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7831" w14:textId="77777777" w:rsidR="00AD4924" w:rsidRDefault="00AD4924" w:rsidP="00AC703B">
      <w:pPr>
        <w:spacing w:line="360" w:lineRule="auto"/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14:paraId="6DA9D0AE" w14:textId="77777777" w:rsidR="00AD4924" w:rsidRDefault="00AD4924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26B79E18" w14:textId="77777777" w:rsidR="00AD4924" w:rsidRDefault="00AD4924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6D38D45C" w14:textId="77777777" w:rsidR="00AD4924" w:rsidRDefault="00AD4924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3837BEDD" w14:textId="77777777" w:rsidR="00AD4924" w:rsidRDefault="00AD4924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4DA1FE6C" w14:textId="77777777" w:rsidR="00F61FCD" w:rsidRDefault="00F61FCD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5AAA62C7" w14:textId="77777777" w:rsidR="00F61FCD" w:rsidRDefault="00F61FCD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559C5B8F" w14:textId="77777777" w:rsidR="00AD4924" w:rsidRDefault="00AD4924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6A717309" w14:textId="77777777" w:rsidR="00AD4924" w:rsidRDefault="00AD4924" w:rsidP="00B91B3C">
      <w:pPr>
        <w:spacing w:line="360" w:lineRule="auto"/>
        <w:ind w:left="5103"/>
        <w:jc w:val="center"/>
        <w:rPr>
          <w:sz w:val="32"/>
          <w:szCs w:val="32"/>
        </w:rPr>
      </w:pPr>
    </w:p>
    <w:p w14:paraId="1D57044D" w14:textId="77777777" w:rsidR="00AD4924" w:rsidRPr="00F61FCD" w:rsidRDefault="00AD4924" w:rsidP="00B91B3C">
      <w:pPr>
        <w:spacing w:line="360" w:lineRule="auto"/>
        <w:jc w:val="center"/>
        <w:rPr>
          <w:sz w:val="28"/>
          <w:szCs w:val="28"/>
        </w:rPr>
      </w:pPr>
      <w:r w:rsidRPr="00F61FCD">
        <w:rPr>
          <w:sz w:val="28"/>
          <w:szCs w:val="28"/>
        </w:rPr>
        <w:t>АДАПТИРОВАННАЯ ПРОГРАММА УЧЕБНОЙ ДИСЦИПЛИНЫ</w:t>
      </w:r>
    </w:p>
    <w:p w14:paraId="2E4CC442" w14:textId="77777777" w:rsidR="00AD4924" w:rsidRPr="00F61FCD" w:rsidRDefault="00AD4924" w:rsidP="00B91B3C">
      <w:pPr>
        <w:spacing w:line="360" w:lineRule="auto"/>
        <w:jc w:val="center"/>
        <w:rPr>
          <w:b/>
          <w:sz w:val="28"/>
          <w:szCs w:val="28"/>
        </w:rPr>
      </w:pPr>
      <w:r w:rsidRPr="00F61FCD">
        <w:rPr>
          <w:b/>
          <w:sz w:val="28"/>
          <w:szCs w:val="28"/>
        </w:rPr>
        <w:t>ОП.02 ОХРАНА ТРУДА</w:t>
      </w:r>
    </w:p>
    <w:p w14:paraId="5211D9FD" w14:textId="77777777" w:rsidR="00AD4924" w:rsidRDefault="00AD4924" w:rsidP="00B91B3C">
      <w:pPr>
        <w:spacing w:line="360" w:lineRule="auto"/>
        <w:ind w:left="5103"/>
        <w:jc w:val="right"/>
      </w:pPr>
    </w:p>
    <w:p w14:paraId="11E499BA" w14:textId="77777777" w:rsidR="00AD4924" w:rsidRDefault="00AD4924" w:rsidP="00B91B3C">
      <w:pPr>
        <w:spacing w:line="360" w:lineRule="auto"/>
        <w:ind w:left="5103"/>
        <w:jc w:val="right"/>
      </w:pPr>
    </w:p>
    <w:p w14:paraId="09EA2DBF" w14:textId="77777777" w:rsidR="00AD4924" w:rsidRDefault="00AD4924" w:rsidP="00B91B3C">
      <w:pPr>
        <w:spacing w:line="360" w:lineRule="auto"/>
        <w:ind w:left="5103"/>
        <w:jc w:val="right"/>
      </w:pPr>
    </w:p>
    <w:p w14:paraId="77E99C33" w14:textId="77777777" w:rsidR="00AD4924" w:rsidRDefault="00AD4924" w:rsidP="00B91B3C">
      <w:pPr>
        <w:spacing w:line="360" w:lineRule="auto"/>
        <w:ind w:left="5103"/>
        <w:jc w:val="right"/>
      </w:pPr>
    </w:p>
    <w:p w14:paraId="581A49FC" w14:textId="77777777" w:rsidR="00AD4924" w:rsidRDefault="00AD4924" w:rsidP="00B91B3C">
      <w:pPr>
        <w:spacing w:line="360" w:lineRule="auto"/>
        <w:ind w:left="5103"/>
        <w:jc w:val="right"/>
      </w:pPr>
    </w:p>
    <w:p w14:paraId="03953353" w14:textId="77777777" w:rsidR="00B91B3C" w:rsidRDefault="00B91B3C" w:rsidP="00B91B3C">
      <w:pPr>
        <w:spacing w:line="360" w:lineRule="auto"/>
        <w:ind w:left="5103"/>
        <w:jc w:val="center"/>
      </w:pPr>
    </w:p>
    <w:p w14:paraId="0DDEA46A" w14:textId="77777777" w:rsidR="009A21F0" w:rsidRDefault="009A21F0" w:rsidP="00B91B3C">
      <w:pPr>
        <w:spacing w:line="360" w:lineRule="auto"/>
        <w:ind w:left="5103"/>
        <w:jc w:val="center"/>
      </w:pPr>
    </w:p>
    <w:p w14:paraId="31561EE5" w14:textId="77777777" w:rsidR="009A21F0" w:rsidRDefault="009A21F0" w:rsidP="00B91B3C">
      <w:pPr>
        <w:spacing w:line="360" w:lineRule="auto"/>
        <w:ind w:left="5103"/>
        <w:jc w:val="center"/>
      </w:pPr>
    </w:p>
    <w:p w14:paraId="4FEC0D5C" w14:textId="77777777" w:rsidR="009A21F0" w:rsidRDefault="009A21F0" w:rsidP="00B91B3C">
      <w:pPr>
        <w:spacing w:line="360" w:lineRule="auto"/>
        <w:ind w:left="5103"/>
        <w:jc w:val="center"/>
      </w:pPr>
    </w:p>
    <w:p w14:paraId="2DC957EB" w14:textId="77777777" w:rsidR="009A21F0" w:rsidRDefault="009A21F0" w:rsidP="00B91B3C">
      <w:pPr>
        <w:spacing w:line="360" w:lineRule="auto"/>
        <w:ind w:left="5103"/>
        <w:jc w:val="center"/>
      </w:pPr>
    </w:p>
    <w:p w14:paraId="203E8F84" w14:textId="77777777" w:rsidR="009A21F0" w:rsidRDefault="009A21F0" w:rsidP="00B91B3C">
      <w:pPr>
        <w:spacing w:line="360" w:lineRule="auto"/>
        <w:ind w:left="5103"/>
        <w:jc w:val="center"/>
      </w:pPr>
    </w:p>
    <w:p w14:paraId="1B1476D3" w14:textId="77777777" w:rsidR="009A21F0" w:rsidRDefault="009A21F0" w:rsidP="00B91B3C">
      <w:pPr>
        <w:spacing w:line="360" w:lineRule="auto"/>
        <w:ind w:left="5103"/>
        <w:jc w:val="center"/>
      </w:pPr>
    </w:p>
    <w:p w14:paraId="7B1F3525" w14:textId="77777777" w:rsidR="00B91B3C" w:rsidRDefault="00B91B3C" w:rsidP="00B91B3C">
      <w:pPr>
        <w:spacing w:line="360" w:lineRule="auto"/>
        <w:ind w:left="5103"/>
        <w:jc w:val="center"/>
      </w:pPr>
    </w:p>
    <w:p w14:paraId="7746CAFE" w14:textId="77777777" w:rsidR="00AD4924" w:rsidRDefault="00AD4924" w:rsidP="00B91B3C">
      <w:pPr>
        <w:spacing w:line="360" w:lineRule="auto"/>
        <w:ind w:left="5103"/>
        <w:jc w:val="center"/>
        <w:rPr>
          <w:sz w:val="28"/>
          <w:szCs w:val="28"/>
        </w:rPr>
      </w:pPr>
    </w:p>
    <w:p w14:paraId="71E66A88" w14:textId="77777777" w:rsidR="00AC703B" w:rsidRDefault="00AC703B" w:rsidP="00B91B3C">
      <w:pPr>
        <w:spacing w:line="360" w:lineRule="auto"/>
        <w:ind w:left="5103"/>
        <w:jc w:val="center"/>
        <w:rPr>
          <w:sz w:val="28"/>
          <w:szCs w:val="28"/>
        </w:rPr>
      </w:pPr>
    </w:p>
    <w:p w14:paraId="2F91D1C7" w14:textId="77777777" w:rsidR="00AC703B" w:rsidRDefault="00AC703B" w:rsidP="00B91B3C">
      <w:pPr>
        <w:spacing w:line="360" w:lineRule="auto"/>
        <w:ind w:left="5103"/>
        <w:jc w:val="center"/>
        <w:rPr>
          <w:sz w:val="28"/>
          <w:szCs w:val="28"/>
        </w:rPr>
      </w:pPr>
    </w:p>
    <w:p w14:paraId="08298834" w14:textId="77777777" w:rsidR="00AC703B" w:rsidRDefault="00AC703B" w:rsidP="00B91B3C">
      <w:pPr>
        <w:spacing w:line="360" w:lineRule="auto"/>
        <w:ind w:left="5103"/>
        <w:jc w:val="center"/>
        <w:rPr>
          <w:sz w:val="28"/>
          <w:szCs w:val="28"/>
        </w:rPr>
      </w:pPr>
    </w:p>
    <w:p w14:paraId="3C5ADC40" w14:textId="77777777" w:rsidR="00AC703B" w:rsidRDefault="00AC703B" w:rsidP="00B91B3C">
      <w:pPr>
        <w:spacing w:line="360" w:lineRule="auto"/>
        <w:ind w:left="5103"/>
        <w:jc w:val="center"/>
        <w:rPr>
          <w:sz w:val="28"/>
          <w:szCs w:val="28"/>
        </w:rPr>
      </w:pPr>
    </w:p>
    <w:p w14:paraId="04C06749" w14:textId="77777777" w:rsidR="00AD4924" w:rsidRDefault="00AD4924" w:rsidP="00B91B3C">
      <w:pPr>
        <w:spacing w:line="360" w:lineRule="auto"/>
        <w:ind w:left="5103"/>
        <w:jc w:val="center"/>
        <w:rPr>
          <w:sz w:val="28"/>
          <w:szCs w:val="28"/>
        </w:rPr>
      </w:pPr>
    </w:p>
    <w:p w14:paraId="6446FB70" w14:textId="368F4D86" w:rsidR="00B91B3C" w:rsidRDefault="00167DD4" w:rsidP="00B91B3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Залари, 202</w:t>
      </w:r>
      <w:r w:rsidR="008924AE">
        <w:rPr>
          <w:sz w:val="28"/>
          <w:szCs w:val="28"/>
        </w:rPr>
        <w:t>3</w:t>
      </w:r>
      <w:r w:rsidR="00B91B3C">
        <w:rPr>
          <w:sz w:val="28"/>
          <w:szCs w:val="28"/>
        </w:rPr>
        <w:br w:type="page"/>
      </w:r>
    </w:p>
    <w:p w14:paraId="1228E011" w14:textId="77777777" w:rsidR="00EF36D9" w:rsidRDefault="00AD4924" w:rsidP="00EF36D9">
      <w:pPr>
        <w:pStyle w:val="5"/>
        <w:shd w:val="clear" w:color="auto" w:fill="auto"/>
        <w:spacing w:before="0" w:line="240" w:lineRule="auto"/>
        <w:ind w:firstLine="709"/>
        <w:contextualSpacing/>
        <w:jc w:val="both"/>
        <w:rPr>
          <w:sz w:val="28"/>
          <w:szCs w:val="28"/>
        </w:rPr>
      </w:pPr>
      <w:r w:rsidRPr="00837709">
        <w:rPr>
          <w:sz w:val="24"/>
          <w:szCs w:val="24"/>
        </w:rPr>
        <w:lastRenderedPageBreak/>
        <w:t>Адаптированная программа профессиональной</w:t>
      </w:r>
      <w:r>
        <w:rPr>
          <w:sz w:val="24"/>
          <w:szCs w:val="24"/>
        </w:rPr>
        <w:t xml:space="preserve"> учебной дисциплины «Охрана труда</w:t>
      </w:r>
      <w:r w:rsidRPr="00837709">
        <w:rPr>
          <w:sz w:val="24"/>
          <w:szCs w:val="24"/>
        </w:rPr>
        <w:t xml:space="preserve">» предназначена для профессиональной подготовки  рабочих для лиц с ограниченными возможностями здоровья. </w:t>
      </w:r>
    </w:p>
    <w:p w14:paraId="4528A0A0" w14:textId="77777777" w:rsidR="00AD4924" w:rsidRPr="00B91B3C" w:rsidRDefault="00AD4924" w:rsidP="00B91B3C">
      <w:pPr>
        <w:pStyle w:val="5"/>
        <w:shd w:val="clear" w:color="auto" w:fill="auto"/>
        <w:spacing w:before="0" w:line="360" w:lineRule="auto"/>
        <w:ind w:right="23" w:firstLine="567"/>
        <w:jc w:val="both"/>
        <w:rPr>
          <w:sz w:val="24"/>
          <w:szCs w:val="24"/>
        </w:rPr>
      </w:pPr>
    </w:p>
    <w:p w14:paraId="42A6F9A9" w14:textId="77777777" w:rsidR="00AD4924" w:rsidRDefault="00AD4924" w:rsidP="00B91B3C">
      <w:pPr>
        <w:spacing w:line="360" w:lineRule="auto"/>
      </w:pPr>
    </w:p>
    <w:p w14:paraId="1AC49293" w14:textId="77777777" w:rsidR="00AD4924" w:rsidRDefault="00AD4924" w:rsidP="00B91B3C">
      <w:pPr>
        <w:spacing w:line="360" w:lineRule="auto"/>
        <w:ind w:firstLine="567"/>
      </w:pPr>
    </w:p>
    <w:p w14:paraId="0237E480" w14:textId="77777777" w:rsidR="00AD4924" w:rsidRDefault="00AD4924" w:rsidP="00B91B3C">
      <w:pPr>
        <w:spacing w:line="360" w:lineRule="auto"/>
        <w:ind w:firstLine="567"/>
      </w:pPr>
    </w:p>
    <w:p w14:paraId="3545C6D6" w14:textId="77777777" w:rsidR="00AD4924" w:rsidRDefault="00AD4924" w:rsidP="00B91B3C">
      <w:pPr>
        <w:spacing w:line="360" w:lineRule="auto"/>
      </w:pPr>
      <w:r w:rsidRPr="00D36776">
        <w:rPr>
          <w:b/>
        </w:rPr>
        <w:t>Организация-разработчик:</w:t>
      </w:r>
      <w:r>
        <w:t xml:space="preserve"> Государственное автономное профессиональное учреждение Иркутской области «Заларинский агропромышленный техникум»</w:t>
      </w:r>
    </w:p>
    <w:p w14:paraId="50E9CC65" w14:textId="77777777" w:rsidR="00AD4924" w:rsidRDefault="00AD4924" w:rsidP="00B91B3C">
      <w:pPr>
        <w:spacing w:line="360" w:lineRule="auto"/>
        <w:ind w:firstLine="567"/>
      </w:pPr>
    </w:p>
    <w:p w14:paraId="34532891" w14:textId="77777777" w:rsidR="00AD4924" w:rsidRDefault="00AD4924" w:rsidP="00B91B3C">
      <w:pPr>
        <w:spacing w:line="360" w:lineRule="auto"/>
        <w:ind w:firstLine="567"/>
      </w:pPr>
    </w:p>
    <w:p w14:paraId="75480F66" w14:textId="77777777" w:rsidR="00AD4924" w:rsidRDefault="00AD4924" w:rsidP="00B91B3C">
      <w:pPr>
        <w:spacing w:line="360" w:lineRule="auto"/>
        <w:rPr>
          <w:b/>
        </w:rPr>
      </w:pPr>
      <w:r w:rsidRPr="00D36776">
        <w:rPr>
          <w:b/>
        </w:rPr>
        <w:t>Разработчик:</w:t>
      </w:r>
    </w:p>
    <w:p w14:paraId="6883BC41" w14:textId="77777777" w:rsidR="00AD4924" w:rsidRDefault="00AD4924" w:rsidP="00B91B3C">
      <w:pPr>
        <w:spacing w:line="360" w:lineRule="auto"/>
      </w:pPr>
      <w:r>
        <w:t>Блинова Светлана Михайловна, преподаватель</w:t>
      </w:r>
    </w:p>
    <w:p w14:paraId="20DA01BA" w14:textId="77777777" w:rsidR="00AD4924" w:rsidRPr="00C67D71" w:rsidRDefault="00AD4924" w:rsidP="00B91B3C">
      <w:pPr>
        <w:spacing w:line="360" w:lineRule="auto"/>
        <w:rPr>
          <w:b/>
        </w:rPr>
      </w:pPr>
      <w:r>
        <w:t xml:space="preserve">Преловская Светлана Владимировна, преподаватель </w:t>
      </w:r>
    </w:p>
    <w:p w14:paraId="6680F690" w14:textId="77777777" w:rsidR="00AD4924" w:rsidRDefault="00AD4924" w:rsidP="00B91B3C">
      <w:pPr>
        <w:spacing w:line="360" w:lineRule="auto"/>
      </w:pPr>
    </w:p>
    <w:p w14:paraId="7C7FE2C7" w14:textId="77777777" w:rsidR="00AD4924" w:rsidRDefault="00AD4924" w:rsidP="00B91B3C">
      <w:pPr>
        <w:spacing w:line="360" w:lineRule="auto"/>
        <w:ind w:firstLine="567"/>
      </w:pPr>
    </w:p>
    <w:p w14:paraId="512BDEC8" w14:textId="77777777" w:rsidR="00AD4924" w:rsidRPr="000D41EB" w:rsidRDefault="00AD4924" w:rsidP="00B91B3C">
      <w:pPr>
        <w:spacing w:line="360" w:lineRule="auto"/>
        <w:rPr>
          <w:color w:val="FF0000"/>
        </w:rPr>
      </w:pPr>
      <w:r>
        <w:rPr>
          <w:b/>
        </w:rPr>
        <w:t>Р</w:t>
      </w:r>
      <w:r w:rsidRPr="00EF5E63">
        <w:rPr>
          <w:b/>
        </w:rPr>
        <w:t>ецензент:</w:t>
      </w:r>
      <w:r>
        <w:t xml:space="preserve"> </w:t>
      </w:r>
    </w:p>
    <w:p w14:paraId="1B0E8D7A" w14:textId="77777777" w:rsidR="00AD4924" w:rsidRPr="0072633B" w:rsidRDefault="00AD4924" w:rsidP="00B91B3C">
      <w:pPr>
        <w:spacing w:line="360" w:lineRule="auto"/>
        <w:jc w:val="both"/>
        <w:rPr>
          <w:b/>
        </w:rPr>
      </w:pPr>
      <w:r>
        <w:t>Заместитель  директора  по УР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3BB6">
        <w:t>О.В. Сутырина</w:t>
      </w:r>
    </w:p>
    <w:p w14:paraId="18564D9A" w14:textId="77777777" w:rsidR="00AD4924" w:rsidRDefault="00AD4924" w:rsidP="00B91B3C">
      <w:pPr>
        <w:spacing w:line="360" w:lineRule="auto"/>
      </w:pPr>
    </w:p>
    <w:p w14:paraId="41EBBCF9" w14:textId="77777777" w:rsidR="00AD4924" w:rsidRDefault="00AD4924" w:rsidP="00B91B3C">
      <w:pPr>
        <w:spacing w:line="360" w:lineRule="auto"/>
        <w:ind w:firstLine="567"/>
      </w:pPr>
    </w:p>
    <w:p w14:paraId="0BBD86DC" w14:textId="77777777" w:rsidR="00AD4924" w:rsidRDefault="00AD4924" w:rsidP="00B91B3C">
      <w:pPr>
        <w:spacing w:line="360" w:lineRule="auto"/>
        <w:ind w:firstLine="567"/>
      </w:pPr>
    </w:p>
    <w:p w14:paraId="00EB56B4" w14:textId="77777777" w:rsidR="00AD4924" w:rsidRDefault="00AD4924" w:rsidP="00B91B3C">
      <w:pPr>
        <w:spacing w:line="360" w:lineRule="auto"/>
        <w:ind w:firstLine="567"/>
      </w:pPr>
    </w:p>
    <w:p w14:paraId="5F69F461" w14:textId="77777777" w:rsidR="00AD4924" w:rsidRDefault="00AD4924" w:rsidP="00B91B3C">
      <w:pPr>
        <w:spacing w:line="360" w:lineRule="auto"/>
        <w:ind w:firstLine="567"/>
      </w:pPr>
    </w:p>
    <w:p w14:paraId="7ED127E5" w14:textId="77777777" w:rsidR="00AD4924" w:rsidRDefault="00AD4924" w:rsidP="00B91B3C">
      <w:pPr>
        <w:spacing w:line="360" w:lineRule="auto"/>
        <w:ind w:firstLine="567"/>
      </w:pPr>
    </w:p>
    <w:tbl>
      <w:tblPr>
        <w:tblW w:w="10375" w:type="dxa"/>
        <w:tblLook w:val="01E0" w:firstRow="1" w:lastRow="1" w:firstColumn="1" w:lastColumn="1" w:noHBand="0" w:noVBand="0"/>
      </w:tblPr>
      <w:tblGrid>
        <w:gridCol w:w="8472"/>
        <w:gridCol w:w="1903"/>
      </w:tblGrid>
      <w:tr w:rsidR="00AD4924" w:rsidRPr="00A20A8B" w14:paraId="3E828C27" w14:textId="77777777" w:rsidTr="00ED6F12">
        <w:trPr>
          <w:trHeight w:val="117"/>
        </w:trPr>
        <w:tc>
          <w:tcPr>
            <w:tcW w:w="8472" w:type="dxa"/>
            <w:shd w:val="clear" w:color="auto" w:fill="auto"/>
          </w:tcPr>
          <w:p w14:paraId="38F46EC2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1449D7FA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6FEF60F1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4D66F68F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020DB348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62A370C6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332A4ECC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791DC40B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05F6D555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6962D0C1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0EEF62C5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10ACCD33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5048E8C1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18161C0B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233E8300" w14:textId="77777777" w:rsidR="00AC703B" w:rsidRDefault="00AC703B" w:rsidP="00B91B3C">
            <w:pPr>
              <w:jc w:val="center"/>
              <w:rPr>
                <w:b/>
                <w:sz w:val="28"/>
                <w:szCs w:val="28"/>
              </w:rPr>
            </w:pPr>
          </w:p>
          <w:p w14:paraId="303468E6" w14:textId="77777777" w:rsidR="00AD4924" w:rsidRPr="00C67D71" w:rsidRDefault="00AD4924" w:rsidP="00B91B3C">
            <w:pPr>
              <w:jc w:val="center"/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lastRenderedPageBreak/>
              <w:t>СОДЕРЖАНИЕ</w:t>
            </w:r>
          </w:p>
          <w:p w14:paraId="65A9077C" w14:textId="77777777" w:rsidR="00AD4924" w:rsidRPr="00C67D71" w:rsidRDefault="00AD4924" w:rsidP="00B91B3C">
            <w:pPr>
              <w:rPr>
                <w:b/>
                <w:sz w:val="28"/>
                <w:szCs w:val="28"/>
              </w:rPr>
            </w:pPr>
            <w:r w:rsidRPr="00C67D71">
              <w:rPr>
                <w:b/>
                <w:sz w:val="28"/>
                <w:szCs w:val="28"/>
              </w:rPr>
              <w:tab/>
            </w:r>
          </w:p>
          <w:p w14:paraId="20910846" w14:textId="77777777" w:rsidR="00AD4924" w:rsidRPr="00F927B3" w:rsidRDefault="00AD4924" w:rsidP="00B91B3C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АДАПТИРОВАННОЙ </w:t>
            </w: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76F7324E" w14:textId="77777777" w:rsidR="00AD4924" w:rsidRPr="00F927B3" w:rsidRDefault="00AD4924" w:rsidP="00B91B3C">
            <w:pPr>
              <w:ind w:left="-425"/>
              <w:jc w:val="both"/>
              <w:rPr>
                <w:b/>
                <w:sz w:val="28"/>
                <w:szCs w:val="28"/>
              </w:rPr>
            </w:pPr>
          </w:p>
          <w:p w14:paraId="0451C21E" w14:textId="77777777" w:rsidR="00AD4924" w:rsidRPr="00F927B3" w:rsidRDefault="00AD4924" w:rsidP="00B91B3C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14:paraId="4F909C0A" w14:textId="77777777" w:rsidR="00AD4924" w:rsidRPr="00F927B3" w:rsidRDefault="00AD4924" w:rsidP="00B91B3C">
            <w:pPr>
              <w:ind w:left="-425"/>
              <w:jc w:val="both"/>
              <w:rPr>
                <w:b/>
                <w:sz w:val="28"/>
                <w:szCs w:val="28"/>
              </w:rPr>
            </w:pPr>
          </w:p>
          <w:p w14:paraId="79BF0CBD" w14:textId="77777777" w:rsidR="00AD4924" w:rsidRPr="00F927B3" w:rsidRDefault="00AD4924" w:rsidP="00B91B3C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 УЧЕБНОЙ ДИСЦИПЛИНЫ</w:t>
            </w:r>
          </w:p>
          <w:p w14:paraId="31589816" w14:textId="77777777" w:rsidR="00AD4924" w:rsidRPr="00F927B3" w:rsidRDefault="00AD4924" w:rsidP="00B91B3C">
            <w:pPr>
              <w:ind w:left="-425"/>
              <w:jc w:val="both"/>
              <w:rPr>
                <w:b/>
                <w:sz w:val="28"/>
                <w:szCs w:val="28"/>
              </w:rPr>
            </w:pPr>
          </w:p>
          <w:p w14:paraId="2ECF4D59" w14:textId="77777777" w:rsidR="00AD4924" w:rsidRPr="00F927B3" w:rsidRDefault="00AD4924" w:rsidP="00B91B3C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27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1D72280" w14:textId="77777777" w:rsidR="00AD4924" w:rsidRPr="00A20A8B" w:rsidRDefault="00AD4924" w:rsidP="00B91B3C">
            <w:pPr>
              <w:pStyle w:val="1"/>
              <w:ind w:right="-817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14:paraId="15537A2B" w14:textId="77777777" w:rsidR="00AD4924" w:rsidRPr="00A20A8B" w:rsidRDefault="00AD4924" w:rsidP="00B91B3C">
            <w:pPr>
              <w:jc w:val="both"/>
              <w:rPr>
                <w:sz w:val="28"/>
                <w:szCs w:val="28"/>
              </w:rPr>
            </w:pPr>
          </w:p>
        </w:tc>
      </w:tr>
    </w:tbl>
    <w:p w14:paraId="3147876A" w14:textId="77777777" w:rsidR="00AD4924" w:rsidRDefault="00AD4924" w:rsidP="00B91B3C">
      <w:pPr>
        <w:jc w:val="right"/>
        <w:rPr>
          <w:rFonts w:eastAsia="Calibri"/>
          <w:lang w:eastAsia="en-US"/>
        </w:rPr>
      </w:pPr>
    </w:p>
    <w:p w14:paraId="2022BFC8" w14:textId="77777777" w:rsidR="00B91B3C" w:rsidRDefault="00B91B3C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70242010" w14:textId="77777777" w:rsidR="00AD4924" w:rsidRPr="00AC703B" w:rsidRDefault="00AD4924" w:rsidP="00B91B3C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C703B">
        <w:rPr>
          <w:rFonts w:ascii="Times New Roman" w:hAnsi="Times New Roman"/>
          <w:b/>
          <w:caps/>
          <w:sz w:val="24"/>
          <w:szCs w:val="24"/>
        </w:rPr>
        <w:lastRenderedPageBreak/>
        <w:t>ПАСПОРТ адаптированной рабочей ПРОГРАММЫ УЧЕБНОЙ ДИСЦИПЛИНЫ</w:t>
      </w:r>
    </w:p>
    <w:p w14:paraId="34EEFFCC" w14:textId="77777777" w:rsidR="00AD4924" w:rsidRPr="00AC703B" w:rsidRDefault="00AD4924" w:rsidP="00B91B3C">
      <w:pPr>
        <w:pStyle w:val="a8"/>
        <w:numPr>
          <w:ilvl w:val="1"/>
          <w:numId w:val="1"/>
        </w:numPr>
        <w:tabs>
          <w:tab w:val="left" w:pos="709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hanging="1800"/>
        <w:rPr>
          <w:rFonts w:ascii="Times New Roman" w:hAnsi="Times New Roman"/>
          <w:b/>
          <w:sz w:val="24"/>
          <w:szCs w:val="24"/>
        </w:rPr>
      </w:pPr>
      <w:r w:rsidRPr="00AC703B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4FD803DC" w14:textId="77777777" w:rsidR="00AD4924" w:rsidRPr="00AC703B" w:rsidRDefault="00AD4924" w:rsidP="00EF36D9">
      <w:pPr>
        <w:pStyle w:val="5"/>
        <w:shd w:val="clear" w:color="auto" w:fill="auto"/>
        <w:spacing w:before="0" w:line="240" w:lineRule="auto"/>
        <w:ind w:firstLine="709"/>
        <w:contextualSpacing/>
        <w:jc w:val="both"/>
        <w:rPr>
          <w:sz w:val="24"/>
          <w:szCs w:val="24"/>
        </w:rPr>
      </w:pPr>
      <w:r w:rsidRPr="00AC703B">
        <w:rPr>
          <w:sz w:val="24"/>
          <w:szCs w:val="24"/>
        </w:rPr>
        <w:t xml:space="preserve">Адаптированная программа </w:t>
      </w:r>
      <w:r w:rsidR="00DA7A12" w:rsidRPr="00AC703B">
        <w:rPr>
          <w:sz w:val="24"/>
          <w:szCs w:val="24"/>
        </w:rPr>
        <w:t xml:space="preserve">(далее Программа) по </w:t>
      </w:r>
      <w:r w:rsidRPr="00AC703B">
        <w:rPr>
          <w:sz w:val="24"/>
          <w:szCs w:val="24"/>
        </w:rPr>
        <w:t>профессиональной учеб</w:t>
      </w:r>
      <w:r w:rsidR="00DA7A12" w:rsidRPr="00AC703B">
        <w:rPr>
          <w:sz w:val="24"/>
          <w:szCs w:val="24"/>
        </w:rPr>
        <w:t>ной дисциплине</w:t>
      </w:r>
      <w:r w:rsidRPr="00AC703B">
        <w:rPr>
          <w:sz w:val="24"/>
          <w:szCs w:val="24"/>
        </w:rPr>
        <w:t xml:space="preserve"> «Охрана труда» предназначена для профессиональной </w:t>
      </w:r>
      <w:proofErr w:type="gramStart"/>
      <w:r w:rsidRPr="00AC703B">
        <w:rPr>
          <w:sz w:val="24"/>
          <w:szCs w:val="24"/>
        </w:rPr>
        <w:t>подготовки  рабочих</w:t>
      </w:r>
      <w:proofErr w:type="gramEnd"/>
      <w:r w:rsidRPr="00AC703B">
        <w:rPr>
          <w:sz w:val="24"/>
          <w:szCs w:val="24"/>
        </w:rPr>
        <w:t xml:space="preserve"> для лиц с ограниченными возможностями здоровья. </w:t>
      </w:r>
      <w:r w:rsidR="00DA7A12" w:rsidRPr="00AC703B">
        <w:rPr>
          <w:sz w:val="24"/>
          <w:szCs w:val="24"/>
        </w:rPr>
        <w:t>Программа является частью основной программы профессионального обучения по профессии 18545 «Слесарь по ремонту сельскохозяйственных машин и оборудования».</w:t>
      </w:r>
    </w:p>
    <w:p w14:paraId="2D18E517" w14:textId="77777777" w:rsidR="00DA7A12" w:rsidRPr="00AC703B" w:rsidRDefault="00DA7A12" w:rsidP="00EF36D9">
      <w:pPr>
        <w:spacing w:after="100" w:afterAutospacing="1"/>
        <w:ind w:firstLine="709"/>
        <w:contextualSpacing/>
        <w:jc w:val="both"/>
      </w:pPr>
      <w:r w:rsidRPr="00AC703B">
        <w:t>При организации образовательного процесса учитываются особенности контингента обучающихся:</w:t>
      </w:r>
    </w:p>
    <w:p w14:paraId="2F1978DA" w14:textId="77777777" w:rsidR="00DA7A12" w:rsidRPr="00AC703B" w:rsidRDefault="00DA7A12" w:rsidP="00EF36D9">
      <w:pPr>
        <w:spacing w:after="100" w:afterAutospacing="1"/>
        <w:ind w:firstLine="709"/>
        <w:contextualSpacing/>
        <w:jc w:val="both"/>
      </w:pPr>
      <w:r w:rsidRPr="00AC703B">
        <w:t>- наличие у обучающихся различных нарушений физического и психического здоровья, нарушений в развитии познавательной и эмоционально-волевой сферы (несформированность функций внимания, мышления, нарушения коммуникативной сферы, недостаточность или отсутствие мотивации к обучению);</w:t>
      </w:r>
    </w:p>
    <w:p w14:paraId="7F3E0055" w14:textId="77777777" w:rsidR="00DA7A12" w:rsidRPr="00AC703B" w:rsidRDefault="00DA7A12" w:rsidP="00EF36D9">
      <w:pPr>
        <w:spacing w:after="100" w:afterAutospacing="1"/>
        <w:ind w:firstLine="709"/>
        <w:contextualSpacing/>
        <w:jc w:val="both"/>
      </w:pPr>
      <w:r w:rsidRPr="00AC703B">
        <w:t>-отставание образовательного ценза вновь поступающих от их возрастного ценза;</w:t>
      </w:r>
    </w:p>
    <w:p w14:paraId="089FC57A" w14:textId="77777777" w:rsidR="00DA7A12" w:rsidRPr="00AC703B" w:rsidRDefault="00DA7A12" w:rsidP="00EF36D9">
      <w:pPr>
        <w:spacing w:after="100" w:afterAutospacing="1"/>
        <w:ind w:firstLine="709"/>
        <w:contextualSpacing/>
        <w:jc w:val="both"/>
      </w:pPr>
      <w:r w:rsidRPr="00AC703B">
        <w:t>-наличие серьёзных пробелов в знаниях, обучающихся;</w:t>
      </w:r>
    </w:p>
    <w:p w14:paraId="746791E3" w14:textId="77777777" w:rsidR="00DA7A12" w:rsidRPr="00AC703B" w:rsidRDefault="00DA7A12" w:rsidP="00EF36D9">
      <w:pPr>
        <w:spacing w:after="100" w:afterAutospacing="1"/>
        <w:ind w:firstLine="709"/>
        <w:contextualSpacing/>
        <w:jc w:val="both"/>
      </w:pPr>
      <w:r w:rsidRPr="00AC703B">
        <w:t>-несформированность или слабая сформированность учебных и трудовых навыков</w:t>
      </w:r>
      <w:r w:rsidR="00EF36D9" w:rsidRPr="00AC703B">
        <w:t>.</w:t>
      </w:r>
    </w:p>
    <w:p w14:paraId="4454B6FD" w14:textId="77777777" w:rsidR="00A34BB6" w:rsidRPr="00AC703B" w:rsidRDefault="00AD4924" w:rsidP="00EF36D9">
      <w:pPr>
        <w:ind w:firstLine="708"/>
        <w:jc w:val="both"/>
      </w:pPr>
      <w:r w:rsidRPr="00AC703B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="00A34BB6" w:rsidRPr="00AC703B">
        <w:t>Общепрофессиональные дисциплины ОП.02 «Охрана труда».</w:t>
      </w:r>
    </w:p>
    <w:p w14:paraId="00FCD5C4" w14:textId="77777777" w:rsidR="00AD4924" w:rsidRPr="00AC703B" w:rsidRDefault="00AD4924" w:rsidP="00A34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contextualSpacing/>
        <w:jc w:val="both"/>
      </w:pPr>
      <w:r w:rsidRPr="00AC703B">
        <w:rPr>
          <w:b/>
        </w:rPr>
        <w:t>1.3. Цели и задачи дисциплины – требования к результатам освоения дисциплины:</w:t>
      </w:r>
    </w:p>
    <w:p w14:paraId="7EA1691C" w14:textId="77777777" w:rsidR="00A34BB6" w:rsidRPr="00AC703B" w:rsidRDefault="00A34BB6" w:rsidP="00EF36D9">
      <w:pPr>
        <w:spacing w:after="100" w:afterAutospacing="1"/>
        <w:ind w:firstLine="567"/>
        <w:contextualSpacing/>
        <w:jc w:val="both"/>
      </w:pPr>
      <w:r w:rsidRPr="00AC703B">
        <w:t>В учебном плане предмет занимает ведущее место после производственного обучения, позволяет теоретически изучить нормативную документацию по организации безопасных условий труда.</w:t>
      </w:r>
    </w:p>
    <w:p w14:paraId="114A5E1F" w14:textId="77777777" w:rsidR="00A34BB6" w:rsidRPr="00AC703B" w:rsidRDefault="00A34BB6" w:rsidP="00EF36D9">
      <w:pPr>
        <w:spacing w:after="100" w:afterAutospacing="1"/>
        <w:ind w:right="-1" w:firstLine="709"/>
        <w:contextualSpacing/>
        <w:jc w:val="both"/>
      </w:pPr>
      <w:r w:rsidRPr="00AC703B">
        <w:t>Цель: изучение данного предмета направлено на умение обучающихся применять полученные знания при работе в сельском хозяйстве.</w:t>
      </w:r>
    </w:p>
    <w:p w14:paraId="6D098F85" w14:textId="77777777" w:rsidR="00A34BB6" w:rsidRPr="00AC703B" w:rsidRDefault="00A34BB6" w:rsidP="00EF36D9">
      <w:pPr>
        <w:spacing w:after="100" w:afterAutospacing="1"/>
        <w:ind w:right="-1" w:firstLine="709"/>
        <w:contextualSpacing/>
        <w:jc w:val="both"/>
      </w:pPr>
      <w:r w:rsidRPr="00AC703B">
        <w:t>Задачи: при изучении программного материала необходимо прививать обучающимся навыки качественного выполнения работ, эффективного использования учебного времени, экономного расходования материалов, бережного отношения к инструментам и оборудованию, обучать передовым методам и приемам, показать роль рабочего в совершенствовании техники и технологии сельскохозяйственного производства.</w:t>
      </w:r>
    </w:p>
    <w:p w14:paraId="22D3CD5D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  <w:rPr>
          <w:rFonts w:eastAsia="Calibri"/>
          <w:b/>
        </w:rPr>
      </w:pPr>
      <w:r w:rsidRPr="00AC703B">
        <w:rPr>
          <w:rFonts w:eastAsia="Calibri"/>
          <w:b/>
        </w:rPr>
        <w:t>В результате освоения дисциплины обучающийся должен знать:</w:t>
      </w:r>
    </w:p>
    <w:p w14:paraId="327A3FEE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-системы управления охраной труда в организации;</w:t>
      </w:r>
    </w:p>
    <w:p w14:paraId="16F34A75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14:paraId="0E7C1870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-обязанности работников в области охраны труда;</w:t>
      </w:r>
    </w:p>
    <w:p w14:paraId="49C2416D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14:paraId="3C54CA0A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-возможные последствия несоблюдения технологических процессов и производственных инструкций подчиненными работниками (персоналом);</w:t>
      </w:r>
    </w:p>
    <w:p w14:paraId="1BD7BA80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-порядок и периодичность инструктирования подчиненных работников (персонала);</w:t>
      </w:r>
    </w:p>
    <w:p w14:paraId="3E1A8450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-порядок хранения и использования средств коллективной и индивидуальной защиты;</w:t>
      </w:r>
    </w:p>
    <w:p w14:paraId="1A52B34D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-порядок проведения аттестации рабочих мест по условиям труда, в т.ч. методику оценки условий труда и травмобезопасность.</w:t>
      </w:r>
    </w:p>
    <w:p w14:paraId="71B55A53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 xml:space="preserve">Должен </w:t>
      </w:r>
      <w:r w:rsidRPr="00AC703B">
        <w:rPr>
          <w:b/>
        </w:rPr>
        <w:t>уметь:</w:t>
      </w:r>
    </w:p>
    <w:p w14:paraId="55571BAF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lastRenderedPageBreak/>
        <w:t>-выявлять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</w:r>
    </w:p>
    <w:p w14:paraId="09CDFA65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-использовать средства коллективной и индивидуальной защиты в соответствии с характером выполняемой профессиональной деятельности;</w:t>
      </w:r>
    </w:p>
    <w:p w14:paraId="3E0BA4CC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работ;</w:t>
      </w:r>
    </w:p>
    <w:p w14:paraId="5FBDF11C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-разъяснять подчиненным работникам (персоналу) содержание установленных требований охраны труда;</w:t>
      </w:r>
    </w:p>
    <w:p w14:paraId="14D7B88F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-контролировать навыки, необходимые для достижения требуемого уровня безопасности труда;</w:t>
      </w:r>
    </w:p>
    <w:p w14:paraId="32D00351" w14:textId="77777777" w:rsidR="00A34BB6" w:rsidRPr="00AC703B" w:rsidRDefault="00A34BB6" w:rsidP="000D1C7D">
      <w:pPr>
        <w:spacing w:after="100" w:afterAutospacing="1"/>
        <w:ind w:firstLine="709"/>
        <w:contextualSpacing/>
        <w:jc w:val="both"/>
      </w:pPr>
      <w:r w:rsidRPr="00AC703B">
        <w:t>-вести документацию установленного образца по охране труда, соблюдать сроки ее заполнения и условия хранения.</w:t>
      </w:r>
    </w:p>
    <w:p w14:paraId="711C0B32" w14:textId="77777777" w:rsidR="00B91B3C" w:rsidRPr="00AC703B" w:rsidRDefault="00B91B3C" w:rsidP="000D1C7D">
      <w:pPr>
        <w:spacing w:after="200"/>
        <w:jc w:val="both"/>
        <w:rPr>
          <w:b/>
        </w:rPr>
      </w:pPr>
      <w:r w:rsidRPr="00AC703B">
        <w:rPr>
          <w:b/>
        </w:rPr>
        <w:br w:type="page"/>
      </w:r>
    </w:p>
    <w:p w14:paraId="5BE67606" w14:textId="77777777" w:rsidR="00AD4924" w:rsidRPr="00AC703B" w:rsidRDefault="00AD4924" w:rsidP="00B91B3C">
      <w:pPr>
        <w:jc w:val="center"/>
        <w:rPr>
          <w:b/>
        </w:rPr>
      </w:pPr>
      <w:r w:rsidRPr="00F317CD">
        <w:rPr>
          <w:b/>
          <w:sz w:val="28"/>
          <w:szCs w:val="28"/>
        </w:rPr>
        <w:lastRenderedPageBreak/>
        <w:t xml:space="preserve">2. </w:t>
      </w:r>
      <w:r w:rsidRPr="00AC703B">
        <w:rPr>
          <w:b/>
        </w:rPr>
        <w:t>СТРУКТУРА И СОДЕРЖАНИЕ УЧЕБНОЙ ДИСЦИПЛИНЫ</w:t>
      </w:r>
    </w:p>
    <w:p w14:paraId="334A9D92" w14:textId="77777777" w:rsidR="00AD4924" w:rsidRPr="00AC703B" w:rsidRDefault="00AD4924" w:rsidP="00B91B3C">
      <w:pPr>
        <w:ind w:left="-180"/>
        <w:jc w:val="both"/>
        <w:rPr>
          <w:u w:val="single"/>
        </w:rPr>
      </w:pPr>
      <w:r w:rsidRPr="00AC703B">
        <w:rPr>
          <w:b/>
        </w:rPr>
        <w:t>2.1. Объем учебной дисциплины и виды учебной работы</w:t>
      </w:r>
    </w:p>
    <w:p w14:paraId="508BB843" w14:textId="77777777" w:rsidR="00AD4924" w:rsidRPr="00C666D7" w:rsidRDefault="00AD4924" w:rsidP="00B91B3C">
      <w:pPr>
        <w:ind w:left="-180" w:right="-185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276"/>
      </w:tblGrid>
      <w:tr w:rsidR="00AD4924" w:rsidRPr="00C666D7" w14:paraId="192E4792" w14:textId="77777777" w:rsidTr="00ED6F12">
        <w:trPr>
          <w:trHeight w:val="460"/>
        </w:trPr>
        <w:tc>
          <w:tcPr>
            <w:tcW w:w="8080" w:type="dxa"/>
            <w:shd w:val="clear" w:color="auto" w:fill="auto"/>
          </w:tcPr>
          <w:p w14:paraId="1B28D475" w14:textId="77777777" w:rsidR="00AD4924" w:rsidRPr="00AC703B" w:rsidRDefault="00AD4924" w:rsidP="00B91B3C">
            <w:pPr>
              <w:jc w:val="center"/>
            </w:pPr>
            <w:r w:rsidRPr="00AC703B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14:paraId="086B587C" w14:textId="77777777" w:rsidR="00AD4924" w:rsidRPr="00AC703B" w:rsidRDefault="00AD4924" w:rsidP="00B91B3C">
            <w:pPr>
              <w:jc w:val="center"/>
              <w:rPr>
                <w:i/>
                <w:iCs/>
              </w:rPr>
            </w:pPr>
            <w:r w:rsidRPr="00AC703B">
              <w:rPr>
                <w:b/>
                <w:i/>
                <w:iCs/>
                <w:sz w:val="22"/>
                <w:szCs w:val="22"/>
              </w:rPr>
              <w:t xml:space="preserve">Количество часов </w:t>
            </w:r>
          </w:p>
        </w:tc>
      </w:tr>
      <w:tr w:rsidR="00AD4924" w:rsidRPr="00C666D7" w14:paraId="22F4A148" w14:textId="77777777" w:rsidTr="00ED6F12">
        <w:trPr>
          <w:trHeight w:val="285"/>
        </w:trPr>
        <w:tc>
          <w:tcPr>
            <w:tcW w:w="8080" w:type="dxa"/>
            <w:shd w:val="clear" w:color="auto" w:fill="auto"/>
          </w:tcPr>
          <w:p w14:paraId="1F7C5A32" w14:textId="77777777" w:rsidR="00AD4924" w:rsidRPr="00AC703B" w:rsidRDefault="00AD4924" w:rsidP="00B91B3C">
            <w:pPr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14:paraId="009D05D0" w14:textId="77777777" w:rsidR="00AD4924" w:rsidRPr="00AC703B" w:rsidRDefault="00B91B3C" w:rsidP="00B91B3C">
            <w:pPr>
              <w:jc w:val="center"/>
              <w:rPr>
                <w:b/>
                <w:i/>
                <w:iCs/>
              </w:rPr>
            </w:pPr>
            <w:r w:rsidRPr="00AC703B">
              <w:rPr>
                <w:b/>
                <w:i/>
                <w:iCs/>
                <w:sz w:val="22"/>
                <w:szCs w:val="22"/>
              </w:rPr>
              <w:t>36</w:t>
            </w:r>
          </w:p>
        </w:tc>
      </w:tr>
      <w:tr w:rsidR="00AD4924" w:rsidRPr="00C666D7" w14:paraId="36BA0000" w14:textId="77777777" w:rsidTr="00ED6F12">
        <w:tc>
          <w:tcPr>
            <w:tcW w:w="8080" w:type="dxa"/>
            <w:shd w:val="clear" w:color="auto" w:fill="auto"/>
          </w:tcPr>
          <w:p w14:paraId="1DDBFAC9" w14:textId="77777777" w:rsidR="00AD4924" w:rsidRPr="00AC703B" w:rsidRDefault="00AD4924" w:rsidP="00B91B3C">
            <w:pPr>
              <w:jc w:val="both"/>
            </w:pPr>
            <w:r w:rsidRPr="00AC703B">
              <w:rPr>
                <w:b/>
                <w:sz w:val="22"/>
                <w:szCs w:val="22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14:paraId="1B30B5C5" w14:textId="77777777" w:rsidR="00AD4924" w:rsidRPr="00AC703B" w:rsidRDefault="00B91B3C" w:rsidP="00B91B3C">
            <w:pPr>
              <w:jc w:val="center"/>
              <w:rPr>
                <w:b/>
                <w:i/>
                <w:iCs/>
              </w:rPr>
            </w:pPr>
            <w:r w:rsidRPr="00AC703B">
              <w:rPr>
                <w:b/>
                <w:i/>
                <w:iCs/>
                <w:sz w:val="22"/>
                <w:szCs w:val="22"/>
              </w:rPr>
              <w:t>36</w:t>
            </w:r>
          </w:p>
        </w:tc>
      </w:tr>
      <w:tr w:rsidR="00AD4924" w:rsidRPr="00C666D7" w14:paraId="146A2E01" w14:textId="77777777" w:rsidTr="00ED6F12">
        <w:tc>
          <w:tcPr>
            <w:tcW w:w="8080" w:type="dxa"/>
            <w:shd w:val="clear" w:color="auto" w:fill="auto"/>
          </w:tcPr>
          <w:p w14:paraId="189ECF64" w14:textId="77777777" w:rsidR="00AD4924" w:rsidRPr="00AC703B" w:rsidRDefault="00AD4924" w:rsidP="00B91B3C">
            <w:pPr>
              <w:jc w:val="both"/>
            </w:pPr>
            <w:r w:rsidRPr="00AC703B">
              <w:rPr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14:paraId="1F86E0C8" w14:textId="77777777" w:rsidR="00AD4924" w:rsidRPr="00AC703B" w:rsidRDefault="00AD4924" w:rsidP="00B91B3C">
            <w:pPr>
              <w:jc w:val="center"/>
              <w:rPr>
                <w:i/>
                <w:iCs/>
              </w:rPr>
            </w:pPr>
          </w:p>
        </w:tc>
      </w:tr>
      <w:tr w:rsidR="00AD4924" w:rsidRPr="00C666D7" w14:paraId="007DA3EB" w14:textId="77777777" w:rsidTr="00ED6F12">
        <w:tc>
          <w:tcPr>
            <w:tcW w:w="8080" w:type="dxa"/>
            <w:shd w:val="clear" w:color="auto" w:fill="auto"/>
          </w:tcPr>
          <w:p w14:paraId="48738B91" w14:textId="77777777" w:rsidR="00AD4924" w:rsidRPr="00AC703B" w:rsidRDefault="00AD4924" w:rsidP="00B91B3C">
            <w:pPr>
              <w:jc w:val="both"/>
            </w:pPr>
            <w:r w:rsidRPr="00AC703B">
              <w:rPr>
                <w:sz w:val="22"/>
                <w:szCs w:val="22"/>
              </w:rPr>
              <w:t xml:space="preserve">        практические занятия</w:t>
            </w:r>
          </w:p>
        </w:tc>
        <w:tc>
          <w:tcPr>
            <w:tcW w:w="1276" w:type="dxa"/>
            <w:shd w:val="clear" w:color="auto" w:fill="auto"/>
          </w:tcPr>
          <w:p w14:paraId="13BE2427" w14:textId="77777777" w:rsidR="00AD4924" w:rsidRPr="00AC703B" w:rsidRDefault="00B91B3C" w:rsidP="00B91B3C">
            <w:pPr>
              <w:jc w:val="center"/>
              <w:rPr>
                <w:i/>
                <w:iCs/>
              </w:rPr>
            </w:pPr>
            <w:r w:rsidRPr="00AC703B">
              <w:rPr>
                <w:i/>
                <w:iCs/>
                <w:sz w:val="22"/>
                <w:szCs w:val="22"/>
              </w:rPr>
              <w:t>24</w:t>
            </w:r>
          </w:p>
        </w:tc>
      </w:tr>
      <w:tr w:rsidR="00AD4924" w:rsidRPr="00C666D7" w14:paraId="0A5728EC" w14:textId="77777777" w:rsidTr="00ED6F12">
        <w:tc>
          <w:tcPr>
            <w:tcW w:w="8080" w:type="dxa"/>
            <w:shd w:val="clear" w:color="auto" w:fill="auto"/>
          </w:tcPr>
          <w:p w14:paraId="6F06273D" w14:textId="77777777" w:rsidR="00AD4924" w:rsidRPr="00AC703B" w:rsidRDefault="00AD4924" w:rsidP="00B91B3C">
            <w:pPr>
              <w:jc w:val="both"/>
            </w:pPr>
            <w:r w:rsidRPr="00AC703B">
              <w:rPr>
                <w:sz w:val="22"/>
                <w:szCs w:val="22"/>
              </w:rPr>
              <w:t xml:space="preserve">        контрольные работы</w:t>
            </w:r>
          </w:p>
        </w:tc>
        <w:tc>
          <w:tcPr>
            <w:tcW w:w="1276" w:type="dxa"/>
            <w:shd w:val="clear" w:color="auto" w:fill="auto"/>
          </w:tcPr>
          <w:p w14:paraId="5A1C4A31" w14:textId="77777777" w:rsidR="00AD4924" w:rsidRPr="00AC703B" w:rsidRDefault="00AD4924" w:rsidP="00B91B3C">
            <w:pPr>
              <w:jc w:val="center"/>
              <w:rPr>
                <w:i/>
                <w:iCs/>
              </w:rPr>
            </w:pPr>
            <w:r w:rsidRPr="00AC703B"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AD4924" w:rsidRPr="00C666D7" w14:paraId="6F2C8596" w14:textId="77777777" w:rsidTr="00ED6F12">
        <w:tc>
          <w:tcPr>
            <w:tcW w:w="9356" w:type="dxa"/>
            <w:gridSpan w:val="2"/>
            <w:shd w:val="clear" w:color="auto" w:fill="auto"/>
          </w:tcPr>
          <w:p w14:paraId="4CC9A785" w14:textId="77777777" w:rsidR="00AD4924" w:rsidRPr="00AC703B" w:rsidRDefault="00AD4924" w:rsidP="00B91B3C">
            <w:pPr>
              <w:rPr>
                <w:i/>
                <w:iCs/>
              </w:rPr>
            </w:pPr>
            <w:r w:rsidRPr="00AC703B">
              <w:rPr>
                <w:b/>
                <w:i/>
                <w:iCs/>
                <w:sz w:val="22"/>
                <w:szCs w:val="22"/>
              </w:rPr>
              <w:t>Промежуточная аттестация</w:t>
            </w:r>
            <w:r w:rsidRPr="00AC703B">
              <w:rPr>
                <w:i/>
                <w:iCs/>
                <w:sz w:val="22"/>
                <w:szCs w:val="22"/>
              </w:rPr>
              <w:t xml:space="preserve"> в форме зачёта</w:t>
            </w:r>
          </w:p>
        </w:tc>
      </w:tr>
    </w:tbl>
    <w:p w14:paraId="1A0DB764" w14:textId="77777777" w:rsidR="00AD4924" w:rsidRPr="00C666D7" w:rsidRDefault="00AD4924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B414063" w14:textId="77777777" w:rsidR="00AD4924" w:rsidRPr="00C666D7" w:rsidRDefault="00AD4924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D4924" w:rsidRPr="00C666D7" w:rsidSect="004042D6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14:paraId="314FCD43" w14:textId="77777777" w:rsidR="00AD4924" w:rsidRDefault="00AD4924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317CD">
        <w:rPr>
          <w:b/>
          <w:caps/>
          <w:sz w:val="28"/>
          <w:szCs w:val="28"/>
        </w:rPr>
        <w:lastRenderedPageBreak/>
        <w:t>2.2.</w:t>
      </w:r>
      <w:r w:rsidRPr="00F317CD">
        <w:rPr>
          <w:b/>
          <w:sz w:val="28"/>
          <w:szCs w:val="28"/>
        </w:rPr>
        <w:t xml:space="preserve"> Тематический план и содержание учебной дисциплины 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545"/>
        <w:gridCol w:w="824"/>
        <w:gridCol w:w="9184"/>
        <w:gridCol w:w="1131"/>
        <w:gridCol w:w="1246"/>
      </w:tblGrid>
      <w:tr w:rsidR="00F02AA1" w:rsidRPr="00AC703B" w14:paraId="7767360C" w14:textId="77777777" w:rsidTr="000B4B9D">
        <w:trPr>
          <w:trHeight w:val="650"/>
        </w:trPr>
        <w:tc>
          <w:tcPr>
            <w:tcW w:w="2545" w:type="dxa"/>
            <w:shd w:val="clear" w:color="auto" w:fill="FFFFFF" w:themeFill="background1"/>
          </w:tcPr>
          <w:p w14:paraId="5D825F2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24" w:type="dxa"/>
            <w:shd w:val="clear" w:color="auto" w:fill="FFFFFF" w:themeFill="background1"/>
          </w:tcPr>
          <w:p w14:paraId="6D883C0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№ занятия</w:t>
            </w:r>
          </w:p>
        </w:tc>
        <w:tc>
          <w:tcPr>
            <w:tcW w:w="9184" w:type="dxa"/>
            <w:shd w:val="clear" w:color="auto" w:fill="FFFFFF" w:themeFill="background1"/>
          </w:tcPr>
          <w:p w14:paraId="1E736D27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1" w:type="dxa"/>
            <w:shd w:val="clear" w:color="auto" w:fill="FFFFFF" w:themeFill="background1"/>
          </w:tcPr>
          <w:p w14:paraId="4D2F22D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246" w:type="dxa"/>
            <w:shd w:val="clear" w:color="auto" w:fill="FFFFFF" w:themeFill="background1"/>
          </w:tcPr>
          <w:p w14:paraId="2458A2B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F02AA1" w:rsidRPr="00AC703B" w14:paraId="2F465CFE" w14:textId="77777777" w:rsidTr="000B4B9D">
        <w:tc>
          <w:tcPr>
            <w:tcW w:w="2545" w:type="dxa"/>
            <w:shd w:val="clear" w:color="auto" w:fill="FFFFFF" w:themeFill="background1"/>
          </w:tcPr>
          <w:p w14:paraId="4D9155F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AC703B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824" w:type="dxa"/>
            <w:shd w:val="clear" w:color="auto" w:fill="FFFFFF" w:themeFill="background1"/>
          </w:tcPr>
          <w:p w14:paraId="5B9B6B8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479C80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AC703B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131" w:type="dxa"/>
            <w:shd w:val="clear" w:color="auto" w:fill="FFFFFF" w:themeFill="background1"/>
          </w:tcPr>
          <w:p w14:paraId="7EFAA8A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AC703B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246" w:type="dxa"/>
            <w:shd w:val="clear" w:color="auto" w:fill="FFFFFF" w:themeFill="background1"/>
          </w:tcPr>
          <w:p w14:paraId="7124E3D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AC703B">
              <w:rPr>
                <w:bCs/>
                <w:i/>
                <w:sz w:val="22"/>
                <w:szCs w:val="22"/>
              </w:rPr>
              <w:t>4</w:t>
            </w:r>
          </w:p>
        </w:tc>
      </w:tr>
      <w:tr w:rsidR="00F02AA1" w:rsidRPr="00AC703B" w14:paraId="2D4573CC" w14:textId="77777777" w:rsidTr="000B4B9D">
        <w:tc>
          <w:tcPr>
            <w:tcW w:w="2545" w:type="dxa"/>
            <w:shd w:val="clear" w:color="auto" w:fill="FFFFFF" w:themeFill="background1"/>
          </w:tcPr>
          <w:p w14:paraId="396A4FA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 xml:space="preserve">Раздел </w:t>
            </w:r>
            <w:r w:rsidRPr="00AC703B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AC703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E7F3354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Охрана труда на производстве</w:t>
            </w:r>
          </w:p>
        </w:tc>
        <w:tc>
          <w:tcPr>
            <w:tcW w:w="824" w:type="dxa"/>
            <w:shd w:val="clear" w:color="auto" w:fill="FFFFFF" w:themeFill="background1"/>
          </w:tcPr>
          <w:p w14:paraId="30E1000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2CBA0B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18E1EDA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46" w:type="dxa"/>
            <w:shd w:val="clear" w:color="auto" w:fill="FFFFFF" w:themeFill="background1"/>
          </w:tcPr>
          <w:p w14:paraId="2E667FE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220074E0" w14:textId="77777777" w:rsidTr="000B4B9D">
        <w:trPr>
          <w:trHeight w:val="255"/>
        </w:trPr>
        <w:tc>
          <w:tcPr>
            <w:tcW w:w="2545" w:type="dxa"/>
            <w:vMerge w:val="restart"/>
            <w:shd w:val="clear" w:color="auto" w:fill="FFFFFF" w:themeFill="background1"/>
          </w:tcPr>
          <w:p w14:paraId="5C781965" w14:textId="77777777" w:rsidR="00F02AA1" w:rsidRPr="00AC703B" w:rsidRDefault="00F02AA1" w:rsidP="000B4B9D">
            <w:pPr>
              <w:shd w:val="clear" w:color="auto" w:fill="FFFFFF"/>
              <w:contextualSpacing/>
              <w:rPr>
                <w:rFonts w:eastAsia="Calibri"/>
                <w:bCs/>
              </w:rPr>
            </w:pPr>
            <w:r w:rsidRPr="00AC703B">
              <w:rPr>
                <w:rFonts w:eastAsia="Calibri"/>
                <w:bCs/>
                <w:sz w:val="22"/>
                <w:szCs w:val="22"/>
              </w:rPr>
              <w:t>Тема 1. Охрана труда на производстве</w:t>
            </w:r>
          </w:p>
        </w:tc>
        <w:tc>
          <w:tcPr>
            <w:tcW w:w="824" w:type="dxa"/>
            <w:shd w:val="clear" w:color="auto" w:fill="FFFFFF" w:themeFill="background1"/>
          </w:tcPr>
          <w:p w14:paraId="0673320E" w14:textId="77777777" w:rsidR="00F02AA1" w:rsidRPr="00AC703B" w:rsidRDefault="00F02AA1" w:rsidP="000B4B9D">
            <w:pPr>
              <w:contextualSpacing/>
              <w:jc w:val="center"/>
              <w:rPr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C53E7F4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 w:themeFill="background1"/>
          </w:tcPr>
          <w:p w14:paraId="09F63D3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46" w:type="dxa"/>
            <w:shd w:val="clear" w:color="auto" w:fill="FFFFFF" w:themeFill="background1"/>
          </w:tcPr>
          <w:p w14:paraId="4696CB42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</w:tr>
      <w:tr w:rsidR="00F02AA1" w:rsidRPr="00AC703B" w14:paraId="2DD34C37" w14:textId="77777777" w:rsidTr="000B4B9D">
        <w:trPr>
          <w:trHeight w:val="173"/>
        </w:trPr>
        <w:tc>
          <w:tcPr>
            <w:tcW w:w="2545" w:type="dxa"/>
            <w:vMerge/>
            <w:shd w:val="clear" w:color="auto" w:fill="FFFFFF" w:themeFill="background1"/>
          </w:tcPr>
          <w:p w14:paraId="06907D4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7024018F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305CBE31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Введение. Документация по охране труда</w:t>
            </w:r>
          </w:p>
        </w:tc>
        <w:tc>
          <w:tcPr>
            <w:tcW w:w="1131" w:type="dxa"/>
            <w:vMerge w:val="restart"/>
            <w:shd w:val="clear" w:color="auto" w:fill="FFFFFF" w:themeFill="background1"/>
          </w:tcPr>
          <w:p w14:paraId="70F91F5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1246" w:type="dxa"/>
            <w:vMerge w:val="restart"/>
            <w:shd w:val="clear" w:color="auto" w:fill="FFFFFF" w:themeFill="background1"/>
          </w:tcPr>
          <w:p w14:paraId="20350A27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653CC61" w14:textId="77777777" w:rsidTr="000B4B9D">
        <w:trPr>
          <w:trHeight w:val="137"/>
        </w:trPr>
        <w:tc>
          <w:tcPr>
            <w:tcW w:w="2545" w:type="dxa"/>
            <w:vMerge/>
            <w:shd w:val="clear" w:color="auto" w:fill="FFFFFF" w:themeFill="background1"/>
          </w:tcPr>
          <w:p w14:paraId="1E1FAFDA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40A9F7D1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5394DA8D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Безопасные методы работы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109133F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shd w:val="clear" w:color="auto" w:fill="FFFFFF" w:themeFill="background1"/>
          </w:tcPr>
          <w:p w14:paraId="2D83049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35030E3" w14:textId="77777777" w:rsidTr="000B4B9D">
        <w:trPr>
          <w:trHeight w:val="140"/>
        </w:trPr>
        <w:tc>
          <w:tcPr>
            <w:tcW w:w="2545" w:type="dxa"/>
            <w:vMerge/>
            <w:shd w:val="clear" w:color="auto" w:fill="FFFFFF" w:themeFill="background1"/>
          </w:tcPr>
          <w:p w14:paraId="27D46F92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1BC8EEB6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67A7837" w14:textId="77777777" w:rsidR="00F02AA1" w:rsidRPr="00AC703B" w:rsidRDefault="00F02AA1" w:rsidP="000B4B9D">
            <w:pPr>
              <w:contextualSpacing/>
              <w:jc w:val="both"/>
              <w:rPr>
                <w:b/>
                <w:bCs/>
              </w:rPr>
            </w:pPr>
            <w:r w:rsidRPr="00AC703B">
              <w:rPr>
                <w:bCs/>
                <w:sz w:val="22"/>
                <w:szCs w:val="22"/>
              </w:rPr>
              <w:t>Производственный травматизм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23627D0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shd w:val="clear" w:color="auto" w:fill="FFFFFF" w:themeFill="background1"/>
          </w:tcPr>
          <w:p w14:paraId="1462F4A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7B6DEC90" w14:textId="77777777" w:rsidTr="000B4B9D">
        <w:trPr>
          <w:trHeight w:val="140"/>
        </w:trPr>
        <w:tc>
          <w:tcPr>
            <w:tcW w:w="2545" w:type="dxa"/>
            <w:vMerge/>
            <w:shd w:val="clear" w:color="auto" w:fill="FFFFFF" w:themeFill="background1"/>
          </w:tcPr>
          <w:p w14:paraId="2670513A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3DE8F2F7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2CBDBFDA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Понятие о травматическом шоке, причины и признаки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0675EB09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4C66DC4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571AEF7" w14:textId="77777777" w:rsidTr="000B4B9D">
        <w:trPr>
          <w:trHeight w:val="110"/>
        </w:trPr>
        <w:tc>
          <w:tcPr>
            <w:tcW w:w="2545" w:type="dxa"/>
            <w:vMerge/>
            <w:shd w:val="clear" w:color="auto" w:fill="FFFFFF" w:themeFill="background1"/>
          </w:tcPr>
          <w:p w14:paraId="431953F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3DB6E3C0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2C4C1F5B" w14:textId="77777777" w:rsidR="00F02AA1" w:rsidRPr="00AC703B" w:rsidRDefault="00F02AA1" w:rsidP="000B4B9D">
            <w:pPr>
              <w:contextualSpacing/>
              <w:jc w:val="both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Практическая работа № 1</w:t>
            </w:r>
          </w:p>
          <w:p w14:paraId="7F5BC165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Оказание первой помощи</w:t>
            </w:r>
          </w:p>
        </w:tc>
        <w:tc>
          <w:tcPr>
            <w:tcW w:w="1131" w:type="dxa"/>
            <w:shd w:val="clear" w:color="auto" w:fill="FFFFFF" w:themeFill="background1"/>
          </w:tcPr>
          <w:p w14:paraId="7E1729A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9A54C6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6C8BED1" w14:textId="77777777" w:rsidTr="000B4B9D">
        <w:trPr>
          <w:trHeight w:val="110"/>
        </w:trPr>
        <w:tc>
          <w:tcPr>
            <w:tcW w:w="2545" w:type="dxa"/>
            <w:vMerge/>
            <w:shd w:val="clear" w:color="auto" w:fill="FFFFFF" w:themeFill="background1"/>
          </w:tcPr>
          <w:p w14:paraId="65520A8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1769C95D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505EA7BC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2</w:t>
            </w:r>
          </w:p>
          <w:p w14:paraId="5A55C4EA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Основные признаки жизни у пострадавшего. Способы проверки сознания, дыхания, кровообращения у пострадавшего</w:t>
            </w:r>
          </w:p>
        </w:tc>
        <w:tc>
          <w:tcPr>
            <w:tcW w:w="1131" w:type="dxa"/>
            <w:shd w:val="clear" w:color="auto" w:fill="FFFFFF" w:themeFill="background1"/>
          </w:tcPr>
          <w:p w14:paraId="27703B3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179DAB7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5FA8F4F6" w14:textId="77777777" w:rsidTr="000B4B9D">
        <w:trPr>
          <w:trHeight w:val="110"/>
        </w:trPr>
        <w:tc>
          <w:tcPr>
            <w:tcW w:w="2545" w:type="dxa"/>
            <w:vMerge/>
            <w:shd w:val="clear" w:color="auto" w:fill="FFFFFF" w:themeFill="background1"/>
          </w:tcPr>
          <w:p w14:paraId="2E4D1AB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5F05A5B5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6B2ED70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3</w:t>
            </w:r>
          </w:p>
          <w:p w14:paraId="494BD5FA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Первая помощь при ранениях и кровотечениях</w:t>
            </w:r>
          </w:p>
        </w:tc>
        <w:tc>
          <w:tcPr>
            <w:tcW w:w="1131" w:type="dxa"/>
            <w:shd w:val="clear" w:color="auto" w:fill="FFFFFF" w:themeFill="background1"/>
          </w:tcPr>
          <w:p w14:paraId="7D5CAE0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78E784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536A4697" w14:textId="77777777" w:rsidTr="000B4B9D">
        <w:trPr>
          <w:trHeight w:val="275"/>
        </w:trPr>
        <w:tc>
          <w:tcPr>
            <w:tcW w:w="2545" w:type="dxa"/>
            <w:vMerge/>
            <w:shd w:val="clear" w:color="auto" w:fill="FFFFFF" w:themeFill="background1"/>
          </w:tcPr>
          <w:p w14:paraId="6FCA71E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4480CABD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1BEE9F6F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4</w:t>
            </w:r>
          </w:p>
          <w:p w14:paraId="2C6738F2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Отработка приемов первой помощи при переломах</w:t>
            </w:r>
          </w:p>
        </w:tc>
        <w:tc>
          <w:tcPr>
            <w:tcW w:w="1131" w:type="dxa"/>
            <w:shd w:val="clear" w:color="auto" w:fill="FFFFFF" w:themeFill="background1"/>
          </w:tcPr>
          <w:p w14:paraId="0F006AA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1E08D1E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653B358D" w14:textId="77777777" w:rsidTr="000B4B9D">
        <w:trPr>
          <w:trHeight w:val="275"/>
        </w:trPr>
        <w:tc>
          <w:tcPr>
            <w:tcW w:w="2545" w:type="dxa"/>
            <w:vMerge/>
            <w:shd w:val="clear" w:color="auto" w:fill="FFFFFF" w:themeFill="background1"/>
          </w:tcPr>
          <w:p w14:paraId="2F22F25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6AB895A7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6520687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5</w:t>
            </w:r>
          </w:p>
          <w:p w14:paraId="53D1413C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bCs/>
                <w:sz w:val="22"/>
                <w:szCs w:val="22"/>
              </w:rPr>
              <w:t>Психологическая поддержка пострадавших</w:t>
            </w:r>
          </w:p>
        </w:tc>
        <w:tc>
          <w:tcPr>
            <w:tcW w:w="1131" w:type="dxa"/>
            <w:shd w:val="clear" w:color="auto" w:fill="FFFFFF" w:themeFill="background1"/>
          </w:tcPr>
          <w:p w14:paraId="1DC06C9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A13D0B9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2213760" w14:textId="77777777" w:rsidTr="000B4B9D">
        <w:trPr>
          <w:trHeight w:val="285"/>
        </w:trPr>
        <w:tc>
          <w:tcPr>
            <w:tcW w:w="2545" w:type="dxa"/>
            <w:vMerge w:val="restart"/>
            <w:shd w:val="clear" w:color="auto" w:fill="FFFFFF" w:themeFill="background1"/>
          </w:tcPr>
          <w:p w14:paraId="2B82553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AC703B">
              <w:rPr>
                <w:sz w:val="22"/>
                <w:szCs w:val="22"/>
              </w:rPr>
              <w:t>Тема 2. Улучшение условий труда</w:t>
            </w:r>
          </w:p>
        </w:tc>
        <w:tc>
          <w:tcPr>
            <w:tcW w:w="824" w:type="dxa"/>
            <w:shd w:val="clear" w:color="auto" w:fill="FFFFFF" w:themeFill="background1"/>
          </w:tcPr>
          <w:p w14:paraId="420CD808" w14:textId="77777777" w:rsidR="00F02AA1" w:rsidRPr="00AC703B" w:rsidRDefault="00F02AA1" w:rsidP="000B4B9D">
            <w:pPr>
              <w:contextualSpacing/>
              <w:jc w:val="center"/>
            </w:pPr>
          </w:p>
        </w:tc>
        <w:tc>
          <w:tcPr>
            <w:tcW w:w="9184" w:type="dxa"/>
            <w:shd w:val="clear" w:color="auto" w:fill="FFFFFF" w:themeFill="background1"/>
          </w:tcPr>
          <w:p w14:paraId="01C880B4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 w:themeFill="background1"/>
          </w:tcPr>
          <w:p w14:paraId="03FE2C0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46" w:type="dxa"/>
            <w:shd w:val="clear" w:color="auto" w:fill="FFFFFF" w:themeFill="background1"/>
          </w:tcPr>
          <w:p w14:paraId="48EC73B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</w:tr>
      <w:tr w:rsidR="00F02AA1" w:rsidRPr="00AC703B" w14:paraId="254CCA72" w14:textId="77777777" w:rsidTr="000B4B9D">
        <w:trPr>
          <w:trHeight w:val="313"/>
        </w:trPr>
        <w:tc>
          <w:tcPr>
            <w:tcW w:w="2545" w:type="dxa"/>
            <w:vMerge/>
            <w:shd w:val="clear" w:color="auto" w:fill="FFFFFF" w:themeFill="background1"/>
          </w:tcPr>
          <w:p w14:paraId="3F5635F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69621C20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3DDE312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Условия труда на рабочих местах</w:t>
            </w:r>
          </w:p>
        </w:tc>
        <w:tc>
          <w:tcPr>
            <w:tcW w:w="1131" w:type="dxa"/>
            <w:vMerge w:val="restart"/>
            <w:shd w:val="clear" w:color="auto" w:fill="FFFFFF" w:themeFill="background1"/>
          </w:tcPr>
          <w:p w14:paraId="225D158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 w:val="restart"/>
            <w:shd w:val="clear" w:color="auto" w:fill="FFFFFF" w:themeFill="background1"/>
          </w:tcPr>
          <w:p w14:paraId="680F12B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43FDA46D" w14:textId="77777777" w:rsidTr="000B4B9D">
        <w:trPr>
          <w:trHeight w:val="214"/>
        </w:trPr>
        <w:tc>
          <w:tcPr>
            <w:tcW w:w="2545" w:type="dxa"/>
            <w:vMerge/>
            <w:shd w:val="clear" w:color="auto" w:fill="FFFFFF" w:themeFill="background1"/>
          </w:tcPr>
          <w:p w14:paraId="0DFF4F7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1697FF64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602D6888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sz w:val="22"/>
                <w:szCs w:val="22"/>
              </w:rPr>
              <w:t>Совершенствование условий труда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49101501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shd w:val="clear" w:color="auto" w:fill="FFFFFF" w:themeFill="background1"/>
          </w:tcPr>
          <w:p w14:paraId="09029AE9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3C774E0" w14:textId="77777777" w:rsidTr="000B4B9D">
        <w:trPr>
          <w:trHeight w:val="275"/>
        </w:trPr>
        <w:tc>
          <w:tcPr>
            <w:tcW w:w="2545" w:type="dxa"/>
            <w:vMerge/>
            <w:shd w:val="clear" w:color="auto" w:fill="FFFFFF" w:themeFill="background1"/>
          </w:tcPr>
          <w:p w14:paraId="7499C3E2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49FCB095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E0F2B27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sz w:val="22"/>
                <w:szCs w:val="22"/>
              </w:rPr>
              <w:t>Передвижная лаборатория по охране труда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26F76E02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shd w:val="clear" w:color="auto" w:fill="FFFFFF" w:themeFill="background1"/>
          </w:tcPr>
          <w:p w14:paraId="7D43F97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7EFBAA19" w14:textId="77777777" w:rsidTr="000B4B9D">
        <w:trPr>
          <w:trHeight w:val="212"/>
        </w:trPr>
        <w:tc>
          <w:tcPr>
            <w:tcW w:w="2545" w:type="dxa"/>
            <w:vMerge/>
            <w:shd w:val="clear" w:color="auto" w:fill="FFFFFF" w:themeFill="background1"/>
          </w:tcPr>
          <w:p w14:paraId="05DB730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4ED93347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D91132A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sz w:val="22"/>
                <w:szCs w:val="22"/>
              </w:rPr>
              <w:t>Средства индивидуальной защиты работающих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4199336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shd w:val="clear" w:color="auto" w:fill="FFFFFF" w:themeFill="background1"/>
          </w:tcPr>
          <w:p w14:paraId="2D5708D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0A559388" w14:textId="77777777" w:rsidTr="000B4B9D">
        <w:trPr>
          <w:trHeight w:val="275"/>
        </w:trPr>
        <w:tc>
          <w:tcPr>
            <w:tcW w:w="2545" w:type="dxa"/>
            <w:vMerge/>
            <w:shd w:val="clear" w:color="auto" w:fill="FFFFFF" w:themeFill="background1"/>
          </w:tcPr>
          <w:p w14:paraId="17B97A8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</w:p>
        </w:tc>
        <w:tc>
          <w:tcPr>
            <w:tcW w:w="824" w:type="dxa"/>
            <w:shd w:val="clear" w:color="auto" w:fill="FFFFFF" w:themeFill="background1"/>
          </w:tcPr>
          <w:p w14:paraId="419EEAE8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8A699E8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sz w:val="22"/>
                <w:szCs w:val="22"/>
              </w:rPr>
              <w:t>Меры пожарной безопасности</w:t>
            </w:r>
          </w:p>
        </w:tc>
        <w:tc>
          <w:tcPr>
            <w:tcW w:w="1131" w:type="dxa"/>
            <w:vMerge/>
            <w:shd w:val="clear" w:color="auto" w:fill="FFFFFF" w:themeFill="background1"/>
          </w:tcPr>
          <w:p w14:paraId="7A6B01AA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vMerge/>
            <w:shd w:val="clear" w:color="auto" w:fill="FFFFFF" w:themeFill="background1"/>
          </w:tcPr>
          <w:p w14:paraId="762BD349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29EEA30B" w14:textId="77777777" w:rsidTr="000B4B9D">
        <w:trPr>
          <w:trHeight w:val="275"/>
        </w:trPr>
        <w:tc>
          <w:tcPr>
            <w:tcW w:w="2545" w:type="dxa"/>
            <w:shd w:val="clear" w:color="auto" w:fill="FFFFFF" w:themeFill="background1"/>
          </w:tcPr>
          <w:p w14:paraId="10096D3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 xml:space="preserve">Раздел </w:t>
            </w:r>
            <w:r w:rsidRPr="00AC703B">
              <w:rPr>
                <w:b/>
                <w:sz w:val="22"/>
                <w:szCs w:val="22"/>
                <w:lang w:val="en-US"/>
              </w:rPr>
              <w:t>II</w:t>
            </w:r>
          </w:p>
          <w:p w14:paraId="54AEF81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 xml:space="preserve"> Меры безопасности при проведении ремонта</w:t>
            </w:r>
          </w:p>
        </w:tc>
        <w:tc>
          <w:tcPr>
            <w:tcW w:w="824" w:type="dxa"/>
            <w:shd w:val="clear" w:color="auto" w:fill="FFFFFF" w:themeFill="background1"/>
          </w:tcPr>
          <w:p w14:paraId="577198C0" w14:textId="77777777" w:rsidR="00F02AA1" w:rsidRPr="00AC703B" w:rsidRDefault="00F02AA1" w:rsidP="000B4B9D">
            <w:pPr>
              <w:contextualSpacing/>
              <w:jc w:val="center"/>
            </w:pPr>
          </w:p>
        </w:tc>
        <w:tc>
          <w:tcPr>
            <w:tcW w:w="9184" w:type="dxa"/>
            <w:shd w:val="clear" w:color="auto" w:fill="FFFFFF" w:themeFill="background1"/>
          </w:tcPr>
          <w:p w14:paraId="3BFDCF46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13057BE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AC703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46" w:type="dxa"/>
            <w:shd w:val="clear" w:color="auto" w:fill="FFFFFF" w:themeFill="background1"/>
          </w:tcPr>
          <w:p w14:paraId="546E6391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88198A3" w14:textId="77777777" w:rsidTr="000B4B9D">
        <w:trPr>
          <w:trHeight w:val="285"/>
        </w:trPr>
        <w:tc>
          <w:tcPr>
            <w:tcW w:w="2545" w:type="dxa"/>
            <w:vMerge w:val="restart"/>
            <w:shd w:val="clear" w:color="auto" w:fill="FFFFFF" w:themeFill="background1"/>
          </w:tcPr>
          <w:p w14:paraId="42F1B004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  <w:r w:rsidRPr="00AC703B">
              <w:rPr>
                <w:rFonts w:eastAsia="Calibri"/>
                <w:bCs/>
                <w:sz w:val="22"/>
                <w:szCs w:val="22"/>
              </w:rPr>
              <w:t xml:space="preserve">Тема 3. Меры безопасности при ремонте тракторов, </w:t>
            </w:r>
            <w:r w:rsidRPr="00AC703B">
              <w:rPr>
                <w:rFonts w:eastAsia="Calibri"/>
                <w:bCs/>
                <w:sz w:val="22"/>
                <w:szCs w:val="22"/>
              </w:rPr>
              <w:lastRenderedPageBreak/>
              <w:t>сельскохозяйственных машин</w:t>
            </w:r>
          </w:p>
        </w:tc>
        <w:tc>
          <w:tcPr>
            <w:tcW w:w="824" w:type="dxa"/>
            <w:shd w:val="clear" w:color="auto" w:fill="FFFFFF" w:themeFill="background1"/>
          </w:tcPr>
          <w:p w14:paraId="4CFA6D2F" w14:textId="77777777" w:rsidR="00F02AA1" w:rsidRPr="00AC703B" w:rsidRDefault="00F02AA1" w:rsidP="000B4B9D">
            <w:pPr>
              <w:contextualSpacing/>
              <w:jc w:val="center"/>
            </w:pPr>
          </w:p>
        </w:tc>
        <w:tc>
          <w:tcPr>
            <w:tcW w:w="9184" w:type="dxa"/>
            <w:shd w:val="clear" w:color="auto" w:fill="FFFFFF" w:themeFill="background1"/>
          </w:tcPr>
          <w:p w14:paraId="3E3B74D9" w14:textId="77777777" w:rsidR="00F02AA1" w:rsidRPr="00AC703B" w:rsidRDefault="00F02AA1" w:rsidP="000B4B9D">
            <w:pPr>
              <w:contextualSpacing/>
              <w:jc w:val="both"/>
              <w:rPr>
                <w:spacing w:val="-8"/>
              </w:rPr>
            </w:pPr>
            <w:r w:rsidRPr="00AC703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 w:themeFill="background1"/>
          </w:tcPr>
          <w:p w14:paraId="09FE7B5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FFFFFF" w:themeFill="background1"/>
          </w:tcPr>
          <w:p w14:paraId="02CE1ED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</w:tr>
      <w:tr w:rsidR="00F02AA1" w:rsidRPr="00AC703B" w14:paraId="44C0CA95" w14:textId="77777777" w:rsidTr="000B4B9D">
        <w:trPr>
          <w:trHeight w:val="130"/>
        </w:trPr>
        <w:tc>
          <w:tcPr>
            <w:tcW w:w="2545" w:type="dxa"/>
            <w:vMerge/>
            <w:shd w:val="clear" w:color="auto" w:fill="FFFFFF" w:themeFill="background1"/>
          </w:tcPr>
          <w:p w14:paraId="5EC97517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719DD5F5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F2619B4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Меры безопасности при работе с тракторами, сельскохозяйственными машинами</w:t>
            </w:r>
          </w:p>
        </w:tc>
        <w:tc>
          <w:tcPr>
            <w:tcW w:w="1131" w:type="dxa"/>
            <w:shd w:val="clear" w:color="auto" w:fill="FFFFFF" w:themeFill="background1"/>
          </w:tcPr>
          <w:p w14:paraId="03B4F86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AAD52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7294482C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3328888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350B5B92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FC4BB6C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6</w:t>
            </w:r>
          </w:p>
          <w:p w14:paraId="0956C760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sz w:val="22"/>
                <w:szCs w:val="22"/>
              </w:rPr>
              <w:lastRenderedPageBreak/>
              <w:t>Техника безопасности при запуске тракторов (стартерная, ручная)</w:t>
            </w:r>
          </w:p>
        </w:tc>
        <w:tc>
          <w:tcPr>
            <w:tcW w:w="1131" w:type="dxa"/>
            <w:shd w:val="clear" w:color="auto" w:fill="FFFFFF" w:themeFill="background1"/>
          </w:tcPr>
          <w:p w14:paraId="612B56A2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6A77DD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5F17588B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3DA1A55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7D51B17B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212AD93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7</w:t>
            </w:r>
          </w:p>
          <w:p w14:paraId="6199BDD6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sz w:val="22"/>
                <w:szCs w:val="22"/>
              </w:rPr>
              <w:t>Техника безопасности при разборно-сборочных и слесарных работах</w:t>
            </w:r>
          </w:p>
        </w:tc>
        <w:tc>
          <w:tcPr>
            <w:tcW w:w="1131" w:type="dxa"/>
            <w:shd w:val="clear" w:color="auto" w:fill="FFFFFF" w:themeFill="background1"/>
          </w:tcPr>
          <w:p w14:paraId="6214A7F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D7D684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0ED186F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1DACAF07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04C373EB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59429FB7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8</w:t>
            </w:r>
          </w:p>
          <w:p w14:paraId="6BF602CC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Техника безопасности при механической обработке деталей</w:t>
            </w:r>
          </w:p>
        </w:tc>
        <w:tc>
          <w:tcPr>
            <w:tcW w:w="1131" w:type="dxa"/>
            <w:shd w:val="clear" w:color="auto" w:fill="FFFFFF" w:themeFill="background1"/>
          </w:tcPr>
          <w:p w14:paraId="57D64BB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3236BD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DB8D5D9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72CF216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0F426144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09A1B30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9</w:t>
            </w:r>
          </w:p>
          <w:p w14:paraId="3311BDBB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Техника безопасности при проведении газоэлектросварки и наплавки</w:t>
            </w:r>
          </w:p>
        </w:tc>
        <w:tc>
          <w:tcPr>
            <w:tcW w:w="1131" w:type="dxa"/>
            <w:shd w:val="clear" w:color="auto" w:fill="FFFFFF" w:themeFill="background1"/>
          </w:tcPr>
          <w:p w14:paraId="4AA878B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C2CCCC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7B0FB31F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56F09A5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675E7B8F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2EB7095F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10</w:t>
            </w:r>
          </w:p>
          <w:p w14:paraId="3EEF54FB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 xml:space="preserve">Техника безопасности при выполнении </w:t>
            </w:r>
            <w:proofErr w:type="gramStart"/>
            <w:r w:rsidRPr="00AC703B">
              <w:rPr>
                <w:bCs/>
                <w:sz w:val="22"/>
                <w:szCs w:val="22"/>
              </w:rPr>
              <w:t>кузнечно-прессовых</w:t>
            </w:r>
            <w:proofErr w:type="gramEnd"/>
            <w:r w:rsidRPr="00AC703B">
              <w:rPr>
                <w:bCs/>
                <w:sz w:val="22"/>
                <w:szCs w:val="22"/>
              </w:rPr>
              <w:t xml:space="preserve"> работ</w:t>
            </w:r>
          </w:p>
        </w:tc>
        <w:tc>
          <w:tcPr>
            <w:tcW w:w="1131" w:type="dxa"/>
            <w:shd w:val="clear" w:color="auto" w:fill="FFFFFF" w:themeFill="background1"/>
          </w:tcPr>
          <w:p w14:paraId="7E9C085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2F98FD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00B6290C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245796D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4F41686D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1B5006A6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11</w:t>
            </w:r>
          </w:p>
          <w:p w14:paraId="681BDB1B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Техника безопасности при выполнении жестяно-медницких работ</w:t>
            </w:r>
          </w:p>
        </w:tc>
        <w:tc>
          <w:tcPr>
            <w:tcW w:w="1131" w:type="dxa"/>
            <w:shd w:val="clear" w:color="auto" w:fill="FFFFFF" w:themeFill="background1"/>
          </w:tcPr>
          <w:p w14:paraId="0FB17B9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6E029F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5EC233D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675155B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3651918A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2493472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12</w:t>
            </w:r>
          </w:p>
          <w:p w14:paraId="7D6DE708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Техника безопасности при выполнении сборочных работ</w:t>
            </w:r>
          </w:p>
        </w:tc>
        <w:tc>
          <w:tcPr>
            <w:tcW w:w="1131" w:type="dxa"/>
            <w:shd w:val="clear" w:color="auto" w:fill="FFFFFF" w:themeFill="background1"/>
          </w:tcPr>
          <w:p w14:paraId="7C451437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1257AF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0FB4C25B" w14:textId="77777777" w:rsidTr="000B4B9D">
        <w:trPr>
          <w:trHeight w:val="125"/>
        </w:trPr>
        <w:tc>
          <w:tcPr>
            <w:tcW w:w="2545" w:type="dxa"/>
            <w:vMerge/>
            <w:shd w:val="clear" w:color="auto" w:fill="FFFFFF" w:themeFill="background1"/>
          </w:tcPr>
          <w:p w14:paraId="1F10A12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5C02E071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56948FE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13</w:t>
            </w:r>
          </w:p>
          <w:p w14:paraId="63223D0B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Меры безопасности при работе на складах</w:t>
            </w:r>
          </w:p>
        </w:tc>
        <w:tc>
          <w:tcPr>
            <w:tcW w:w="1131" w:type="dxa"/>
            <w:shd w:val="clear" w:color="auto" w:fill="FFFFFF" w:themeFill="background1"/>
          </w:tcPr>
          <w:p w14:paraId="338CCA1B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B3231F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6F47841" w14:textId="77777777" w:rsidTr="000B4B9D">
        <w:trPr>
          <w:trHeight w:val="135"/>
        </w:trPr>
        <w:tc>
          <w:tcPr>
            <w:tcW w:w="2545" w:type="dxa"/>
            <w:vMerge w:val="restart"/>
            <w:shd w:val="clear" w:color="auto" w:fill="FFFFFF" w:themeFill="background1"/>
          </w:tcPr>
          <w:p w14:paraId="2490D1C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  <w:r w:rsidRPr="00AC703B">
              <w:rPr>
                <w:rFonts w:eastAsia="Calibri"/>
                <w:bCs/>
                <w:sz w:val="22"/>
                <w:szCs w:val="22"/>
              </w:rPr>
              <w:t>Тема 4.</w:t>
            </w:r>
          </w:p>
          <w:p w14:paraId="62CDC73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/>
                <w:bCs/>
              </w:rPr>
            </w:pPr>
            <w:r w:rsidRPr="00AC703B">
              <w:rPr>
                <w:rFonts w:eastAsia="Calibri"/>
                <w:bCs/>
                <w:sz w:val="22"/>
                <w:szCs w:val="22"/>
              </w:rPr>
              <w:t>Правила безопасности при ремонте сельскохозяйственных машин</w:t>
            </w:r>
          </w:p>
        </w:tc>
        <w:tc>
          <w:tcPr>
            <w:tcW w:w="824" w:type="dxa"/>
            <w:shd w:val="clear" w:color="auto" w:fill="FFFFFF" w:themeFill="background1"/>
          </w:tcPr>
          <w:p w14:paraId="0B617596" w14:textId="77777777" w:rsidR="00F02AA1" w:rsidRPr="00AC703B" w:rsidRDefault="00F02AA1" w:rsidP="000B4B9D">
            <w:pPr>
              <w:contextualSpacing/>
              <w:jc w:val="center"/>
            </w:pPr>
          </w:p>
        </w:tc>
        <w:tc>
          <w:tcPr>
            <w:tcW w:w="9184" w:type="dxa"/>
            <w:shd w:val="clear" w:color="auto" w:fill="FFFFFF" w:themeFill="background1"/>
          </w:tcPr>
          <w:p w14:paraId="34E8A9B9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131" w:type="dxa"/>
            <w:shd w:val="clear" w:color="auto" w:fill="FFFFFF" w:themeFill="background1"/>
          </w:tcPr>
          <w:p w14:paraId="5CC3FAD1" w14:textId="77777777" w:rsidR="00F02AA1" w:rsidRPr="00AC703B" w:rsidRDefault="00F02AA1" w:rsidP="000B4B9D">
            <w:pPr>
              <w:contextualSpacing/>
              <w:jc w:val="center"/>
            </w:pPr>
            <w:r w:rsidRPr="00AC703B">
              <w:rPr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FFFFFF" w:themeFill="background1"/>
          </w:tcPr>
          <w:p w14:paraId="657A113F" w14:textId="77777777" w:rsidR="00F02AA1" w:rsidRPr="00AC703B" w:rsidRDefault="00F02AA1" w:rsidP="000B4B9D">
            <w:pPr>
              <w:contextualSpacing/>
              <w:jc w:val="center"/>
              <w:rPr>
                <w:rFonts w:eastAsia="Calibri"/>
                <w:bCs/>
              </w:rPr>
            </w:pPr>
            <w:r w:rsidRPr="00AC703B"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F02AA1" w:rsidRPr="00AC703B" w14:paraId="542D1A7D" w14:textId="77777777" w:rsidTr="000B4B9D">
        <w:trPr>
          <w:trHeight w:val="357"/>
        </w:trPr>
        <w:tc>
          <w:tcPr>
            <w:tcW w:w="2545" w:type="dxa"/>
            <w:vMerge/>
            <w:shd w:val="clear" w:color="auto" w:fill="FFFFFF" w:themeFill="background1"/>
          </w:tcPr>
          <w:p w14:paraId="3BB60B5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51DDC526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3E113A7" w14:textId="77777777" w:rsidR="00F02AA1" w:rsidRPr="00AC703B" w:rsidRDefault="00F02AA1" w:rsidP="000B4B9D">
            <w:pPr>
              <w:contextualSpacing/>
              <w:jc w:val="both"/>
              <w:rPr>
                <w:bCs/>
              </w:rPr>
            </w:pPr>
            <w:r w:rsidRPr="00AC703B">
              <w:rPr>
                <w:rFonts w:eastAsia="Calibri"/>
                <w:bCs/>
                <w:sz w:val="22"/>
                <w:szCs w:val="22"/>
              </w:rPr>
              <w:t>Общие правила безопасности при ремонте сельскохозяйственных машин</w:t>
            </w:r>
          </w:p>
        </w:tc>
        <w:tc>
          <w:tcPr>
            <w:tcW w:w="1131" w:type="dxa"/>
            <w:shd w:val="clear" w:color="auto" w:fill="FFFFFF" w:themeFill="background1"/>
          </w:tcPr>
          <w:p w14:paraId="2CBBC722" w14:textId="77777777" w:rsidR="00F02AA1" w:rsidRPr="00AC703B" w:rsidRDefault="00F02AA1" w:rsidP="000B4B9D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D3388C" w14:textId="77777777" w:rsidR="00F02AA1" w:rsidRPr="00AC703B" w:rsidRDefault="00F02AA1" w:rsidP="000B4B9D">
            <w:pPr>
              <w:contextualSpacing/>
              <w:jc w:val="center"/>
              <w:rPr>
                <w:rFonts w:eastAsia="Calibri"/>
                <w:bCs/>
              </w:rPr>
            </w:pPr>
          </w:p>
        </w:tc>
      </w:tr>
      <w:tr w:rsidR="00F02AA1" w:rsidRPr="00AC703B" w14:paraId="7A5B40FA" w14:textId="77777777" w:rsidTr="000B4B9D">
        <w:trPr>
          <w:trHeight w:val="622"/>
        </w:trPr>
        <w:tc>
          <w:tcPr>
            <w:tcW w:w="2545" w:type="dxa"/>
            <w:vMerge/>
            <w:shd w:val="clear" w:color="auto" w:fill="FFFFFF" w:themeFill="background1"/>
          </w:tcPr>
          <w:p w14:paraId="615E2020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730348FC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6013D1D3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14</w:t>
            </w:r>
          </w:p>
          <w:p w14:paraId="7365633E" w14:textId="77777777" w:rsidR="00F02AA1" w:rsidRPr="00AC703B" w:rsidRDefault="00F02AA1" w:rsidP="000B4B9D">
            <w:pPr>
              <w:contextualSpacing/>
              <w:jc w:val="both"/>
            </w:pPr>
            <w:r w:rsidRPr="00AC703B">
              <w:rPr>
                <w:sz w:val="22"/>
                <w:szCs w:val="22"/>
              </w:rPr>
              <w:t>Почвообрабатывающие машины</w:t>
            </w:r>
          </w:p>
        </w:tc>
        <w:tc>
          <w:tcPr>
            <w:tcW w:w="1131" w:type="dxa"/>
            <w:shd w:val="clear" w:color="auto" w:fill="FFFFFF" w:themeFill="background1"/>
          </w:tcPr>
          <w:p w14:paraId="139D2854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F20DA1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75C25A3C" w14:textId="77777777" w:rsidTr="000B4B9D">
        <w:trPr>
          <w:trHeight w:val="59"/>
        </w:trPr>
        <w:tc>
          <w:tcPr>
            <w:tcW w:w="2545" w:type="dxa"/>
            <w:vMerge/>
            <w:shd w:val="clear" w:color="auto" w:fill="FFFFFF" w:themeFill="background1"/>
          </w:tcPr>
          <w:p w14:paraId="19D89F7F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266B9B89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93AACCA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15</w:t>
            </w:r>
          </w:p>
          <w:p w14:paraId="2B0388F1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Посевные и посадочные машины</w:t>
            </w:r>
          </w:p>
        </w:tc>
        <w:tc>
          <w:tcPr>
            <w:tcW w:w="1131" w:type="dxa"/>
            <w:shd w:val="clear" w:color="auto" w:fill="FFFFFF" w:themeFill="background1"/>
          </w:tcPr>
          <w:p w14:paraId="41A94AE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16AC944F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41C27DA0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3C0CB133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4DF6BFAD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0E243B00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16</w:t>
            </w:r>
          </w:p>
          <w:p w14:paraId="1EF818BD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Машины для междурядной обработки</w:t>
            </w:r>
          </w:p>
        </w:tc>
        <w:tc>
          <w:tcPr>
            <w:tcW w:w="1131" w:type="dxa"/>
            <w:shd w:val="clear" w:color="auto" w:fill="FFFFFF" w:themeFill="background1"/>
          </w:tcPr>
          <w:p w14:paraId="2ED9C4C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35FEAE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55A98A63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5D5A2C7A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67693DDA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B76C5DC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17</w:t>
            </w:r>
          </w:p>
          <w:p w14:paraId="269177D1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Машины для внесения удобрений и защиты растений</w:t>
            </w:r>
          </w:p>
        </w:tc>
        <w:tc>
          <w:tcPr>
            <w:tcW w:w="1131" w:type="dxa"/>
            <w:shd w:val="clear" w:color="auto" w:fill="FFFFFF" w:themeFill="background1"/>
          </w:tcPr>
          <w:p w14:paraId="35AE602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DAC4A41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D89A8E7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642ECBA8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7247E81C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4BA07295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18</w:t>
            </w:r>
          </w:p>
          <w:p w14:paraId="65589412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Специальные комбайны</w:t>
            </w:r>
          </w:p>
        </w:tc>
        <w:tc>
          <w:tcPr>
            <w:tcW w:w="1131" w:type="dxa"/>
            <w:shd w:val="clear" w:color="auto" w:fill="FFFFFF" w:themeFill="background1"/>
          </w:tcPr>
          <w:p w14:paraId="12355D7E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450744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130ED31C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652168FA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4DC52E77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2094576F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19</w:t>
            </w:r>
          </w:p>
          <w:p w14:paraId="75EB0CBF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Машины для послеуборочной обработки урожая</w:t>
            </w:r>
          </w:p>
        </w:tc>
        <w:tc>
          <w:tcPr>
            <w:tcW w:w="1131" w:type="dxa"/>
            <w:shd w:val="clear" w:color="auto" w:fill="FFFFFF" w:themeFill="background1"/>
          </w:tcPr>
          <w:p w14:paraId="5554E9E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59E402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77783B01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3AC59796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49553B18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65C8ED3F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20</w:t>
            </w:r>
          </w:p>
          <w:p w14:paraId="68426872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Транспортные прицепы</w:t>
            </w:r>
          </w:p>
        </w:tc>
        <w:tc>
          <w:tcPr>
            <w:tcW w:w="1131" w:type="dxa"/>
            <w:shd w:val="clear" w:color="auto" w:fill="FFFFFF" w:themeFill="background1"/>
          </w:tcPr>
          <w:p w14:paraId="56ADC018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2AF3B06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0DFFCDBC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5A7C8FCB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77A55774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1D18EEE2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21</w:t>
            </w:r>
          </w:p>
          <w:p w14:paraId="609123C0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Машины для заготовки грубых кормов (сено, солома)</w:t>
            </w:r>
          </w:p>
        </w:tc>
        <w:tc>
          <w:tcPr>
            <w:tcW w:w="1131" w:type="dxa"/>
            <w:shd w:val="clear" w:color="auto" w:fill="FFFFFF" w:themeFill="background1"/>
          </w:tcPr>
          <w:p w14:paraId="3B1559D0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D234AF7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019B9CDA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29845D45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55FAEDD7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16833FC7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22</w:t>
            </w:r>
          </w:p>
          <w:p w14:paraId="443273A2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Косилки (ротационные, сегментные, роторные)</w:t>
            </w:r>
          </w:p>
        </w:tc>
        <w:tc>
          <w:tcPr>
            <w:tcW w:w="1131" w:type="dxa"/>
            <w:shd w:val="clear" w:color="auto" w:fill="FFFFFF" w:themeFill="background1"/>
          </w:tcPr>
          <w:p w14:paraId="5E8AEC7C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129F3AB3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3D8117A3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49DD1709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41C984D2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6AF93558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23</w:t>
            </w:r>
          </w:p>
          <w:p w14:paraId="75804EA0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Грабли (поперечные, колесные)</w:t>
            </w:r>
          </w:p>
        </w:tc>
        <w:tc>
          <w:tcPr>
            <w:tcW w:w="1131" w:type="dxa"/>
            <w:shd w:val="clear" w:color="auto" w:fill="FFFFFF" w:themeFill="background1"/>
          </w:tcPr>
          <w:p w14:paraId="5655526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247F4A5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687BB0CC" w14:textId="77777777" w:rsidTr="000B4B9D">
        <w:trPr>
          <w:trHeight w:val="51"/>
        </w:trPr>
        <w:tc>
          <w:tcPr>
            <w:tcW w:w="2545" w:type="dxa"/>
            <w:vMerge/>
            <w:shd w:val="clear" w:color="auto" w:fill="FFFFFF" w:themeFill="background1"/>
          </w:tcPr>
          <w:p w14:paraId="1C749CD0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</w:p>
        </w:tc>
        <w:tc>
          <w:tcPr>
            <w:tcW w:w="824" w:type="dxa"/>
            <w:shd w:val="clear" w:color="auto" w:fill="FFFFFF" w:themeFill="background1"/>
          </w:tcPr>
          <w:p w14:paraId="40B08DD0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503D2B85" w14:textId="77777777" w:rsidR="00F02AA1" w:rsidRPr="00AC703B" w:rsidRDefault="00F02AA1" w:rsidP="000B4B9D">
            <w:pPr>
              <w:contextualSpacing/>
              <w:jc w:val="both"/>
              <w:rPr>
                <w:b/>
              </w:rPr>
            </w:pPr>
            <w:r w:rsidRPr="00AC703B">
              <w:rPr>
                <w:b/>
                <w:sz w:val="22"/>
                <w:szCs w:val="22"/>
              </w:rPr>
              <w:t>Практическая работа № 24</w:t>
            </w:r>
          </w:p>
          <w:p w14:paraId="55BB67AE" w14:textId="77777777" w:rsidR="00F02AA1" w:rsidRPr="00AC703B" w:rsidRDefault="00F02AA1" w:rsidP="000B4B9D">
            <w:pPr>
              <w:shd w:val="clear" w:color="auto" w:fill="FFFFFF"/>
              <w:contextualSpacing/>
              <w:jc w:val="both"/>
            </w:pPr>
            <w:r w:rsidRPr="00AC703B">
              <w:rPr>
                <w:sz w:val="22"/>
                <w:szCs w:val="22"/>
              </w:rPr>
              <w:t>Пресса (тюковые, рулонные)</w:t>
            </w:r>
          </w:p>
        </w:tc>
        <w:tc>
          <w:tcPr>
            <w:tcW w:w="1131" w:type="dxa"/>
            <w:shd w:val="clear" w:color="auto" w:fill="FFFFFF" w:themeFill="background1"/>
          </w:tcPr>
          <w:p w14:paraId="11855A4D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3E5F884" w14:textId="77777777" w:rsidR="00F02AA1" w:rsidRPr="00AC703B" w:rsidRDefault="00F02AA1" w:rsidP="000B4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F02AA1" w:rsidRPr="00AC703B" w14:paraId="5A33D8A7" w14:textId="77777777" w:rsidTr="000B4B9D">
        <w:trPr>
          <w:trHeight w:val="20"/>
        </w:trPr>
        <w:tc>
          <w:tcPr>
            <w:tcW w:w="2545" w:type="dxa"/>
            <w:tcBorders>
              <w:top w:val="nil"/>
            </w:tcBorders>
            <w:shd w:val="clear" w:color="auto" w:fill="FFFFFF" w:themeFill="background1"/>
          </w:tcPr>
          <w:p w14:paraId="6C3A81EF" w14:textId="77777777" w:rsidR="00F02AA1" w:rsidRPr="00AC703B" w:rsidRDefault="00F02AA1" w:rsidP="000B4B9D">
            <w:pPr>
              <w:contextualSpacing/>
              <w:rPr>
                <w:bCs/>
                <w:i/>
              </w:rPr>
            </w:pPr>
          </w:p>
        </w:tc>
        <w:tc>
          <w:tcPr>
            <w:tcW w:w="824" w:type="dxa"/>
            <w:shd w:val="clear" w:color="auto" w:fill="FFFFFF" w:themeFill="background1"/>
          </w:tcPr>
          <w:p w14:paraId="1B97A962" w14:textId="77777777" w:rsidR="00F02AA1" w:rsidRPr="00AC703B" w:rsidRDefault="00F02AA1" w:rsidP="000B4B9D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2449DC4F" w14:textId="77777777" w:rsidR="00F02AA1" w:rsidRPr="00AC703B" w:rsidRDefault="00F02AA1" w:rsidP="000B4B9D">
            <w:pPr>
              <w:contextualSpacing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Контрольная работа</w:t>
            </w:r>
          </w:p>
          <w:p w14:paraId="40959605" w14:textId="77777777" w:rsidR="00F02AA1" w:rsidRPr="00AC703B" w:rsidRDefault="00F02AA1" w:rsidP="000B4B9D">
            <w:pPr>
              <w:contextualSpacing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Техника безопасности при ремонте сельскохозяйственных машин и тракторов, оказание первой помощи</w:t>
            </w:r>
          </w:p>
        </w:tc>
        <w:tc>
          <w:tcPr>
            <w:tcW w:w="1131" w:type="dxa"/>
            <w:shd w:val="clear" w:color="auto" w:fill="FFFFFF" w:themeFill="background1"/>
          </w:tcPr>
          <w:p w14:paraId="45A9170E" w14:textId="77777777" w:rsidR="00F02AA1" w:rsidRPr="00AC703B" w:rsidRDefault="00F02AA1" w:rsidP="000B4B9D">
            <w:pPr>
              <w:contextualSpacing/>
              <w:jc w:val="center"/>
              <w:rPr>
                <w:bCs/>
              </w:rPr>
            </w:pPr>
            <w:r w:rsidRPr="00AC703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2E65ABE" w14:textId="77777777" w:rsidR="00F02AA1" w:rsidRPr="00AC703B" w:rsidRDefault="00F02AA1" w:rsidP="000B4B9D">
            <w:pPr>
              <w:contextualSpacing/>
              <w:jc w:val="center"/>
              <w:rPr>
                <w:bCs/>
                <w:i/>
              </w:rPr>
            </w:pPr>
          </w:p>
        </w:tc>
      </w:tr>
      <w:tr w:rsidR="00F02AA1" w:rsidRPr="00AC703B" w14:paraId="1722BD0E" w14:textId="77777777" w:rsidTr="000B4B9D">
        <w:trPr>
          <w:trHeight w:val="20"/>
        </w:trPr>
        <w:tc>
          <w:tcPr>
            <w:tcW w:w="3369" w:type="dxa"/>
            <w:gridSpan w:val="2"/>
            <w:shd w:val="clear" w:color="auto" w:fill="FFFFFF" w:themeFill="background1"/>
          </w:tcPr>
          <w:p w14:paraId="120B7044" w14:textId="77777777" w:rsidR="00F02AA1" w:rsidRPr="00AC703B" w:rsidRDefault="00F02AA1" w:rsidP="000B4B9D">
            <w:pPr>
              <w:contextualSpacing/>
              <w:rPr>
                <w:bCs/>
                <w:i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5BDE92E7" w14:textId="77777777" w:rsidR="00F02AA1" w:rsidRPr="00AC703B" w:rsidRDefault="00F02AA1" w:rsidP="000B4B9D">
            <w:pPr>
              <w:contextualSpacing/>
              <w:rPr>
                <w:bCs/>
                <w:i/>
              </w:rPr>
            </w:pPr>
            <w:r w:rsidRPr="00AC703B">
              <w:rPr>
                <w:bCs/>
                <w:i/>
                <w:sz w:val="22"/>
                <w:szCs w:val="22"/>
              </w:rPr>
              <w:t>Промежуточная аттестация в форме зачета</w:t>
            </w:r>
          </w:p>
        </w:tc>
        <w:tc>
          <w:tcPr>
            <w:tcW w:w="1131" w:type="dxa"/>
            <w:shd w:val="clear" w:color="auto" w:fill="FFFFFF" w:themeFill="background1"/>
          </w:tcPr>
          <w:p w14:paraId="04B69C96" w14:textId="77777777" w:rsidR="00F02AA1" w:rsidRPr="00AC703B" w:rsidRDefault="00F02AA1" w:rsidP="000B4B9D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246" w:type="dxa"/>
            <w:shd w:val="clear" w:color="auto" w:fill="FFFFFF" w:themeFill="background1"/>
          </w:tcPr>
          <w:p w14:paraId="6CA1D2D9" w14:textId="77777777" w:rsidR="00F02AA1" w:rsidRPr="00AC703B" w:rsidRDefault="00F02AA1" w:rsidP="000B4B9D">
            <w:pPr>
              <w:contextualSpacing/>
              <w:jc w:val="center"/>
              <w:rPr>
                <w:bCs/>
                <w:i/>
              </w:rPr>
            </w:pPr>
          </w:p>
        </w:tc>
      </w:tr>
      <w:tr w:rsidR="00F02AA1" w:rsidRPr="00AC703B" w14:paraId="00833A09" w14:textId="77777777" w:rsidTr="000B4B9D">
        <w:trPr>
          <w:trHeight w:val="20"/>
        </w:trPr>
        <w:tc>
          <w:tcPr>
            <w:tcW w:w="3369" w:type="dxa"/>
            <w:gridSpan w:val="2"/>
            <w:shd w:val="clear" w:color="auto" w:fill="FFFFFF" w:themeFill="background1"/>
          </w:tcPr>
          <w:p w14:paraId="2ABB7D0E" w14:textId="77777777" w:rsidR="00F02AA1" w:rsidRPr="00AC703B" w:rsidRDefault="00F02AA1" w:rsidP="000B4B9D">
            <w:pPr>
              <w:contextualSpacing/>
              <w:jc w:val="right"/>
              <w:rPr>
                <w:b/>
                <w:bCs/>
              </w:rPr>
            </w:pPr>
          </w:p>
        </w:tc>
        <w:tc>
          <w:tcPr>
            <w:tcW w:w="9184" w:type="dxa"/>
            <w:shd w:val="clear" w:color="auto" w:fill="FFFFFF" w:themeFill="background1"/>
          </w:tcPr>
          <w:p w14:paraId="75B95A0C" w14:textId="77777777" w:rsidR="00F02AA1" w:rsidRPr="00AC703B" w:rsidRDefault="00F02AA1" w:rsidP="000B4B9D">
            <w:pPr>
              <w:contextualSpacing/>
              <w:jc w:val="right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1" w:type="dxa"/>
            <w:shd w:val="clear" w:color="auto" w:fill="FFFFFF" w:themeFill="background1"/>
          </w:tcPr>
          <w:p w14:paraId="62C08800" w14:textId="77777777" w:rsidR="00F02AA1" w:rsidRPr="00AC703B" w:rsidRDefault="00F02AA1" w:rsidP="000B4B9D">
            <w:pPr>
              <w:contextualSpacing/>
              <w:jc w:val="center"/>
              <w:rPr>
                <w:b/>
                <w:bCs/>
              </w:rPr>
            </w:pPr>
            <w:r w:rsidRPr="00AC703B"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1246" w:type="dxa"/>
            <w:shd w:val="clear" w:color="auto" w:fill="FFFFFF" w:themeFill="background1"/>
          </w:tcPr>
          <w:p w14:paraId="0F2E5BC4" w14:textId="77777777" w:rsidR="00F02AA1" w:rsidRPr="00AC703B" w:rsidRDefault="00F02AA1" w:rsidP="000B4B9D">
            <w:pPr>
              <w:contextualSpacing/>
              <w:jc w:val="center"/>
              <w:rPr>
                <w:bCs/>
                <w:i/>
              </w:rPr>
            </w:pPr>
          </w:p>
        </w:tc>
      </w:tr>
    </w:tbl>
    <w:p w14:paraId="455617DA" w14:textId="77777777" w:rsidR="00FA5EBB" w:rsidRPr="00AC703B" w:rsidRDefault="00FA5EBB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14:paraId="12DDE2F6" w14:textId="77777777" w:rsidR="00AD4924" w:rsidRPr="00AC703B" w:rsidRDefault="00AD4924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2"/>
          <w:szCs w:val="22"/>
        </w:rPr>
      </w:pPr>
    </w:p>
    <w:p w14:paraId="6558B15C" w14:textId="77777777" w:rsidR="00AD4924" w:rsidRPr="00AC703B" w:rsidRDefault="00AD4924" w:rsidP="00B91B3C">
      <w:pPr>
        <w:rPr>
          <w:i/>
          <w:sz w:val="22"/>
          <w:szCs w:val="22"/>
        </w:rPr>
      </w:pPr>
    </w:p>
    <w:p w14:paraId="169906E4" w14:textId="77777777" w:rsidR="00AD4924" w:rsidRPr="00AC703B" w:rsidRDefault="00AD4924" w:rsidP="00B91B3C">
      <w:pPr>
        <w:rPr>
          <w:i/>
          <w:sz w:val="22"/>
          <w:szCs w:val="22"/>
        </w:rPr>
      </w:pPr>
    </w:p>
    <w:p w14:paraId="07AA24F6" w14:textId="77777777" w:rsidR="00AD4924" w:rsidRPr="00C666D7" w:rsidRDefault="00AD4924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D4924" w:rsidRPr="00C666D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5589376" w14:textId="77777777" w:rsidR="00AD4924" w:rsidRPr="00AC703B" w:rsidRDefault="00AD4924" w:rsidP="00826D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contextualSpacing/>
        <w:jc w:val="center"/>
        <w:rPr>
          <w:b/>
          <w:caps/>
        </w:rPr>
      </w:pPr>
      <w:r w:rsidRPr="0050141B">
        <w:rPr>
          <w:b/>
          <w:caps/>
          <w:sz w:val="28"/>
          <w:szCs w:val="28"/>
        </w:rPr>
        <w:lastRenderedPageBreak/>
        <w:t xml:space="preserve">3. </w:t>
      </w:r>
      <w:r w:rsidRPr="00AC703B">
        <w:rPr>
          <w:b/>
          <w:caps/>
        </w:rPr>
        <w:t>условия реализации программы дисциплины</w:t>
      </w:r>
    </w:p>
    <w:p w14:paraId="521DE225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b/>
          <w:bCs/>
        </w:rPr>
      </w:pPr>
      <w:r w:rsidRPr="00AC703B">
        <w:rPr>
          <w:b/>
          <w:bCs/>
        </w:rPr>
        <w:t>3.1. Требования к материально-техническому обеспечению</w:t>
      </w:r>
    </w:p>
    <w:p w14:paraId="5F797BD5" w14:textId="77777777" w:rsidR="00AD4924" w:rsidRPr="00AC703B" w:rsidRDefault="00AD4924" w:rsidP="00826D32">
      <w:pPr>
        <w:spacing w:line="360" w:lineRule="auto"/>
        <w:contextualSpacing/>
        <w:rPr>
          <w:color w:val="000000"/>
        </w:rPr>
      </w:pPr>
      <w:r w:rsidRPr="00AC703B">
        <w:rPr>
          <w:color w:val="000000"/>
        </w:rPr>
        <w:t xml:space="preserve">Реализация программы </w:t>
      </w:r>
      <w:proofErr w:type="gramStart"/>
      <w:r w:rsidRPr="00AC703B">
        <w:rPr>
          <w:color w:val="000000"/>
        </w:rPr>
        <w:t xml:space="preserve">дисциплины </w:t>
      </w:r>
      <w:r w:rsidRPr="00AC703B">
        <w:t xml:space="preserve"> «</w:t>
      </w:r>
      <w:proofErr w:type="gramEnd"/>
      <w:r w:rsidRPr="00AC703B">
        <w:t xml:space="preserve">Охрана труда» </w:t>
      </w:r>
      <w:r w:rsidR="00B91B3C" w:rsidRPr="00AC703B">
        <w:rPr>
          <w:color w:val="000000"/>
        </w:rPr>
        <w:t>проводится в учебном кабинете</w:t>
      </w:r>
      <w:r w:rsidRPr="00AC703B">
        <w:rPr>
          <w:color w:val="000000"/>
        </w:rPr>
        <w:t xml:space="preserve"> «</w:t>
      </w:r>
      <w:r w:rsidR="00F169B7" w:rsidRPr="00AC703B">
        <w:rPr>
          <w:color w:val="000000"/>
        </w:rPr>
        <w:t>Кабинет правового обеспечения профессиональной деятельности. Кабинет охраны труда</w:t>
      </w:r>
      <w:r w:rsidRPr="00AC703B">
        <w:rPr>
          <w:color w:val="000000"/>
        </w:rPr>
        <w:t xml:space="preserve">» </w:t>
      </w:r>
    </w:p>
    <w:p w14:paraId="529084C7" w14:textId="77777777" w:rsidR="00AD4924" w:rsidRPr="00AC703B" w:rsidRDefault="00AD4924" w:rsidP="00826D32">
      <w:pPr>
        <w:spacing w:line="360" w:lineRule="auto"/>
        <w:ind w:firstLine="709"/>
        <w:contextualSpacing/>
        <w:rPr>
          <w:b/>
          <w:color w:val="000000"/>
        </w:rPr>
      </w:pPr>
      <w:r w:rsidRPr="00AC703B">
        <w:rPr>
          <w:b/>
          <w:color w:val="000000"/>
        </w:rPr>
        <w:t>Оборудование учебного кабинета:</w:t>
      </w:r>
    </w:p>
    <w:p w14:paraId="0D429D70" w14:textId="77777777" w:rsidR="00AD4924" w:rsidRPr="00AC703B" w:rsidRDefault="00AD4924" w:rsidP="00826D32">
      <w:pPr>
        <w:spacing w:line="360" w:lineRule="auto"/>
        <w:contextualSpacing/>
        <w:rPr>
          <w:i/>
          <w:color w:val="000000"/>
        </w:rPr>
      </w:pPr>
      <w:r w:rsidRPr="00AC703B">
        <w:rPr>
          <w:i/>
          <w:color w:val="000000"/>
        </w:rPr>
        <w:t>Мебель инвентарь:</w:t>
      </w:r>
    </w:p>
    <w:p w14:paraId="4F9E8EAE" w14:textId="77777777" w:rsidR="00AD4924" w:rsidRPr="00AC703B" w:rsidRDefault="00AD4924" w:rsidP="00826D32">
      <w:pPr>
        <w:pStyle w:val="a8"/>
        <w:numPr>
          <w:ilvl w:val="0"/>
          <w:numId w:val="7"/>
        </w:numPr>
        <w:spacing w:after="0" w:line="360" w:lineRule="auto"/>
        <w:ind w:left="0" w:hanging="426"/>
        <w:rPr>
          <w:rFonts w:ascii="Times New Roman" w:hAnsi="Times New Roman"/>
          <w:color w:val="000000"/>
          <w:sz w:val="24"/>
          <w:szCs w:val="24"/>
        </w:rPr>
      </w:pPr>
      <w:r w:rsidRPr="00AC703B">
        <w:rPr>
          <w:rFonts w:ascii="Times New Roman" w:hAnsi="Times New Roman"/>
          <w:color w:val="000000"/>
          <w:sz w:val="24"/>
          <w:szCs w:val="24"/>
        </w:rPr>
        <w:t>посадочные места по количеству обучающихся;</w:t>
      </w:r>
    </w:p>
    <w:p w14:paraId="10D47D82" w14:textId="77777777" w:rsidR="00AD4924" w:rsidRPr="00AC703B" w:rsidRDefault="00AD4924" w:rsidP="00826D32">
      <w:pPr>
        <w:pStyle w:val="a8"/>
        <w:numPr>
          <w:ilvl w:val="0"/>
          <w:numId w:val="7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AC703B">
        <w:rPr>
          <w:rFonts w:ascii="Times New Roman" w:hAnsi="Times New Roman"/>
          <w:sz w:val="24"/>
          <w:szCs w:val="24"/>
        </w:rPr>
        <w:t xml:space="preserve">учебные столы для обучающихся; </w:t>
      </w:r>
    </w:p>
    <w:p w14:paraId="42DFA4F7" w14:textId="77777777" w:rsidR="00AD4924" w:rsidRPr="00AC703B" w:rsidRDefault="00AD4924" w:rsidP="00826D32">
      <w:pPr>
        <w:pStyle w:val="a8"/>
        <w:numPr>
          <w:ilvl w:val="0"/>
          <w:numId w:val="7"/>
        </w:numPr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AC703B">
        <w:rPr>
          <w:rFonts w:ascii="Times New Roman" w:hAnsi="Times New Roman"/>
          <w:color w:val="000000"/>
          <w:sz w:val="24"/>
          <w:szCs w:val="24"/>
        </w:rPr>
        <w:t>рабочее место преподавателя;</w:t>
      </w:r>
    </w:p>
    <w:p w14:paraId="18C86F2D" w14:textId="77777777" w:rsidR="00AD4924" w:rsidRPr="00AC703B" w:rsidRDefault="00AD4924" w:rsidP="00826D32">
      <w:pPr>
        <w:pStyle w:val="a8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r w:rsidRPr="00AC703B">
        <w:rPr>
          <w:rFonts w:ascii="Times New Roman" w:hAnsi="Times New Roman"/>
          <w:sz w:val="24"/>
          <w:szCs w:val="24"/>
        </w:rPr>
        <w:t xml:space="preserve">классная </w:t>
      </w:r>
      <w:r w:rsidR="00F169B7" w:rsidRPr="00AC703B">
        <w:rPr>
          <w:rFonts w:ascii="Times New Roman" w:hAnsi="Times New Roman"/>
          <w:sz w:val="24"/>
          <w:szCs w:val="24"/>
        </w:rPr>
        <w:t>доска.</w:t>
      </w:r>
    </w:p>
    <w:p w14:paraId="5C5DC3D9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i/>
        </w:rPr>
      </w:pPr>
      <w:r w:rsidRPr="00AC703B">
        <w:rPr>
          <w:i/>
        </w:rPr>
        <w:t>Учебно-наглядные пособия:</w:t>
      </w:r>
    </w:p>
    <w:p w14:paraId="142F4602" w14:textId="77777777" w:rsidR="00AD4924" w:rsidRPr="00AC703B" w:rsidRDefault="00AD4924" w:rsidP="00826D32">
      <w:pPr>
        <w:pStyle w:val="a8"/>
        <w:numPr>
          <w:ilvl w:val="0"/>
          <w:numId w:val="8"/>
        </w:numPr>
        <w:spacing w:after="0" w:line="360" w:lineRule="auto"/>
        <w:ind w:left="0" w:hanging="426"/>
        <w:rPr>
          <w:rFonts w:ascii="Times New Roman" w:hAnsi="Times New Roman"/>
          <w:sz w:val="24"/>
          <w:szCs w:val="24"/>
        </w:rPr>
      </w:pPr>
      <w:r w:rsidRPr="00AC703B">
        <w:rPr>
          <w:rFonts w:ascii="Times New Roman" w:hAnsi="Times New Roman"/>
          <w:color w:val="000000"/>
          <w:sz w:val="24"/>
          <w:szCs w:val="24"/>
        </w:rPr>
        <w:t xml:space="preserve">комплект дидактического материала (карточки-задания, тесты, раздаточный материал для </w:t>
      </w:r>
      <w:r w:rsidRPr="00AC703B">
        <w:rPr>
          <w:rFonts w:ascii="Times New Roman" w:hAnsi="Times New Roman"/>
          <w:sz w:val="24"/>
          <w:szCs w:val="24"/>
        </w:rPr>
        <w:t>выполнения практических и контрольных работ);</w:t>
      </w:r>
    </w:p>
    <w:p w14:paraId="749D7CF6" w14:textId="77777777" w:rsidR="00AD4924" w:rsidRPr="00AC703B" w:rsidRDefault="00AD4924" w:rsidP="00826D32">
      <w:pPr>
        <w:pStyle w:val="a8"/>
        <w:numPr>
          <w:ilvl w:val="0"/>
          <w:numId w:val="8"/>
        </w:numPr>
        <w:spacing w:after="0" w:line="360" w:lineRule="auto"/>
        <w:ind w:left="0" w:hanging="426"/>
        <w:rPr>
          <w:rFonts w:ascii="Times New Roman" w:hAnsi="Times New Roman"/>
          <w:color w:val="000000"/>
          <w:sz w:val="24"/>
          <w:szCs w:val="24"/>
        </w:rPr>
      </w:pPr>
      <w:r w:rsidRPr="00AC703B">
        <w:rPr>
          <w:rFonts w:ascii="Times New Roman" w:hAnsi="Times New Roman"/>
          <w:color w:val="000000"/>
          <w:sz w:val="24"/>
          <w:szCs w:val="24"/>
        </w:rPr>
        <w:t>комплект мультимедийных презентаций.</w:t>
      </w:r>
    </w:p>
    <w:p w14:paraId="58CFD916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i/>
        </w:rPr>
      </w:pPr>
      <w:r w:rsidRPr="00AC703B">
        <w:rPr>
          <w:i/>
        </w:rPr>
        <w:t xml:space="preserve">Основная </w:t>
      </w:r>
      <w:proofErr w:type="gramStart"/>
      <w:r w:rsidRPr="00AC703B">
        <w:rPr>
          <w:i/>
        </w:rPr>
        <w:t>документация  и</w:t>
      </w:r>
      <w:proofErr w:type="gramEnd"/>
      <w:r w:rsidRPr="00AC703B">
        <w:rPr>
          <w:i/>
        </w:rPr>
        <w:t xml:space="preserve"> учебная литература:</w:t>
      </w:r>
    </w:p>
    <w:p w14:paraId="38C7F43D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</w:rPr>
      </w:pPr>
      <w:r w:rsidRPr="00AC703B">
        <w:rPr>
          <w:color w:val="000000"/>
        </w:rPr>
        <w:t xml:space="preserve">- </w:t>
      </w:r>
      <w:r w:rsidRPr="00AC703B">
        <w:t>учебная рабочая программа по предмету</w:t>
      </w:r>
      <w:r w:rsidR="00826D32" w:rsidRPr="00AC703B">
        <w:t>.</w:t>
      </w:r>
    </w:p>
    <w:p w14:paraId="69F19A6E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</w:rPr>
      </w:pPr>
      <w:r w:rsidRPr="00AC703B">
        <w:rPr>
          <w:i/>
        </w:rPr>
        <w:t>Информационный материал:</w:t>
      </w:r>
    </w:p>
    <w:p w14:paraId="74BE58BB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</w:rPr>
      </w:pPr>
      <w:r w:rsidRPr="00AC703B">
        <w:rPr>
          <w:bCs/>
        </w:rPr>
        <w:t>- инструкции по охране труда</w:t>
      </w:r>
    </w:p>
    <w:p w14:paraId="455EF7EB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</w:pPr>
      <w:r w:rsidRPr="00AC703B">
        <w:rPr>
          <w:b/>
        </w:rPr>
        <w:t>-</w:t>
      </w:r>
      <w:r w:rsidRPr="00AC703B">
        <w:t xml:space="preserve"> методические рекомендации.</w:t>
      </w:r>
    </w:p>
    <w:p w14:paraId="6759C11E" w14:textId="77777777" w:rsidR="00AD4924" w:rsidRPr="00AC703B" w:rsidRDefault="00AD4924" w:rsidP="00826D32">
      <w:pPr>
        <w:spacing w:line="360" w:lineRule="auto"/>
        <w:ind w:firstLine="709"/>
        <w:contextualSpacing/>
        <w:rPr>
          <w:b/>
        </w:rPr>
      </w:pPr>
      <w:r w:rsidRPr="00AC703B">
        <w:rPr>
          <w:b/>
        </w:rPr>
        <w:t>Технические средства обучения:</w:t>
      </w:r>
    </w:p>
    <w:p w14:paraId="7952986D" w14:textId="77777777" w:rsidR="00AD4924" w:rsidRPr="00AC703B" w:rsidRDefault="00F169B7" w:rsidP="00826D32">
      <w:pPr>
        <w:spacing w:line="360" w:lineRule="auto"/>
        <w:contextualSpacing/>
      </w:pPr>
      <w:r w:rsidRPr="00AC703B">
        <w:t>- ноутбук;</w:t>
      </w:r>
    </w:p>
    <w:p w14:paraId="70AE8974" w14:textId="77777777" w:rsidR="00F169B7" w:rsidRPr="00AC703B" w:rsidRDefault="00F169B7" w:rsidP="00826D32">
      <w:pPr>
        <w:spacing w:line="360" w:lineRule="auto"/>
        <w:contextualSpacing/>
      </w:pPr>
      <w:r w:rsidRPr="00AC703B">
        <w:t>- телевизор.</w:t>
      </w:r>
    </w:p>
    <w:p w14:paraId="72DC0AB8" w14:textId="77777777" w:rsidR="00AD4924" w:rsidRPr="00AC703B" w:rsidRDefault="00AD4924" w:rsidP="00826D32">
      <w:pPr>
        <w:spacing w:line="360" w:lineRule="auto"/>
        <w:ind w:firstLine="709"/>
        <w:contextualSpacing/>
        <w:rPr>
          <w:b/>
        </w:rPr>
      </w:pPr>
      <w:r w:rsidRPr="00AC703B">
        <w:rPr>
          <w:b/>
        </w:rPr>
        <w:t>3.2. Информационное обеспечение обучения</w:t>
      </w:r>
    </w:p>
    <w:p w14:paraId="7E941E1D" w14:textId="77777777" w:rsidR="00AD4924" w:rsidRPr="00AC703B" w:rsidRDefault="00AD4924" w:rsidP="00826D32">
      <w:pPr>
        <w:spacing w:line="360" w:lineRule="auto"/>
        <w:contextualSpacing/>
        <w:jc w:val="both"/>
        <w:rPr>
          <w:b/>
        </w:rPr>
      </w:pPr>
      <w:r w:rsidRPr="00AC703B">
        <w:rPr>
          <w:b/>
        </w:rPr>
        <w:t>Перечень рекомендуемых учебных изданий, Интернет-ресурсов, дополнительной литературы</w:t>
      </w:r>
    </w:p>
    <w:p w14:paraId="135446AF" w14:textId="77777777" w:rsidR="00826D32" w:rsidRPr="00AC703B" w:rsidRDefault="00AD4924" w:rsidP="009A21F0">
      <w:pPr>
        <w:spacing w:line="360" w:lineRule="auto"/>
        <w:contextualSpacing/>
        <w:jc w:val="both"/>
        <w:rPr>
          <w:b/>
        </w:rPr>
      </w:pPr>
      <w:r w:rsidRPr="00AC703B">
        <w:rPr>
          <w:b/>
        </w:rPr>
        <w:t>Основные источники:</w:t>
      </w:r>
    </w:p>
    <w:p w14:paraId="23285CB3" w14:textId="77777777" w:rsidR="00826D32" w:rsidRPr="00AC703B" w:rsidRDefault="00826D32" w:rsidP="00826D32">
      <w:pPr>
        <w:spacing w:line="360" w:lineRule="auto"/>
        <w:ind w:firstLine="709"/>
        <w:contextualSpacing/>
      </w:pPr>
      <w:r w:rsidRPr="00AC703B">
        <w:rPr>
          <w:color w:val="000000"/>
        </w:rPr>
        <w:t>1.Графкина М.В.Охрана труда Форум 2017 [</w:t>
      </w:r>
      <w:r w:rsidRPr="00AC703B">
        <w:rPr>
          <w:shd w:val="clear" w:color="auto" w:fill="FFFFFF"/>
        </w:rPr>
        <w:t xml:space="preserve">ЭБС </w:t>
      </w:r>
      <w:r w:rsidRPr="00AC703B">
        <w:rPr>
          <w:shd w:val="clear" w:color="auto" w:fill="FFFFFF"/>
          <w:lang w:val="en-US"/>
        </w:rPr>
        <w:t>ZNANIUM</w:t>
      </w:r>
      <w:r w:rsidRPr="00AC703B">
        <w:rPr>
          <w:shd w:val="clear" w:color="auto" w:fill="FFFFFF"/>
        </w:rPr>
        <w:t xml:space="preserve"> http://znanium.com/catalog/product/767805]</w:t>
      </w:r>
    </w:p>
    <w:p w14:paraId="5E79108C" w14:textId="77777777" w:rsidR="00AD4924" w:rsidRPr="00AC703B" w:rsidRDefault="00AD4924" w:rsidP="00826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rPr>
          <w:b/>
          <w:bCs/>
        </w:rPr>
      </w:pPr>
      <w:r w:rsidRPr="00AC703B">
        <w:rPr>
          <w:b/>
          <w:bCs/>
        </w:rPr>
        <w:t>Дополнительные источники:</w:t>
      </w:r>
    </w:p>
    <w:p w14:paraId="657CBCAC" w14:textId="77777777" w:rsidR="00AD4924" w:rsidRPr="00AC703B" w:rsidRDefault="00AD4924" w:rsidP="00826D3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</w:rPr>
      </w:pPr>
      <w:r w:rsidRPr="00AC703B">
        <w:rPr>
          <w:bCs/>
        </w:rPr>
        <w:t>Нормативно – правовые источники:</w:t>
      </w:r>
    </w:p>
    <w:p w14:paraId="7D5F0F50" w14:textId="77777777" w:rsidR="00AD4924" w:rsidRPr="00AC703B" w:rsidRDefault="00AD4924" w:rsidP="00826D32">
      <w:pPr>
        <w:numPr>
          <w:ilvl w:val="0"/>
          <w:numId w:val="3"/>
        </w:numPr>
        <w:tabs>
          <w:tab w:val="left" w:pos="42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contextualSpacing/>
        <w:jc w:val="both"/>
        <w:rPr>
          <w:bCs/>
        </w:rPr>
      </w:pPr>
      <w:r w:rsidRPr="00AC703B">
        <w:rPr>
          <w:bCs/>
        </w:rPr>
        <w:t xml:space="preserve"> Конституция Российской Федерации (принята всенародным голосованием 12.12.1993). - М.: Новосибирск: Сиб.унив. издательство, 2009. (Кодексы и законы России).</w:t>
      </w:r>
    </w:p>
    <w:p w14:paraId="42DB616E" w14:textId="77777777" w:rsidR="00AD4924" w:rsidRPr="00AC703B" w:rsidRDefault="00AD4924" w:rsidP="00826D32">
      <w:pPr>
        <w:numPr>
          <w:ilvl w:val="0"/>
          <w:numId w:val="3"/>
        </w:numPr>
        <w:tabs>
          <w:tab w:val="left" w:pos="42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142"/>
        <w:contextualSpacing/>
        <w:jc w:val="both"/>
        <w:rPr>
          <w:bCs/>
        </w:rPr>
      </w:pPr>
      <w:r w:rsidRPr="00AC703B">
        <w:rPr>
          <w:bCs/>
        </w:rPr>
        <w:t xml:space="preserve"> Трудовой кодекс Российской Федерации: текст с изм. и доп. на 1 мая 2010г.- М.: «Эксмо», 2010. (Российское законодательство).   </w:t>
      </w:r>
    </w:p>
    <w:p w14:paraId="75358C0E" w14:textId="77777777" w:rsidR="00AD4924" w:rsidRPr="00AC703B" w:rsidRDefault="00AD4924" w:rsidP="00826D32">
      <w:pPr>
        <w:spacing w:line="360" w:lineRule="auto"/>
        <w:ind w:firstLine="709"/>
        <w:contextualSpacing/>
        <w:jc w:val="both"/>
        <w:rPr>
          <w:b/>
          <w:color w:val="000000"/>
        </w:rPr>
      </w:pPr>
      <w:r w:rsidRPr="00AC703B">
        <w:rPr>
          <w:b/>
          <w:color w:val="000000"/>
        </w:rPr>
        <w:lastRenderedPageBreak/>
        <w:t>Интернет - ресурсы:</w:t>
      </w:r>
    </w:p>
    <w:p w14:paraId="224ADFC9" w14:textId="77777777" w:rsidR="00AD4924" w:rsidRPr="00AC703B" w:rsidRDefault="00AD4924" w:rsidP="00826D32">
      <w:pPr>
        <w:spacing w:line="360" w:lineRule="auto"/>
        <w:contextualSpacing/>
      </w:pPr>
      <w:r w:rsidRPr="00AC703B">
        <w:t xml:space="preserve">- </w:t>
      </w:r>
      <w:hyperlink r:id="rId11" w:history="1">
        <w:r w:rsidRPr="00AC703B">
          <w:rPr>
            <w:rStyle w:val="a3"/>
            <w:bCs/>
            <w:lang w:val="en-US"/>
          </w:rPr>
          <w:t>http</w:t>
        </w:r>
        <w:r w:rsidRPr="00AC703B">
          <w:rPr>
            <w:rStyle w:val="a3"/>
            <w:bCs/>
          </w:rPr>
          <w:t>://</w:t>
        </w:r>
        <w:r w:rsidRPr="00AC703B">
          <w:rPr>
            <w:rStyle w:val="a3"/>
            <w:bCs/>
            <w:lang w:val="en-US"/>
          </w:rPr>
          <w:t>www</w:t>
        </w:r>
        <w:r w:rsidRPr="00AC703B">
          <w:rPr>
            <w:rStyle w:val="a3"/>
            <w:bCs/>
          </w:rPr>
          <w:t>.</w:t>
        </w:r>
        <w:r w:rsidRPr="00AC703B">
          <w:rPr>
            <w:rStyle w:val="a3"/>
            <w:bCs/>
            <w:lang w:val="en-US"/>
          </w:rPr>
          <w:t>ohranatruda</w:t>
        </w:r>
        <w:r w:rsidRPr="00AC703B">
          <w:rPr>
            <w:rStyle w:val="a3"/>
            <w:bCs/>
          </w:rPr>
          <w:t>.</w:t>
        </w:r>
        <w:r w:rsidRPr="00AC703B">
          <w:rPr>
            <w:rStyle w:val="a3"/>
            <w:bCs/>
            <w:lang w:val="en-US"/>
          </w:rPr>
          <w:t>ru</w:t>
        </w:r>
      </w:hyperlink>
      <w:r w:rsidRPr="00AC703B">
        <w:rPr>
          <w:bCs/>
        </w:rPr>
        <w:t xml:space="preserve">; </w:t>
      </w:r>
      <w:hyperlink r:id="rId12" w:history="1">
        <w:r w:rsidRPr="00AC703B">
          <w:rPr>
            <w:rStyle w:val="a3"/>
            <w:bCs/>
            <w:lang w:val="en-US"/>
          </w:rPr>
          <w:t>http</w:t>
        </w:r>
        <w:r w:rsidRPr="00AC703B">
          <w:rPr>
            <w:rStyle w:val="a3"/>
            <w:bCs/>
          </w:rPr>
          <w:t>://</w:t>
        </w:r>
        <w:r w:rsidRPr="00AC703B">
          <w:rPr>
            <w:rStyle w:val="a3"/>
            <w:lang w:val="en-US"/>
          </w:rPr>
          <w:t>www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termika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ru</w:t>
        </w:r>
      </w:hyperlink>
    </w:p>
    <w:p w14:paraId="2D77EEAC" w14:textId="77777777" w:rsidR="00AD4924" w:rsidRPr="00AC703B" w:rsidRDefault="00AD4924" w:rsidP="00826D32">
      <w:pPr>
        <w:spacing w:line="360" w:lineRule="auto"/>
        <w:contextualSpacing/>
      </w:pPr>
      <w:r w:rsidRPr="00AC703B">
        <w:t>-</w:t>
      </w:r>
      <w:r w:rsidRPr="00AC703B">
        <w:rPr>
          <w:rStyle w:val="apple-converted-space"/>
        </w:rPr>
        <w:t> </w:t>
      </w:r>
      <w:hyperlink r:id="rId13" w:history="1">
        <w:r w:rsidRPr="00AC703B">
          <w:rPr>
            <w:rStyle w:val="a3"/>
            <w:bCs/>
            <w:lang w:val="en-US"/>
          </w:rPr>
          <w:t>http</w:t>
        </w:r>
        <w:r w:rsidRPr="00AC703B">
          <w:rPr>
            <w:rStyle w:val="a3"/>
            <w:bCs/>
          </w:rPr>
          <w:t>://</w:t>
        </w:r>
        <w:r w:rsidRPr="00AC703B">
          <w:rPr>
            <w:rStyle w:val="a3"/>
            <w:lang w:val="en-US"/>
          </w:rPr>
          <w:t>www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blank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narod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ru</w:t>
        </w:r>
      </w:hyperlink>
      <w:r w:rsidRPr="00AC703B">
        <w:rPr>
          <w:rStyle w:val="apple-converted-space"/>
        </w:rPr>
        <w:t xml:space="preserve">; </w:t>
      </w:r>
      <w:hyperlink r:id="rId14" w:history="1">
        <w:r w:rsidRPr="00AC703B">
          <w:rPr>
            <w:rStyle w:val="a3"/>
            <w:bCs/>
            <w:lang w:val="en-US"/>
          </w:rPr>
          <w:t>http</w:t>
        </w:r>
        <w:r w:rsidRPr="00AC703B">
          <w:rPr>
            <w:rStyle w:val="a3"/>
            <w:bCs/>
          </w:rPr>
          <w:t>://</w:t>
        </w:r>
        <w:r w:rsidRPr="00AC703B">
          <w:rPr>
            <w:rStyle w:val="a3"/>
            <w:lang w:val="en-US"/>
          </w:rPr>
          <w:t>www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insafety</w:t>
        </w:r>
        <w:r w:rsidRPr="00AC703B">
          <w:rPr>
            <w:rStyle w:val="a3"/>
          </w:rPr>
          <w:t>.</w:t>
        </w:r>
        <w:r w:rsidRPr="00AC703B">
          <w:rPr>
            <w:rStyle w:val="a3"/>
            <w:lang w:val="en-US"/>
          </w:rPr>
          <w:t>ru</w:t>
        </w:r>
      </w:hyperlink>
    </w:p>
    <w:p w14:paraId="6D0C0F5A" w14:textId="77777777" w:rsidR="00B91B3C" w:rsidRPr="00AC703B" w:rsidRDefault="00B91B3C" w:rsidP="00826D32">
      <w:pPr>
        <w:spacing w:line="360" w:lineRule="auto"/>
        <w:contextualSpacing/>
        <w:rPr>
          <w:b/>
          <w:caps/>
        </w:rPr>
      </w:pPr>
      <w:r w:rsidRPr="00AC703B">
        <w:rPr>
          <w:b/>
          <w:caps/>
        </w:rPr>
        <w:br w:type="page"/>
      </w:r>
    </w:p>
    <w:p w14:paraId="02B5EBDB" w14:textId="77777777" w:rsidR="00AD4924" w:rsidRPr="00AC703B" w:rsidRDefault="00AD4924" w:rsidP="00B91B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caps/>
        </w:rPr>
      </w:pPr>
      <w:r w:rsidRPr="00EE316F">
        <w:rPr>
          <w:b/>
          <w:caps/>
          <w:sz w:val="28"/>
          <w:szCs w:val="28"/>
        </w:rPr>
        <w:lastRenderedPageBreak/>
        <w:t>4.</w:t>
      </w:r>
      <w:r w:rsidRPr="00AC703B">
        <w:rPr>
          <w:b/>
          <w:caps/>
        </w:rPr>
        <w:t>Контроль и оценка результатов освоения Дисциплины</w:t>
      </w:r>
    </w:p>
    <w:p w14:paraId="1825E34A" w14:textId="77777777" w:rsidR="00AD4924" w:rsidRPr="00AC703B" w:rsidRDefault="00AD4924" w:rsidP="00826D32">
      <w:pPr>
        <w:tabs>
          <w:tab w:val="left" w:pos="1602"/>
        </w:tabs>
        <w:ind w:firstLine="709"/>
        <w:jc w:val="both"/>
      </w:pPr>
      <w:r w:rsidRPr="00AC703B">
        <w:rPr>
          <w:b/>
        </w:rPr>
        <w:t xml:space="preserve"> Контроль</w:t>
      </w:r>
      <w:r w:rsidRPr="00AC703B">
        <w:t xml:space="preserve"> </w:t>
      </w:r>
      <w:r w:rsidRPr="00AC703B">
        <w:rPr>
          <w:b/>
        </w:rPr>
        <w:t>и оценка</w:t>
      </w:r>
      <w:r w:rsidRPr="00AC703B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 В завершении </w:t>
      </w:r>
      <w:proofErr w:type="gramStart"/>
      <w:r w:rsidRPr="00AC703B">
        <w:t>освоения  дисциплины</w:t>
      </w:r>
      <w:proofErr w:type="gramEnd"/>
      <w:r w:rsidRPr="00AC703B">
        <w:t xml:space="preserve"> проводится  зачет. </w:t>
      </w:r>
    </w:p>
    <w:p w14:paraId="008D403E" w14:textId="77777777" w:rsidR="00826D32" w:rsidRPr="00AC703B" w:rsidRDefault="00826D32" w:rsidP="00826D32">
      <w:pPr>
        <w:spacing w:after="100" w:afterAutospacing="1"/>
        <w:ind w:right="-1" w:firstLine="709"/>
        <w:contextualSpacing/>
        <w:jc w:val="both"/>
      </w:pPr>
      <w:r w:rsidRPr="00AC703B">
        <w:rPr>
          <w:rFonts w:eastAsia="Calibri"/>
        </w:rPr>
        <w:t>По окончании курса учебной дисциплины проводится итоговая контрольная работа.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01"/>
        <w:gridCol w:w="2870"/>
      </w:tblGrid>
      <w:tr w:rsidR="00826D32" w:rsidRPr="00AC703B" w14:paraId="01A2AB23" w14:textId="77777777" w:rsidTr="00826D32">
        <w:tc>
          <w:tcPr>
            <w:tcW w:w="6701" w:type="dxa"/>
          </w:tcPr>
          <w:p w14:paraId="45E63109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b/>
              </w:rPr>
            </w:pPr>
            <w:r w:rsidRPr="00AC703B">
              <w:rPr>
                <w:b/>
              </w:rPr>
              <w:t>Результаты обучения</w:t>
            </w:r>
          </w:p>
          <w:p w14:paraId="2AF40E0C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</w:pPr>
            <w:r w:rsidRPr="00AC703B">
              <w:rPr>
                <w:b/>
              </w:rPr>
              <w:t>(освоенные умения, усвоенные знания)</w:t>
            </w:r>
          </w:p>
        </w:tc>
        <w:tc>
          <w:tcPr>
            <w:tcW w:w="2870" w:type="dxa"/>
          </w:tcPr>
          <w:p w14:paraId="6FCBB740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b/>
              </w:rPr>
            </w:pPr>
            <w:r w:rsidRPr="00AC703B">
              <w:rPr>
                <w:b/>
              </w:rPr>
              <w:t>Формы и методы контроля и оценки</w:t>
            </w:r>
          </w:p>
          <w:p w14:paraId="75420ABB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b/>
              </w:rPr>
            </w:pPr>
            <w:r w:rsidRPr="00AC703B">
              <w:rPr>
                <w:b/>
              </w:rPr>
              <w:t>результатов обучения</w:t>
            </w:r>
          </w:p>
        </w:tc>
      </w:tr>
      <w:tr w:rsidR="00826D32" w:rsidRPr="00AC703B" w14:paraId="3DE5E64E" w14:textId="77777777" w:rsidTr="00826D32">
        <w:tc>
          <w:tcPr>
            <w:tcW w:w="6701" w:type="dxa"/>
          </w:tcPr>
          <w:p w14:paraId="588C134A" w14:textId="77777777" w:rsidR="00826D32" w:rsidRPr="00AC703B" w:rsidRDefault="00826D32" w:rsidP="000E5796">
            <w:pPr>
              <w:spacing w:after="100" w:afterAutospacing="1"/>
              <w:contextualSpacing/>
              <w:rPr>
                <w:b/>
              </w:rPr>
            </w:pPr>
            <w:r w:rsidRPr="00AC703B">
              <w:rPr>
                <w:b/>
              </w:rPr>
              <w:t>Умения:</w:t>
            </w:r>
          </w:p>
        </w:tc>
        <w:tc>
          <w:tcPr>
            <w:tcW w:w="2870" w:type="dxa"/>
            <w:vMerge w:val="restart"/>
          </w:tcPr>
          <w:p w14:paraId="10CCD2DB" w14:textId="77777777" w:rsidR="00826D32" w:rsidRPr="00AC703B" w:rsidRDefault="00826D32" w:rsidP="000E5796">
            <w:pPr>
              <w:spacing w:after="100" w:afterAutospacing="1"/>
              <w:contextualSpacing/>
              <w:rPr>
                <w:i/>
              </w:rPr>
            </w:pPr>
          </w:p>
          <w:p w14:paraId="1CC1D9C0" w14:textId="77777777" w:rsidR="00826D32" w:rsidRPr="00AC703B" w:rsidRDefault="00826D32" w:rsidP="000E5796">
            <w:pPr>
              <w:shd w:val="clear" w:color="auto" w:fill="FFFFFF"/>
              <w:spacing w:after="100" w:afterAutospacing="1"/>
              <w:contextualSpacing/>
              <w:rPr>
                <w:i/>
              </w:rPr>
            </w:pPr>
            <w:r w:rsidRPr="00AC703B">
              <w:rPr>
                <w:i/>
              </w:rPr>
              <w:t>тестирование, работа по индивидуальным карточкам, устный и письменный опросы, контрольная работа</w:t>
            </w:r>
          </w:p>
          <w:p w14:paraId="53CB6B72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</w:pPr>
          </w:p>
        </w:tc>
      </w:tr>
      <w:tr w:rsidR="00826D32" w:rsidRPr="00AC703B" w14:paraId="43109BF5" w14:textId="77777777" w:rsidTr="00826D32">
        <w:tc>
          <w:tcPr>
            <w:tcW w:w="6701" w:type="dxa"/>
          </w:tcPr>
          <w:p w14:paraId="37C11BC6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 xml:space="preserve">выявлять опасные и вредные производственные факторы и соответствующие им </w:t>
            </w:r>
            <w:proofErr w:type="gramStart"/>
            <w:r w:rsidRPr="00AC703B">
              <w:t>риски,  связанные</w:t>
            </w:r>
            <w:proofErr w:type="gramEnd"/>
            <w:r w:rsidRPr="00AC703B">
              <w:t xml:space="preserve"> с прошлыми, настоящими или планируемыми видами профессиональной деятельности</w:t>
            </w:r>
          </w:p>
        </w:tc>
        <w:tc>
          <w:tcPr>
            <w:tcW w:w="2870" w:type="dxa"/>
            <w:vMerge/>
          </w:tcPr>
          <w:p w14:paraId="065341D1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  <w:tr w:rsidR="00826D32" w:rsidRPr="00AC703B" w14:paraId="37A2EE40" w14:textId="77777777" w:rsidTr="00826D32">
        <w:tc>
          <w:tcPr>
            <w:tcW w:w="6701" w:type="dxa"/>
          </w:tcPr>
          <w:p w14:paraId="6F3BE636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 xml:space="preserve">использовать </w:t>
            </w:r>
            <w:proofErr w:type="gramStart"/>
            <w:r w:rsidRPr="00AC703B">
              <w:t>средства  коллективной</w:t>
            </w:r>
            <w:proofErr w:type="gramEnd"/>
            <w:r w:rsidRPr="00AC703B">
              <w:t xml:space="preserve">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2870" w:type="dxa"/>
            <w:vMerge/>
          </w:tcPr>
          <w:p w14:paraId="67FB8825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  <w:tr w:rsidR="00826D32" w:rsidRPr="00AC703B" w14:paraId="3CC90EE7" w14:textId="77777777" w:rsidTr="00826D32">
        <w:tc>
          <w:tcPr>
            <w:tcW w:w="6701" w:type="dxa"/>
          </w:tcPr>
          <w:p w14:paraId="009ADBEE" w14:textId="77777777" w:rsidR="00826D32" w:rsidRPr="00AC703B" w:rsidRDefault="00826D32" w:rsidP="000E5796">
            <w:pPr>
              <w:spacing w:after="100" w:afterAutospacing="1"/>
              <w:contextualSpacing/>
              <w:rPr>
                <w:b/>
              </w:rPr>
            </w:pPr>
            <w:r w:rsidRPr="00AC703B">
              <w:rPr>
                <w:b/>
              </w:rPr>
              <w:t>Знания:</w:t>
            </w:r>
          </w:p>
        </w:tc>
        <w:tc>
          <w:tcPr>
            <w:tcW w:w="2870" w:type="dxa"/>
            <w:vMerge w:val="restart"/>
          </w:tcPr>
          <w:p w14:paraId="4FF3E24C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i/>
              </w:rPr>
            </w:pPr>
          </w:p>
          <w:p w14:paraId="5A3D5739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i/>
              </w:rPr>
            </w:pPr>
          </w:p>
          <w:p w14:paraId="7E48144C" w14:textId="77777777" w:rsidR="00826D32" w:rsidRPr="00AC703B" w:rsidRDefault="00826D32" w:rsidP="000E5796">
            <w:pPr>
              <w:shd w:val="clear" w:color="auto" w:fill="FFFFFF"/>
              <w:spacing w:after="100" w:afterAutospacing="1"/>
              <w:contextualSpacing/>
              <w:rPr>
                <w:i/>
              </w:rPr>
            </w:pPr>
            <w:r w:rsidRPr="00AC703B">
              <w:rPr>
                <w:i/>
              </w:rPr>
              <w:t>тестирование, работа по индивидуальным карточкам, устный и письменный опросы, контрольная работа</w:t>
            </w:r>
          </w:p>
          <w:p w14:paraId="2E3FABB6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i/>
              </w:rPr>
            </w:pPr>
          </w:p>
          <w:p w14:paraId="5BAB2195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i/>
              </w:rPr>
            </w:pPr>
          </w:p>
          <w:p w14:paraId="4F34415F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  <w:rPr>
                <w:i/>
              </w:rPr>
            </w:pPr>
          </w:p>
          <w:p w14:paraId="22BCB719" w14:textId="77777777" w:rsidR="00826D32" w:rsidRPr="00AC703B" w:rsidRDefault="00826D32" w:rsidP="000E5796">
            <w:pPr>
              <w:spacing w:after="100" w:afterAutospacing="1"/>
              <w:contextualSpacing/>
              <w:jc w:val="center"/>
            </w:pPr>
          </w:p>
        </w:tc>
      </w:tr>
      <w:tr w:rsidR="00826D32" w:rsidRPr="00AC703B" w14:paraId="3C3601A0" w14:textId="77777777" w:rsidTr="00826D32">
        <w:tc>
          <w:tcPr>
            <w:tcW w:w="6701" w:type="dxa"/>
          </w:tcPr>
          <w:p w14:paraId="084D7F13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>системы управления охраной труда в организации</w:t>
            </w:r>
          </w:p>
        </w:tc>
        <w:tc>
          <w:tcPr>
            <w:tcW w:w="2870" w:type="dxa"/>
            <w:vMerge/>
          </w:tcPr>
          <w:p w14:paraId="2010B680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  <w:tr w:rsidR="00826D32" w:rsidRPr="00AC703B" w14:paraId="007D41CB" w14:textId="77777777" w:rsidTr="00826D32">
        <w:tc>
          <w:tcPr>
            <w:tcW w:w="6701" w:type="dxa"/>
          </w:tcPr>
          <w:p w14:paraId="7EE928A5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>законы и иные нормативные правовые акты, содержащие государственные нормативные требования охраны труда,</w:t>
            </w:r>
          </w:p>
          <w:p w14:paraId="51C933C2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>распространяющиеся на деятельность организации</w:t>
            </w:r>
          </w:p>
        </w:tc>
        <w:tc>
          <w:tcPr>
            <w:tcW w:w="2870" w:type="dxa"/>
            <w:vMerge/>
          </w:tcPr>
          <w:p w14:paraId="2ED37005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  <w:tr w:rsidR="00826D32" w:rsidRPr="00AC703B" w14:paraId="7556120D" w14:textId="77777777" w:rsidTr="00826D32">
        <w:tc>
          <w:tcPr>
            <w:tcW w:w="6701" w:type="dxa"/>
          </w:tcPr>
          <w:p w14:paraId="6051B148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>обязанности работников в области охраны труда</w:t>
            </w:r>
          </w:p>
        </w:tc>
        <w:tc>
          <w:tcPr>
            <w:tcW w:w="2870" w:type="dxa"/>
            <w:vMerge/>
          </w:tcPr>
          <w:p w14:paraId="390AFB43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  <w:tr w:rsidR="00826D32" w:rsidRPr="00AC703B" w14:paraId="254BB855" w14:textId="77777777" w:rsidTr="00826D32">
        <w:tc>
          <w:tcPr>
            <w:tcW w:w="6701" w:type="dxa"/>
          </w:tcPr>
          <w:p w14:paraId="01FF7F54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 xml:space="preserve">фактические или потенциальные последствия </w:t>
            </w:r>
            <w:proofErr w:type="gramStart"/>
            <w:r w:rsidRPr="00AC703B">
              <w:t>собственной  деятельности</w:t>
            </w:r>
            <w:proofErr w:type="gramEnd"/>
            <w:r w:rsidRPr="00AC703B">
              <w:t xml:space="preserve"> (или бездействия) и их влияние на уровень безопасности труда</w:t>
            </w:r>
          </w:p>
        </w:tc>
        <w:tc>
          <w:tcPr>
            <w:tcW w:w="2870" w:type="dxa"/>
            <w:vMerge/>
          </w:tcPr>
          <w:p w14:paraId="41C45DB5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  <w:tr w:rsidR="00826D32" w:rsidRPr="00AC703B" w14:paraId="3E90D939" w14:textId="77777777" w:rsidTr="00826D32">
        <w:tc>
          <w:tcPr>
            <w:tcW w:w="6701" w:type="dxa"/>
          </w:tcPr>
          <w:p w14:paraId="64EB5B9C" w14:textId="77777777" w:rsidR="00826D32" w:rsidRPr="00AC703B" w:rsidRDefault="00826D32" w:rsidP="000E5796">
            <w:pPr>
              <w:spacing w:after="100" w:afterAutospacing="1"/>
              <w:contextualSpacing/>
            </w:pPr>
            <w:r w:rsidRPr="00AC703B">
              <w:t xml:space="preserve">порядок хранения и использования средств коллективной </w:t>
            </w:r>
            <w:proofErr w:type="gramStart"/>
            <w:r w:rsidRPr="00AC703B">
              <w:t>и  индивидуальной</w:t>
            </w:r>
            <w:proofErr w:type="gramEnd"/>
            <w:r w:rsidRPr="00AC703B">
              <w:t xml:space="preserve"> защиты</w:t>
            </w:r>
          </w:p>
        </w:tc>
        <w:tc>
          <w:tcPr>
            <w:tcW w:w="2870" w:type="dxa"/>
            <w:vMerge/>
          </w:tcPr>
          <w:p w14:paraId="34265B7F" w14:textId="77777777" w:rsidR="00826D32" w:rsidRPr="00AC703B" w:rsidRDefault="00826D32" w:rsidP="000E5796">
            <w:pPr>
              <w:spacing w:after="100" w:afterAutospacing="1"/>
              <w:contextualSpacing/>
            </w:pPr>
          </w:p>
        </w:tc>
      </w:tr>
    </w:tbl>
    <w:p w14:paraId="55EA417D" w14:textId="77777777" w:rsidR="00826D32" w:rsidRPr="00AC703B" w:rsidRDefault="00826D32" w:rsidP="00826D32">
      <w:pPr>
        <w:spacing w:after="100" w:afterAutospacing="1"/>
        <w:contextualSpacing/>
        <w:rPr>
          <w:b/>
          <w:sz w:val="22"/>
          <w:szCs w:val="22"/>
        </w:rPr>
      </w:pPr>
    </w:p>
    <w:p w14:paraId="16DF33D3" w14:textId="77777777" w:rsidR="001223D0" w:rsidRDefault="001223D0" w:rsidP="00B91B3C"/>
    <w:sectPr w:rsidR="001223D0" w:rsidSect="00CD130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C059" w14:textId="77777777" w:rsidR="0090708D" w:rsidRDefault="0090708D" w:rsidP="003C0F9D">
      <w:r>
        <w:separator/>
      </w:r>
    </w:p>
  </w:endnote>
  <w:endnote w:type="continuationSeparator" w:id="0">
    <w:p w14:paraId="6CC26298" w14:textId="77777777" w:rsidR="0090708D" w:rsidRDefault="0090708D" w:rsidP="003C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1276" w14:textId="77777777" w:rsidR="00000000" w:rsidRDefault="00000000" w:rsidP="007A200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E456" w14:textId="77777777" w:rsidR="00000000" w:rsidRDefault="00000000" w:rsidP="007A2002">
    <w:pPr>
      <w:pStyle w:val="a6"/>
      <w:framePr w:wrap="around" w:vAnchor="text" w:hAnchor="margin" w:xAlign="right" w:y="1"/>
      <w:rPr>
        <w:rStyle w:val="a9"/>
      </w:rPr>
    </w:pPr>
  </w:p>
  <w:p w14:paraId="07BD882B" w14:textId="77777777" w:rsidR="00000000" w:rsidRDefault="00000000" w:rsidP="007A20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3522C" w14:textId="77777777" w:rsidR="0090708D" w:rsidRDefault="0090708D" w:rsidP="003C0F9D">
      <w:r>
        <w:separator/>
      </w:r>
    </w:p>
  </w:footnote>
  <w:footnote w:type="continuationSeparator" w:id="0">
    <w:p w14:paraId="1A7EDE4B" w14:textId="77777777" w:rsidR="0090708D" w:rsidRDefault="0090708D" w:rsidP="003C0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83C7" w14:textId="77777777" w:rsidR="00000000" w:rsidRPr="00B91B3C" w:rsidRDefault="00000000" w:rsidP="00B91B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7BE60" w14:textId="77777777" w:rsidR="00000000" w:rsidRDefault="000000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E71F5"/>
    <w:multiLevelType w:val="hybridMultilevel"/>
    <w:tmpl w:val="A88C7B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D291D"/>
    <w:multiLevelType w:val="hybridMultilevel"/>
    <w:tmpl w:val="D3447CB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C44FA"/>
    <w:multiLevelType w:val="multilevel"/>
    <w:tmpl w:val="F6B06D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Times New Roman" w:hAnsi="Times New Roman" w:hint="default"/>
      </w:rPr>
    </w:lvl>
  </w:abstractNum>
  <w:abstractNum w:abstractNumId="3" w15:restartNumberingAfterBreak="0">
    <w:nsid w:val="42F16BFF"/>
    <w:multiLevelType w:val="hybridMultilevel"/>
    <w:tmpl w:val="D9A4F3B0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F6FE3"/>
    <w:multiLevelType w:val="hybridMultilevel"/>
    <w:tmpl w:val="3C36484C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D3713"/>
    <w:multiLevelType w:val="hybridMultilevel"/>
    <w:tmpl w:val="086ED814"/>
    <w:lvl w:ilvl="0" w:tplc="F9B8BE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77AF5330"/>
    <w:multiLevelType w:val="hybridMultilevel"/>
    <w:tmpl w:val="30629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00CF3"/>
    <w:multiLevelType w:val="hybridMultilevel"/>
    <w:tmpl w:val="90AE0D2E"/>
    <w:lvl w:ilvl="0" w:tplc="726AB19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 w16cid:durableId="404691169">
    <w:abstractNumId w:val="2"/>
  </w:num>
  <w:num w:numId="2" w16cid:durableId="848985715">
    <w:abstractNumId w:val="7"/>
  </w:num>
  <w:num w:numId="3" w16cid:durableId="883181349">
    <w:abstractNumId w:val="8"/>
  </w:num>
  <w:num w:numId="4" w16cid:durableId="1557888146">
    <w:abstractNumId w:val="6"/>
  </w:num>
  <w:num w:numId="5" w16cid:durableId="385833737">
    <w:abstractNumId w:val="4"/>
  </w:num>
  <w:num w:numId="6" w16cid:durableId="1293246293">
    <w:abstractNumId w:val="3"/>
  </w:num>
  <w:num w:numId="7" w16cid:durableId="1163355131">
    <w:abstractNumId w:val="1"/>
  </w:num>
  <w:num w:numId="8" w16cid:durableId="1414662234">
    <w:abstractNumId w:val="5"/>
  </w:num>
  <w:num w:numId="9" w16cid:durableId="193851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924"/>
    <w:rsid w:val="00023C39"/>
    <w:rsid w:val="000B4B9D"/>
    <w:rsid w:val="000D1C7D"/>
    <w:rsid w:val="001177FB"/>
    <w:rsid w:val="001223D0"/>
    <w:rsid w:val="00167DD4"/>
    <w:rsid w:val="001E7F41"/>
    <w:rsid w:val="00327A92"/>
    <w:rsid w:val="003C0F9D"/>
    <w:rsid w:val="003C5AEB"/>
    <w:rsid w:val="003F35D9"/>
    <w:rsid w:val="00667DC8"/>
    <w:rsid w:val="00696259"/>
    <w:rsid w:val="006D6E4C"/>
    <w:rsid w:val="00706E35"/>
    <w:rsid w:val="007902A4"/>
    <w:rsid w:val="00820090"/>
    <w:rsid w:val="00826D32"/>
    <w:rsid w:val="008556DB"/>
    <w:rsid w:val="008922DF"/>
    <w:rsid w:val="008924AE"/>
    <w:rsid w:val="008E0D96"/>
    <w:rsid w:val="0090708D"/>
    <w:rsid w:val="009A21F0"/>
    <w:rsid w:val="00A34BB6"/>
    <w:rsid w:val="00A6517A"/>
    <w:rsid w:val="00A76D6D"/>
    <w:rsid w:val="00AC703B"/>
    <w:rsid w:val="00AD4924"/>
    <w:rsid w:val="00AF3019"/>
    <w:rsid w:val="00B91B3C"/>
    <w:rsid w:val="00D37A43"/>
    <w:rsid w:val="00DA7A12"/>
    <w:rsid w:val="00EF36D9"/>
    <w:rsid w:val="00F02AA1"/>
    <w:rsid w:val="00F169B7"/>
    <w:rsid w:val="00F61FCD"/>
    <w:rsid w:val="00F92F34"/>
    <w:rsid w:val="00FA5EBB"/>
    <w:rsid w:val="00FA777E"/>
    <w:rsid w:val="00FB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F0EA"/>
  <w15:docId w15:val="{4F721CBC-F65A-47F8-9DBF-2105BA73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492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9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nhideWhenUsed/>
    <w:rsid w:val="00AD492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D49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D4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D49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D49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D492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D49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5">
    <w:name w:val="Основной текст5"/>
    <w:basedOn w:val="a"/>
    <w:rsid w:val="00AD4924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9">
    <w:name w:val="page number"/>
    <w:basedOn w:val="a0"/>
    <w:rsid w:val="00AD4924"/>
  </w:style>
  <w:style w:type="character" w:customStyle="1" w:styleId="apple-converted-space">
    <w:name w:val="apple-converted-space"/>
    <w:basedOn w:val="a0"/>
    <w:rsid w:val="00AD4924"/>
  </w:style>
  <w:style w:type="paragraph" w:styleId="aa">
    <w:name w:val="No Spacing"/>
    <w:uiPriority w:val="1"/>
    <w:qFormat/>
    <w:rsid w:val="00826D32"/>
    <w:pPr>
      <w:spacing w:after="0" w:line="240" w:lineRule="auto"/>
    </w:pPr>
  </w:style>
  <w:style w:type="table" w:styleId="ab">
    <w:name w:val="Table Grid"/>
    <w:basedOn w:val="a1"/>
    <w:uiPriority w:val="59"/>
    <w:rsid w:val="00826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lank.narod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termika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hranatruda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insafe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acer_N18P4</dc:creator>
  <cp:keywords/>
  <dc:description/>
  <cp:lastModifiedBy>DEXP-2022-2</cp:lastModifiedBy>
  <cp:revision>15</cp:revision>
  <cp:lastPrinted>2023-05-18T02:09:00Z</cp:lastPrinted>
  <dcterms:created xsi:type="dcterms:W3CDTF">2022-10-06T08:01:00Z</dcterms:created>
  <dcterms:modified xsi:type="dcterms:W3CDTF">2023-09-13T03:00:00Z</dcterms:modified>
</cp:coreProperties>
</file>