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FD" w:rsidRDefault="00481AFD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18" w:rsidRDefault="00946918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18" w:rsidRDefault="00946918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18" w:rsidRDefault="00946918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737" w:rsidRPr="00EF7253" w:rsidRDefault="00562737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861C9B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CF098E" w:rsidRPr="00861C9B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98E" w:rsidRPr="00861C9B" w:rsidRDefault="0031470A" w:rsidP="00CF0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CF098E" w:rsidRPr="00861C9B">
        <w:rPr>
          <w:rFonts w:ascii="Times New Roman" w:eastAsia="Times New Roman" w:hAnsi="Times New Roman" w:cs="Times New Roman"/>
          <w:b/>
          <w:sz w:val="28"/>
          <w:szCs w:val="28"/>
        </w:rPr>
        <w:t>ОП.04 ЭКОНОМИЧЕСКИЕ И ПРАВОВЫЕ ОСНОВЫ ПРОФЕССИОНАЛЬНОЙ ДЕЯТЕЛЬНОСТИ</w:t>
      </w: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098E" w:rsidRPr="00861C9B" w:rsidRDefault="00CF098E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17C45" w:rsidRPr="00861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7253" w:rsidRPr="00861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F7253" w:rsidRDefault="00EF7253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253" w:rsidRDefault="00EF7253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AFD" w:rsidRDefault="006041F9" w:rsidP="00861C9B">
      <w:pPr>
        <w:pStyle w:val="a9"/>
        <w:ind w:firstLine="708"/>
        <w:rPr>
          <w:bCs/>
          <w:sz w:val="24"/>
          <w:szCs w:val="24"/>
        </w:rPr>
      </w:pPr>
      <w:r w:rsidRPr="00FA1B01">
        <w:rPr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</w:t>
      </w:r>
      <w:r>
        <w:rPr>
          <w:sz w:val="24"/>
          <w:szCs w:val="24"/>
        </w:rPr>
        <w:t xml:space="preserve">среднего профессионального образования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 профессии   </w:t>
      </w:r>
      <w:r w:rsidR="00286CBE">
        <w:rPr>
          <w:sz w:val="24"/>
          <w:szCs w:val="24"/>
        </w:rPr>
        <w:t>«</w:t>
      </w:r>
      <w:r w:rsidRPr="00FA1B01">
        <w:rPr>
          <w:sz w:val="24"/>
          <w:szCs w:val="24"/>
        </w:rPr>
        <w:t>Повар, кондитер</w:t>
      </w:r>
      <w:r w:rsidR="00286CBE">
        <w:rPr>
          <w:sz w:val="24"/>
          <w:szCs w:val="24"/>
        </w:rPr>
        <w:t xml:space="preserve">» и примерной программы учебной дисциплины  «Экономические и правовые  основы профессиональной деятельности»  из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FA1B01">
        <w:rPr>
          <w:bCs/>
          <w:sz w:val="24"/>
          <w:szCs w:val="24"/>
        </w:rPr>
        <w:t>римерной  основной об</w:t>
      </w:r>
      <w:r>
        <w:rPr>
          <w:bCs/>
          <w:sz w:val="24"/>
          <w:szCs w:val="24"/>
        </w:rPr>
        <w:t xml:space="preserve">разовательной программы </w:t>
      </w:r>
      <w:r w:rsidR="00286CBE">
        <w:rPr>
          <w:bCs/>
          <w:sz w:val="24"/>
          <w:szCs w:val="24"/>
        </w:rPr>
        <w:t xml:space="preserve"> «</w:t>
      </w:r>
      <w:r w:rsidRPr="00FA1B01">
        <w:rPr>
          <w:bCs/>
          <w:sz w:val="24"/>
          <w:szCs w:val="24"/>
        </w:rPr>
        <w:t>Повар, кондитер</w:t>
      </w:r>
      <w:r w:rsidR="00286CBE">
        <w:rPr>
          <w:bCs/>
          <w:sz w:val="24"/>
          <w:szCs w:val="24"/>
        </w:rPr>
        <w:t>»</w:t>
      </w:r>
      <w:r w:rsidRPr="00FA1B01">
        <w:rPr>
          <w:bCs/>
          <w:sz w:val="24"/>
          <w:szCs w:val="24"/>
        </w:rPr>
        <w:t xml:space="preserve">,  </w:t>
      </w:r>
      <w:proofErr w:type="spellStart"/>
      <w:r w:rsidRPr="00FA1B01">
        <w:rPr>
          <w:bCs/>
          <w:sz w:val="24"/>
          <w:szCs w:val="24"/>
        </w:rPr>
        <w:t>рег.№</w:t>
      </w:r>
      <w:proofErr w:type="spellEnd"/>
      <w:r w:rsidRPr="00FA1B01">
        <w:rPr>
          <w:bCs/>
          <w:sz w:val="24"/>
          <w:szCs w:val="24"/>
        </w:rPr>
        <w:t xml:space="preserve"> 43.01.09-170331.</w:t>
      </w:r>
    </w:p>
    <w:p w:rsidR="006041F9" w:rsidRPr="00FA1B01" w:rsidRDefault="006041F9" w:rsidP="006041F9">
      <w:pPr>
        <w:pStyle w:val="a9"/>
        <w:rPr>
          <w:bCs/>
          <w:sz w:val="24"/>
          <w:szCs w:val="24"/>
        </w:rPr>
      </w:pPr>
      <w:r w:rsidRPr="00FA1B01">
        <w:rPr>
          <w:bCs/>
          <w:sz w:val="24"/>
          <w:szCs w:val="24"/>
        </w:rPr>
        <w:t>Дата регистрации в реестре:31/03/2017.</w:t>
      </w:r>
    </w:p>
    <w:p w:rsidR="006041F9" w:rsidRPr="00CC6B62" w:rsidRDefault="006041F9" w:rsidP="00604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6041F9" w:rsidRPr="00CC6B62" w:rsidRDefault="006041F9" w:rsidP="006041F9">
      <w:pPr>
        <w:rPr>
          <w:rFonts w:ascii="Times New Roman" w:eastAsia="Calibri" w:hAnsi="Times New Roman" w:cs="Times New Roman"/>
          <w:sz w:val="24"/>
          <w:szCs w:val="24"/>
        </w:rPr>
      </w:pPr>
    </w:p>
    <w:p w:rsidR="004A4086" w:rsidRPr="00EF7253" w:rsidRDefault="004A4086" w:rsidP="004A4086">
      <w:pPr>
        <w:jc w:val="center"/>
        <w:rPr>
          <w:rFonts w:ascii="Calibri" w:eastAsia="Times New Roman" w:hAnsi="Calibri" w:cs="Arial"/>
          <w:sz w:val="24"/>
          <w:szCs w:val="24"/>
        </w:rPr>
      </w:pPr>
    </w:p>
    <w:p w:rsidR="004A4086" w:rsidRPr="00EF7253" w:rsidRDefault="004A4086" w:rsidP="004A4086">
      <w:pPr>
        <w:jc w:val="center"/>
        <w:rPr>
          <w:rFonts w:ascii="Calibri" w:eastAsia="Times New Roman" w:hAnsi="Calibri" w:cs="Arial"/>
          <w:sz w:val="24"/>
          <w:szCs w:val="24"/>
        </w:rPr>
      </w:pPr>
    </w:p>
    <w:p w:rsidR="004A4086" w:rsidRPr="00EF7253" w:rsidRDefault="004A4086" w:rsidP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</w:t>
      </w:r>
      <w:proofErr w:type="gramStart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Государственное автономное</w:t>
      </w:r>
      <w:proofErr w:type="gramEnd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профессиональное образовательное учреждение  Иркутской области «</w:t>
      </w:r>
      <w:proofErr w:type="spellStart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агропромышленный техникум». </w:t>
      </w: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page3"/>
      <w:bookmarkEnd w:id="0"/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6041F9" w:rsidRDefault="006041F9" w:rsidP="006041F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СОДЕРЖАНИЕ</w:t>
      </w:r>
    </w:p>
    <w:p w:rsidR="006041F9" w:rsidRDefault="006041F9" w:rsidP="006041F9">
      <w:pPr>
        <w:spacing w:after="0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ПАСПОРТ РАБОЧЕЙ ПРОГРАММЫ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СТРУКТУРА И СОДЕРЖАНИЕ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УСЛОВИЯ РЕАЛИЗАЦИИ 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КОНТРОЛЬ И ОЦЕНКА РЕЗУЛЬТАТОВ ОСВОЕНИЯ УЧЕБНОЙ ДИСЦИПЛИНЫ</w:t>
      </w:r>
    </w:p>
    <w:p w:rsidR="006041F9" w:rsidRDefault="006041F9" w:rsidP="006041F9">
      <w:pPr>
        <w:pStyle w:val="ac"/>
        <w:rPr>
          <w:b/>
        </w:rPr>
      </w:pPr>
    </w:p>
    <w:p w:rsidR="006041F9" w:rsidRPr="00FA1B01" w:rsidRDefault="006041F9" w:rsidP="00604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81AFD" w:rsidRDefault="00481AFD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81AFD" w:rsidRPr="00CC6B62" w:rsidRDefault="00481AFD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Pr="00294E2A" w:rsidRDefault="006041F9" w:rsidP="00604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E2A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 УЧЕБНОЙ ДИСЦИПЛИЫ</w:t>
      </w:r>
    </w:p>
    <w:p w:rsidR="006041F9" w:rsidRPr="00294E2A" w:rsidRDefault="006041F9" w:rsidP="006041F9">
      <w:pPr>
        <w:pStyle w:val="ac"/>
        <w:numPr>
          <w:ilvl w:val="1"/>
          <w:numId w:val="14"/>
        </w:numPr>
        <w:jc w:val="both"/>
        <w:outlineLvl w:val="1"/>
        <w:rPr>
          <w:b/>
          <w:position w:val="6"/>
        </w:rPr>
      </w:pPr>
      <w:r w:rsidRPr="00294E2A">
        <w:rPr>
          <w:b/>
          <w:position w:val="6"/>
        </w:rPr>
        <w:t xml:space="preserve">Область применения рабочей программы </w:t>
      </w:r>
    </w:p>
    <w:p w:rsidR="006041F9" w:rsidRPr="00294E2A" w:rsidRDefault="006041F9" w:rsidP="006041F9">
      <w:pPr>
        <w:pStyle w:val="ac"/>
        <w:ind w:left="420"/>
        <w:jc w:val="both"/>
        <w:outlineLvl w:val="1"/>
        <w:rPr>
          <w:position w:val="6"/>
        </w:rPr>
      </w:pPr>
      <w:r w:rsidRPr="00294E2A">
        <w:rPr>
          <w:position w:val="6"/>
        </w:rPr>
        <w:t>Рабочая программа   учебной дисциплины ОП.04</w:t>
      </w:r>
      <w:r w:rsidR="008506ED" w:rsidRPr="00294E2A">
        <w:rPr>
          <w:position w:val="6"/>
        </w:rPr>
        <w:t xml:space="preserve"> </w:t>
      </w:r>
      <w:r w:rsidRPr="00294E2A">
        <w:rPr>
          <w:position w:val="6"/>
        </w:rPr>
        <w:t xml:space="preserve">Основы экономической  и профессиональной деятельности  предназначена  для изучения при освоении ООП СПО ПКРС по профессии 43.01.09  </w:t>
      </w:r>
      <w:r w:rsidR="00286CBE" w:rsidRPr="00294E2A">
        <w:rPr>
          <w:position w:val="6"/>
        </w:rPr>
        <w:t>«</w:t>
      </w:r>
      <w:r w:rsidRPr="00294E2A">
        <w:rPr>
          <w:position w:val="6"/>
        </w:rPr>
        <w:t>Повар, кондитер</w:t>
      </w:r>
      <w:r w:rsidR="00286CBE" w:rsidRPr="00294E2A">
        <w:rPr>
          <w:position w:val="6"/>
        </w:rPr>
        <w:t>»</w:t>
      </w:r>
    </w:p>
    <w:p w:rsidR="006041F9" w:rsidRPr="00294E2A" w:rsidRDefault="006041F9" w:rsidP="006041F9">
      <w:pPr>
        <w:spacing w:after="0"/>
        <w:jc w:val="both"/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</w:pPr>
      <w:r w:rsidRPr="00294E2A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 xml:space="preserve">1.2. Место дисциплины в структуре ООП СПО ПКРС: </w:t>
      </w:r>
    </w:p>
    <w:p w:rsidR="008506ED" w:rsidRPr="00294E2A" w:rsidRDefault="006041F9" w:rsidP="00604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    Учебная дисциплина является частью  </w:t>
      </w:r>
      <w:proofErr w:type="spellStart"/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общепрофессионального</w:t>
      </w:r>
      <w:proofErr w:type="spellEnd"/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цикла, связана 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с дисциплинами 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«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ОП.15 Конструктор карьеры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»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,</w:t>
      </w:r>
      <w:r w:rsidR="00286CBE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«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ОП.14 Основы деловой культуры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», «О</w:t>
      </w:r>
      <w:r w:rsidR="00735B8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П.05 основы калькуляции и учета»</w:t>
      </w:r>
    </w:p>
    <w:p w:rsidR="006041F9" w:rsidRPr="00294E2A" w:rsidRDefault="006041F9" w:rsidP="006041F9">
      <w:pPr>
        <w:pStyle w:val="a9"/>
        <w:jc w:val="both"/>
        <w:rPr>
          <w:b/>
          <w:position w:val="6"/>
          <w:sz w:val="24"/>
          <w:szCs w:val="24"/>
        </w:rPr>
      </w:pPr>
      <w:r w:rsidRPr="00294E2A">
        <w:rPr>
          <w:b/>
          <w:position w:val="6"/>
          <w:sz w:val="24"/>
          <w:szCs w:val="24"/>
        </w:rPr>
        <w:t>1.3. Цели и задачи учебной дисциплины – требования к результатам освоения учебной дисциплины</w:t>
      </w:r>
    </w:p>
    <w:p w:rsidR="00F84A91" w:rsidRPr="00294E2A" w:rsidRDefault="00F84A91" w:rsidP="00F84A91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4390"/>
        <w:gridCol w:w="4256"/>
      </w:tblGrid>
      <w:tr w:rsidR="00F84A91" w:rsidRPr="00294E2A" w:rsidTr="006845C0">
        <w:tc>
          <w:tcPr>
            <w:tcW w:w="993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Код ПК, ОК</w:t>
            </w:r>
          </w:p>
        </w:tc>
        <w:tc>
          <w:tcPr>
            <w:tcW w:w="4390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Умения</w:t>
            </w:r>
          </w:p>
        </w:tc>
        <w:tc>
          <w:tcPr>
            <w:tcW w:w="4256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Знания</w:t>
            </w:r>
          </w:p>
        </w:tc>
      </w:tr>
      <w:tr w:rsidR="00F84A91" w:rsidRPr="00294E2A" w:rsidTr="00861C9B">
        <w:trPr>
          <w:trHeight w:val="3982"/>
        </w:trPr>
        <w:tc>
          <w:tcPr>
            <w:tcW w:w="993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ОК</w:t>
            </w:r>
            <w:r w:rsidR="009072D3" w:rsidRPr="00294E2A">
              <w:rPr>
                <w:rFonts w:eastAsia="MS Mincho"/>
              </w:rPr>
              <w:t>.</w:t>
            </w:r>
            <w:r w:rsidRPr="00294E2A">
              <w:rPr>
                <w:rFonts w:eastAsia="MS Mincho"/>
              </w:rPr>
              <w:t xml:space="preserve"> 11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390" w:type="dxa"/>
          </w:tcPr>
          <w:p w:rsidR="00F84A91" w:rsidRPr="00294E2A" w:rsidRDefault="00F84A91" w:rsidP="00F84A91">
            <w:pPr>
              <w:pStyle w:val="a9"/>
            </w:pPr>
            <w:r w:rsidRPr="00294E2A">
              <w:t>проводить анализ состояния рынка товаров и услуг в области профессиональной деятельности;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 xml:space="preserve">ориентироваться в общих вопросах </w:t>
            </w:r>
            <w:proofErr w:type="gramStart"/>
            <w:r w:rsidRPr="00294E2A">
              <w:t>основ экономики организации питания</w:t>
            </w:r>
            <w:proofErr w:type="gramEnd"/>
            <w:r w:rsidRPr="00294E2A">
              <w:t>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>-определять потребность в материальных, трудовых ресурсах;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>применять нормы трудового права при взаимодействии с подчиненным персоналом;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применять экономические и правовые знания в конкретных производственных ситуациях;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t xml:space="preserve">защищать свои права  </w:t>
            </w:r>
            <w:r w:rsidRPr="00294E2A">
              <w:rPr>
                <w:rFonts w:eastAsia="MS Mincho"/>
              </w:rPr>
              <w:t>в рамках действующего законодательства РФ.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256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принципы рыночной экономики;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организационно-правовые формы организаций;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основные ресурсы, задействованные в профессиональной деятельности;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способы ресурсосбережения в организации;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понятие, виды предпринимательства;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виды предпринимательских рисков, способы их предотвращения и минимизации;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нормативно - правовые документы, регулирующие хозяйственные отношения;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основные положения законодательства, регулирующего трудовые отношения;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формы и системы оплаты труда;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механизм формирования заработной платы;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виды гарантий, компенсаций и удержаний из заработной платы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01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Распознавать задачу и</w:t>
            </w:r>
            <w:r w:rsidR="006409F0" w:rsidRPr="00481AFD">
              <w:rPr>
                <w:rFonts w:eastAsia="MS Mincho"/>
              </w:rPr>
              <w:t xml:space="preserve"> </w:t>
            </w:r>
            <w:r w:rsidRPr="00481AFD">
              <w:rPr>
                <w:rFonts w:eastAsia="MS Mincho"/>
              </w:rPr>
              <w:t>или проблему в профессиональном и/или социальном контексте.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Анализировать задачу и/или проблему и выделять её составные части.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Составить план действия. 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необходимые ресурсы.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Реализовать составленный план.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Актуальный профессиональный и социальный контекст, в котором приходится работать и жить.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Алгоритмы выполнения работ в </w:t>
            </w:r>
            <w:proofErr w:type="gramStart"/>
            <w:r w:rsidRPr="00481AFD">
              <w:rPr>
                <w:rFonts w:eastAsia="MS Mincho"/>
              </w:rPr>
              <w:t>профессиональной</w:t>
            </w:r>
            <w:proofErr w:type="gramEnd"/>
            <w:r w:rsidRPr="00481AFD">
              <w:rPr>
                <w:rFonts w:eastAsia="MS Mincho"/>
              </w:rPr>
              <w:t xml:space="preserve"> и смежных областях.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Методы работы в профессиональной и смежных сферах.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Структура плана для решения задач.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Порядок </w:t>
            </w:r>
            <w:proofErr w:type="gramStart"/>
            <w:r w:rsidRPr="00481AFD">
              <w:rPr>
                <w:rFonts w:eastAsia="MS Mincho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02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задачи поиска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необходимые источники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Планировать процесс поиска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Структурировать получаемую информацию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Выделять наиболее </w:t>
            </w:r>
            <w:proofErr w:type="gramStart"/>
            <w:r w:rsidRPr="00481AFD">
              <w:rPr>
                <w:rFonts w:eastAsia="MS Mincho"/>
              </w:rPr>
              <w:t>значимое</w:t>
            </w:r>
            <w:proofErr w:type="gramEnd"/>
            <w:r w:rsidRPr="00481AFD">
              <w:rPr>
                <w:rFonts w:eastAsia="MS Mincho"/>
              </w:rPr>
              <w:t xml:space="preserve"> в перечне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Оценивать практическую значимость результатов поиска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результаты поиска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Номенклатура информационных источников применяемых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Приемы структурирования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Формат </w:t>
            </w:r>
            <w:proofErr w:type="gramStart"/>
            <w:r w:rsidRPr="00481AFD">
              <w:rPr>
                <w:rFonts w:eastAsia="MS Mincho"/>
              </w:rPr>
              <w:t>оформления результатов поиска информации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03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Выстраивать траектории профессионального и личностного развития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Содержание актуальной нормативно-правовой документации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Современная научная и профессиональная </w:t>
            </w:r>
            <w:r w:rsidRPr="00481AFD">
              <w:rPr>
                <w:rFonts w:eastAsia="MS Mincho"/>
              </w:rPr>
              <w:lastRenderedPageBreak/>
              <w:t>терминология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Возможные траектории профессионального развития  и самообразования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04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Организовывать работу коллектива и команды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Психология коллектива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Психология личности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проектной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05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Излагать свои мысли на государственном языке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документы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Особенности социального и культурного контекста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оформления документов.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06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Описывать значимость своей профессии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Презентовать</w:t>
            </w:r>
            <w:proofErr w:type="gramEnd"/>
            <w:r w:rsidRPr="00481AFD">
              <w:rPr>
                <w:rFonts w:eastAsia="MS Mincho"/>
              </w:rPr>
              <w:t xml:space="preserve"> структуру профессиональной деятельности по профессии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Сущность гражданско-патриотической позиции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Общечеловеческие ценности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поведения в ходе выполнения профессиональной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07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Соблюдать нормы экологической безопасности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экологической безопасности при ведении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Основные </w:t>
            </w:r>
            <w:proofErr w:type="gramStart"/>
            <w:r w:rsidRPr="00481AFD">
              <w:rPr>
                <w:rFonts w:eastAsia="MS Mincho"/>
              </w:rPr>
              <w:t>ресурсы</w:t>
            </w:r>
            <w:proofErr w:type="gramEnd"/>
            <w:r w:rsidRPr="00481AFD">
              <w:rPr>
                <w:rFonts w:eastAsia="MS Mincho"/>
              </w:rPr>
              <w:t xml:space="preserve"> задействованные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Пути обеспечения ресурсосбережения.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09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Применять средства информационных технологий для решения профессиональных задач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Использовать современное программное обеспечение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Современные средства и устройства информатизации</w:t>
            </w:r>
          </w:p>
          <w:p w:rsidR="00F84A91" w:rsidRPr="00481AFD" w:rsidRDefault="00F84A91" w:rsidP="002C0474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10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понимать тексты на </w:t>
            </w:r>
            <w:proofErr w:type="gramStart"/>
            <w:r w:rsidRPr="00481AFD">
              <w:rPr>
                <w:rFonts w:eastAsia="MS Mincho"/>
              </w:rPr>
              <w:t>базовые профессиональные</w:t>
            </w:r>
            <w:proofErr w:type="gramEnd"/>
            <w:r w:rsidRPr="00481AFD">
              <w:rPr>
                <w:rFonts w:eastAsia="MS Mincho"/>
              </w:rPr>
              <w:t xml:space="preserve">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участвовать в диалогах на знакомые общие и профессиональные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строить простые высказывания о себе и о своей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кратко обосновывать и объяснить свои действия (текущие и планируемые)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построения простых и сложных предложений на профессиональные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основные общеупотребительные глаголы (бытовая и профессиональная лексика)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особенности произношения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чтения текстов профессиональной направленности</w:t>
            </w:r>
          </w:p>
        </w:tc>
      </w:tr>
      <w:tr w:rsidR="00F84A91" w:rsidRPr="00EF7253" w:rsidTr="00861C9B">
        <w:trPr>
          <w:trHeight w:val="1475"/>
        </w:trPr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11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Выявлять достоинства и недостатки коммерческой идеи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Презентовать</w:t>
            </w:r>
            <w:proofErr w:type="gramEnd"/>
            <w:r w:rsidRPr="00481AFD">
              <w:rPr>
                <w:rFonts w:eastAsia="MS Mincho"/>
              </w:rPr>
              <w:t xml:space="preserve">  идеи открытия собственного дела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бизнес-план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Рассчитывать размеры выплат по кредитам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предпринимательской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финансовой грамотности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разработки бизнес-планов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Порядок выстраивания презентации</w:t>
            </w:r>
          </w:p>
          <w:p w:rsidR="00832EBE" w:rsidRPr="00481AFD" w:rsidRDefault="00F84A91" w:rsidP="00861C9B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Виды кредитных банковских продуктов </w:t>
            </w:r>
          </w:p>
        </w:tc>
      </w:tr>
    </w:tbl>
    <w:p w:rsidR="004A4086" w:rsidRDefault="004A4086" w:rsidP="004A4086">
      <w:pPr>
        <w:spacing w:after="0" w:line="272" w:lineRule="auto"/>
        <w:ind w:right="2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14"/>
        <w:gridCol w:w="9049"/>
      </w:tblGrid>
      <w:tr w:rsidR="00861C9B" w:rsidTr="00861C9B">
        <w:tc>
          <w:tcPr>
            <w:tcW w:w="714" w:type="dxa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3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Соблюдающий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481AFD">
              <w:rPr>
                <w:rFonts w:ascii="Times New Roman" w:hAnsi="Times New Roman" w:cs="Times New Roman"/>
              </w:rPr>
              <w:t>Лояльный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81AFD">
              <w:rPr>
                <w:rFonts w:ascii="Times New Roman" w:hAnsi="Times New Roman" w:cs="Times New Roman"/>
              </w:rPr>
              <w:t>девиантным</w:t>
            </w:r>
            <w:proofErr w:type="spellEnd"/>
            <w:r w:rsidRPr="00481AFD">
              <w:rPr>
                <w:rFonts w:ascii="Times New Roman" w:hAnsi="Times New Roman" w:cs="Times New Roman"/>
              </w:rPr>
              <w:t xml:space="preserve"> поведением. </w:t>
            </w:r>
            <w:proofErr w:type="gramStart"/>
            <w:r w:rsidRPr="00481AFD">
              <w:rPr>
                <w:rFonts w:ascii="Times New Roman" w:hAnsi="Times New Roman" w:cs="Times New Roman"/>
              </w:rPr>
              <w:t>Демонстрирующий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4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481AFD">
              <w:rPr>
                <w:rFonts w:ascii="Times New Roman" w:hAnsi="Times New Roman" w:cs="Times New Roman"/>
              </w:rPr>
              <w:t>Стремящийся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7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Осознающий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861C9B" w:rsidTr="00861C9B">
        <w:tc>
          <w:tcPr>
            <w:tcW w:w="714" w:type="dxa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8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81AFD">
              <w:rPr>
                <w:rFonts w:ascii="Times New Roman" w:hAnsi="Times New Roman" w:cs="Times New Roman"/>
              </w:rPr>
              <w:t>Сопричастный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10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12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Принимающий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lastRenderedPageBreak/>
              <w:t>ЛР 13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14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15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16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20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81AFD">
              <w:rPr>
                <w:rFonts w:ascii="Times New Roman" w:hAnsi="Times New Roman" w:cs="Times New Roman"/>
                <w:color w:val="000000"/>
              </w:rPr>
              <w:t>Способный</w:t>
            </w:r>
            <w:proofErr w:type="gramEnd"/>
            <w:r w:rsidRPr="00481AFD">
              <w:rPr>
                <w:rFonts w:ascii="Times New Roman" w:hAnsi="Times New Roman" w:cs="Times New Roman"/>
                <w:color w:val="000000"/>
              </w:rPr>
              <w:t xml:space="preserve"> анализировать производственную ситуацию, быстро принимать решения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21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color w:val="00000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:rsidR="00861C9B" w:rsidRPr="00EF7253" w:rsidRDefault="00861C9B" w:rsidP="004A4086">
      <w:pPr>
        <w:spacing w:after="0" w:line="272" w:lineRule="auto"/>
        <w:ind w:right="280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861C9B" w:rsidRPr="00EF7253" w:rsidSect="00481AFD">
          <w:footerReference w:type="even" r:id="rId7"/>
          <w:footerReference w:type="default" r:id="rId8"/>
          <w:pgSz w:w="11900" w:h="16838"/>
          <w:pgMar w:top="851" w:right="567" w:bottom="851" w:left="1418" w:header="0" w:footer="0" w:gutter="0"/>
          <w:cols w:space="0" w:equalWidth="0">
            <w:col w:w="9753"/>
          </w:cols>
          <w:titlePg/>
          <w:docGrid w:linePitch="360"/>
        </w:sect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1" w:name="page9"/>
      <w:bookmarkEnd w:id="1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4A4086" w:rsidRPr="0069511C" w:rsidRDefault="004A4086" w:rsidP="004A4086">
      <w:pPr>
        <w:spacing w:after="0" w:line="24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2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21"/>
        <w:gridCol w:w="1826"/>
      </w:tblGrid>
      <w:tr w:rsidR="004A4086" w:rsidRPr="0069511C" w:rsidTr="005C20C8">
        <w:trPr>
          <w:trHeight w:val="323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Вид учебной работы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Объем часов</w:t>
            </w:r>
          </w:p>
        </w:tc>
      </w:tr>
      <w:tr w:rsidR="004A4086" w:rsidRPr="0069511C" w:rsidTr="005C20C8">
        <w:trPr>
          <w:trHeight w:val="272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учебной дисциплины (всего)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4A4086" w:rsidRPr="0069511C" w:rsidTr="005C20C8">
        <w:trPr>
          <w:trHeight w:val="306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4A4086" w:rsidRPr="0069511C" w:rsidTr="005C20C8">
        <w:trPr>
          <w:trHeight w:val="282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теоретическое обучение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244277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4086" w:rsidRPr="0069511C" w:rsidTr="005C20C8">
        <w:trPr>
          <w:trHeight w:val="259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практические занятия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4086" w:rsidRPr="0069511C" w:rsidTr="00AA3C88">
        <w:trPr>
          <w:trHeight w:val="253"/>
        </w:trPr>
        <w:tc>
          <w:tcPr>
            <w:tcW w:w="6820" w:type="dxa"/>
            <w:tcBorders>
              <w:right w:val="single" w:sz="4" w:space="0" w:color="auto"/>
            </w:tcBorders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самостоятельная работа </w:t>
            </w:r>
            <w:proofErr w:type="gramStart"/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4A4086" w:rsidRPr="0069511C" w:rsidRDefault="005D25F3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3C88" w:rsidRPr="0069511C" w:rsidTr="00AA3C88">
        <w:trPr>
          <w:trHeight w:val="636"/>
        </w:trPr>
        <w:tc>
          <w:tcPr>
            <w:tcW w:w="68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3C88" w:rsidRPr="0069511C" w:rsidRDefault="00AA3C88" w:rsidP="00562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Промежуточная аттестация проводится в форме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экзамена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C88" w:rsidRPr="0069511C" w:rsidRDefault="00AA3C88" w:rsidP="00562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  <w:sectPr w:rsidR="004A4086" w:rsidRPr="004A4086">
          <w:pgSz w:w="11900" w:h="16838"/>
          <w:pgMar w:top="1130" w:right="1660" w:bottom="1440" w:left="1580" w:header="0" w:footer="0" w:gutter="0"/>
          <w:cols w:space="0" w:equalWidth="0">
            <w:col w:w="8660"/>
          </w:cols>
          <w:docGrid w:linePitch="360"/>
        </w:sectPr>
      </w:pPr>
      <w:bookmarkStart w:id="2" w:name="_GoBack"/>
      <w:bookmarkEnd w:id="2"/>
    </w:p>
    <w:p w:rsidR="004A4086" w:rsidRPr="004A4086" w:rsidRDefault="004A4086" w:rsidP="004A4086">
      <w:pPr>
        <w:spacing w:after="0" w:line="34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3" w:name="page10"/>
      <w:bookmarkEnd w:id="3"/>
    </w:p>
    <w:p w:rsidR="004A4086" w:rsidRPr="00294E2A" w:rsidRDefault="004A4086" w:rsidP="00C37B36">
      <w:pPr>
        <w:ind w:right="-3746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A4086">
        <w:rPr>
          <w:rFonts w:ascii="Calibri" w:eastAsia="Calibri" w:hAnsi="Calibri" w:cs="Times New Roman"/>
          <w:b/>
        </w:rPr>
        <w:t xml:space="preserve">   </w:t>
      </w:r>
      <w:r w:rsidRPr="00294E2A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2.2. Тематический план и содержание учебной дисциплины </w:t>
      </w:r>
    </w:p>
    <w:tbl>
      <w:tblPr>
        <w:tblStyle w:val="21"/>
        <w:tblW w:w="15127" w:type="dxa"/>
        <w:tblInd w:w="108" w:type="dxa"/>
        <w:tblLayout w:type="fixed"/>
        <w:tblLook w:val="04A0"/>
      </w:tblPr>
      <w:tblGrid>
        <w:gridCol w:w="2264"/>
        <w:gridCol w:w="73"/>
        <w:gridCol w:w="920"/>
        <w:gridCol w:w="5948"/>
        <w:gridCol w:w="425"/>
        <w:gridCol w:w="2416"/>
        <w:gridCol w:w="853"/>
        <w:gridCol w:w="7"/>
        <w:gridCol w:w="2125"/>
        <w:gridCol w:w="96"/>
      </w:tblGrid>
      <w:tr w:rsidR="005D2CEC" w:rsidRPr="00294E2A" w:rsidTr="00C37B36">
        <w:trPr>
          <w:gridAfter w:val="1"/>
          <w:wAfter w:w="96" w:type="dxa"/>
        </w:trPr>
        <w:tc>
          <w:tcPr>
            <w:tcW w:w="2265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6375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обучающихся</w:t>
            </w:r>
            <w:proofErr w:type="gramEnd"/>
          </w:p>
        </w:tc>
        <w:tc>
          <w:tcPr>
            <w:tcW w:w="2412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 часов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widowControl w:val="0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Осваиваемые</w:t>
            </w:r>
            <w:proofErr w:type="gramEnd"/>
          </w:p>
          <w:p w:rsidR="005D2CEC" w:rsidRPr="00294E2A" w:rsidRDefault="005D2CEC" w:rsidP="005D2CEC">
            <w:pPr>
              <w:widowControl w:val="0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элементы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компетенций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265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5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2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265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5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2412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12045" w:type="dxa"/>
            <w:gridSpan w:val="6"/>
            <w:vAlign w:val="bottom"/>
          </w:tcPr>
          <w:p w:rsidR="005D2CEC" w:rsidRPr="00294E2A" w:rsidRDefault="005D2CEC" w:rsidP="005D2CEC">
            <w:pPr>
              <w:widowControl w:val="0"/>
              <w:spacing w:line="22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  <w:r w:rsidRPr="00294E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853" w:type="dxa"/>
            <w:vAlign w:val="bottom"/>
          </w:tcPr>
          <w:p w:rsidR="005D2CEC" w:rsidRPr="00294E2A" w:rsidRDefault="005D2CEC" w:rsidP="005D2C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1.1</w:t>
            </w:r>
          </w:p>
          <w:p w:rsidR="005D2CEC" w:rsidRPr="00294E2A" w:rsidRDefault="005D2CEC" w:rsidP="005D2CEC">
            <w:pPr>
              <w:spacing w:line="255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Принципы</w:t>
            </w:r>
          </w:p>
          <w:p w:rsidR="005D2CEC" w:rsidRPr="00294E2A" w:rsidRDefault="005D2CEC" w:rsidP="005D2CEC">
            <w:pPr>
              <w:spacing w:line="263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рыночной</w:t>
            </w:r>
            <w:proofErr w:type="gramEnd"/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экономики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61C9B" w:rsidRPr="00294E2A" w:rsidTr="00861C9B">
        <w:trPr>
          <w:gridAfter w:val="1"/>
          <w:wAfter w:w="96" w:type="dxa"/>
          <w:trHeight w:val="495"/>
        </w:trPr>
        <w:tc>
          <w:tcPr>
            <w:tcW w:w="2338" w:type="dxa"/>
            <w:gridSpan w:val="2"/>
            <w:vMerge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0" w:type="dxa"/>
          </w:tcPr>
          <w:p w:rsidR="00861C9B" w:rsidRPr="00294E2A" w:rsidRDefault="00861C9B" w:rsidP="00861C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экономики и права. Цели, задачи и структура</w:t>
            </w:r>
          </w:p>
          <w:p w:rsidR="00861C9B" w:rsidRPr="00294E2A" w:rsidRDefault="00861C9B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дисциплины, связь с другими дисциплинами. </w:t>
            </w:r>
          </w:p>
        </w:tc>
        <w:tc>
          <w:tcPr>
            <w:tcW w:w="2837" w:type="dxa"/>
            <w:gridSpan w:val="2"/>
          </w:tcPr>
          <w:p w:rsidR="00861C9B" w:rsidRPr="00294E2A" w:rsidRDefault="00861C9B" w:rsidP="00C37B3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аботы. </w:t>
            </w:r>
          </w:p>
        </w:tc>
        <w:tc>
          <w:tcPr>
            <w:tcW w:w="853" w:type="dxa"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61C9B" w:rsidRDefault="00861C9B" w:rsidP="005D2CEC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,ЛР.4</w:t>
            </w:r>
          </w:p>
          <w:p w:rsidR="00861C9B" w:rsidRPr="00294E2A" w:rsidRDefault="00861C9B" w:rsidP="005D2CEC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,ОК9,</w:t>
            </w:r>
          </w:p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ОК10, ОК11</w:t>
            </w:r>
          </w:p>
        </w:tc>
      </w:tr>
      <w:tr w:rsidR="005D2CEC" w:rsidRPr="00294E2A" w:rsidTr="00861C9B">
        <w:trPr>
          <w:gridAfter w:val="1"/>
          <w:wAfter w:w="96" w:type="dxa"/>
          <w:trHeight w:val="228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0" w:type="dxa"/>
          </w:tcPr>
          <w:p w:rsidR="005D2CEC" w:rsidRPr="00294E2A" w:rsidRDefault="005D2CEC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социально-экономического развития России.</w:t>
            </w:r>
            <w:r w:rsidR="00AA3C88"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как процесс создания полезного продукта.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861C9B">
        <w:trPr>
          <w:gridAfter w:val="1"/>
          <w:wAfter w:w="96" w:type="dxa"/>
          <w:trHeight w:val="178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0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Факторы производства, их классификация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Производственные возможности общества и ограниченность ресурсов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861C9B">
        <w:trPr>
          <w:gridAfter w:val="1"/>
          <w:wAfter w:w="96" w:type="dxa"/>
          <w:trHeight w:val="353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0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Основные понятия рыночной экономики.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Рынок, понятие и виды, инфраструктура и  конъюнктура рынка.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861C9B">
        <w:trPr>
          <w:gridAfter w:val="1"/>
          <w:wAfter w:w="96" w:type="dxa"/>
          <w:trHeight w:val="427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0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рыночного механизма (спрос и предложение, рыночные цены, конкуренция).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861C9B">
        <w:trPr>
          <w:gridAfter w:val="1"/>
          <w:wAfter w:w="96" w:type="dxa"/>
          <w:trHeight w:val="226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0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Монополия, антимонопольное законодательство. Закон спроса и предложения. Факторы, влияющие на спрос и предложение.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  <w:trHeight w:val="217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63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Тематика практических занятий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</w:t>
            </w:r>
          </w:p>
          <w:p w:rsidR="00832EBE" w:rsidRDefault="00832EBE" w:rsidP="005D2CEC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861C9B">
        <w:trPr>
          <w:gridAfter w:val="1"/>
          <w:wAfter w:w="96" w:type="dxa"/>
          <w:trHeight w:val="478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Функционирование рынка. Спрос и его факторы.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861C9B">
        <w:trPr>
          <w:gridAfter w:val="1"/>
          <w:wAfter w:w="96" w:type="dxa"/>
          <w:trHeight w:val="400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Индивидуальный и рыночный спрос. Предложение.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44277" w:rsidRDefault="00AA3C88" w:rsidP="00AA3C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5950" w:type="dxa"/>
          </w:tcPr>
          <w:p w:rsidR="005D2CEC" w:rsidRPr="00294E2A" w:rsidRDefault="0069511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задач, по определению типа экономической  системы</w:t>
            </w:r>
          </w:p>
          <w:p w:rsidR="0069511C" w:rsidRPr="00294E2A" w:rsidRDefault="0069511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таблицы сравнения </w:t>
            </w:r>
            <w:proofErr w:type="spellStart"/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раных</w:t>
            </w:r>
            <w:proofErr w:type="spellEnd"/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типов экономических систем</w:t>
            </w:r>
          </w:p>
        </w:tc>
        <w:tc>
          <w:tcPr>
            <w:tcW w:w="2837" w:type="dxa"/>
            <w:gridSpan w:val="2"/>
          </w:tcPr>
          <w:p w:rsidR="005D2CEC" w:rsidRPr="00294E2A" w:rsidRDefault="0069511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5D2CEC" w:rsidRPr="00294E2A" w:rsidRDefault="005D2CEC" w:rsidP="005D2CEC">
            <w:pPr>
              <w:spacing w:line="236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Предприятие</w:t>
            </w:r>
          </w:p>
          <w:p w:rsidR="005D2CEC" w:rsidRPr="00294E2A" w:rsidRDefault="005D2CEC" w:rsidP="005D2CEC">
            <w:pPr>
              <w:spacing w:line="266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w w:val="99"/>
                <w:sz w:val="20"/>
                <w:szCs w:val="20"/>
                <w:lang w:eastAsia="ru-RU"/>
              </w:rPr>
              <w:t>(организация) как</w:t>
            </w:r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субъект  хозяйствования</w:t>
            </w: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5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и структура предпринимательских правоотношений.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Субъекты предпринимательской деятельности, их признаки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0" w:type="dxa"/>
          </w:tcPr>
          <w:p w:rsidR="005D2CEC" w:rsidRPr="00294E2A" w:rsidRDefault="00AA3C88" w:rsidP="005D2CEC">
            <w:pPr>
              <w:spacing w:line="245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собственность в экономической науке. Собственность в юридическом смысле.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0" w:type="dxa"/>
          </w:tcPr>
          <w:p w:rsidR="005D2CEC" w:rsidRPr="00294E2A" w:rsidRDefault="005D2CEC" w:rsidP="00AA3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Формы собственности. Формы собственности в Российской Федерации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0" w:type="dxa"/>
          </w:tcPr>
          <w:p w:rsidR="005D2CEC" w:rsidRPr="00294E2A" w:rsidRDefault="005D2CEC" w:rsidP="00AA3C88">
            <w:pPr>
              <w:spacing w:line="245" w:lineRule="exact"/>
              <w:rPr>
                <w:rFonts w:ascii="Times New Roman" w:eastAsia="Times New Roman" w:hAnsi="Times New Roman" w:cs="Arial"/>
                <w:color w:val="FF0000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Реорганизация юридических лиц. Ликвидация юридических лиц. Организационно-правовые формы юридических лиц.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юридического лица, его признаки.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C37B36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Способы создания юридических лиц. 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Учредительные документы юридического лица.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  <w:trHeight w:val="279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5950" w:type="dxa"/>
          </w:tcPr>
          <w:p w:rsidR="0069511C" w:rsidRPr="00294E2A" w:rsidRDefault="0069511C" w:rsidP="005D2CE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 по темам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Гражданская правоспособность и дееспособность. Утрата статуса индивидуального предпринимателя.</w:t>
            </w:r>
          </w:p>
        </w:tc>
        <w:tc>
          <w:tcPr>
            <w:tcW w:w="2837" w:type="dxa"/>
            <w:gridSpan w:val="2"/>
          </w:tcPr>
          <w:p w:rsidR="0069511C" w:rsidRPr="00294E2A" w:rsidRDefault="0069511C" w:rsidP="0069511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  <w:cantSplit/>
          <w:trHeight w:val="295"/>
        </w:trPr>
        <w:tc>
          <w:tcPr>
            <w:tcW w:w="12045" w:type="dxa"/>
            <w:gridSpan w:val="6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Правовые основы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2.1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Гражданско-правовой договор: понятие,</w:t>
            </w:r>
            <w:r w:rsidRPr="00294E2A">
              <w:rPr>
                <w:rFonts w:ascii="Calibri" w:eastAsia="Times New Roman" w:hAnsi="Calibri" w:cs="Arial"/>
                <w:b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содержание, порядок заключения.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3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договора. Содержание договора. Форма договора. Виды договоров.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886A3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</w:t>
            </w:r>
            <w:proofErr w:type="gramStart"/>
            <w:r w:rsidR="00886A3C"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AA3C88">
            <w:pPr>
              <w:spacing w:line="26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ЛР.21, ЛР.14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3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Общий порядок заключения договоров.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Заключение договора в обязательном порядке. Заключение договора на торгах.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Основные виды договоров. Изменение и расторжение договора. 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ЛР.21, ЛР.14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Исполнение договора. Ответственность за неисполнение договора.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3F2A18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Align w:val="center"/>
          </w:tcPr>
          <w:p w:rsidR="003F2A18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3F2A18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50" w:type="dxa"/>
          </w:tcPr>
          <w:p w:rsidR="003F2A18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Ответственность за неисполнение договора.</w:t>
            </w:r>
          </w:p>
        </w:tc>
        <w:tc>
          <w:tcPr>
            <w:tcW w:w="2837" w:type="dxa"/>
            <w:gridSpan w:val="2"/>
          </w:tcPr>
          <w:p w:rsidR="003F2A18" w:rsidRPr="00294E2A" w:rsidRDefault="003F2A18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3F2A18" w:rsidRPr="00294E2A" w:rsidRDefault="003F2A1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3F2A18" w:rsidRPr="00294E2A" w:rsidRDefault="003F2A18" w:rsidP="005D2CE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2.2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Защита прав субъектов предпринимательской деятельности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  <w:trHeight w:val="566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94E2A" w:rsidRDefault="00AA3C8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Конституционные гарантии предпринимательской деятельности. </w:t>
            </w:r>
            <w:r w:rsidR="00AA3C88"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предпринимательских (хозяйственных) споров.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</w:tcPr>
          <w:p w:rsidR="00832EBE" w:rsidRDefault="00832EBE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 ЛР.10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2.3</w:t>
            </w:r>
          </w:p>
          <w:p w:rsidR="005D2CEC" w:rsidRPr="00294E2A" w:rsidRDefault="005D2CEC" w:rsidP="005D2C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Система арбитражных судов в Российской Федерации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 ЛР.10,ЛР.16,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Система арбитражных судов в Российской Федерации.  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244277">
        <w:trPr>
          <w:gridAfter w:val="1"/>
          <w:wAfter w:w="96" w:type="dxa"/>
          <w:trHeight w:val="730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Рассмотрение споров в арбитражном суде.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44277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950" w:type="dxa"/>
          </w:tcPr>
          <w:p w:rsidR="0069511C" w:rsidRPr="00294E2A" w:rsidRDefault="0069511C" w:rsidP="0069511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Решение ситуационных задач по темам:</w:t>
            </w:r>
          </w:p>
          <w:p w:rsidR="0069511C" w:rsidRPr="00294E2A" w:rsidRDefault="005D2CEC" w:rsidP="0069511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Возбуждение и рассмотрение дела. </w:t>
            </w:r>
          </w:p>
          <w:p w:rsidR="005D2CEC" w:rsidRPr="00294E2A" w:rsidRDefault="005D2CEC" w:rsidP="0069511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Исковая давность. </w:t>
            </w:r>
          </w:p>
        </w:tc>
        <w:tc>
          <w:tcPr>
            <w:tcW w:w="2837" w:type="dxa"/>
            <w:gridSpan w:val="2"/>
          </w:tcPr>
          <w:p w:rsidR="005D2CEC" w:rsidRPr="00294E2A" w:rsidRDefault="0069511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</w:tcPr>
          <w:p w:rsidR="005D2CEC" w:rsidRPr="00832EBE" w:rsidRDefault="00832EBE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32E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ЛР.20,ЛР.16, ЛР.13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Тема 2.4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Трудовые правоотношения и основания их возникновения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трудового права. Источники трудового права. 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  <w:trHeight w:val="546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Трудовые правоотношения.</w:t>
            </w: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Трудовая правоспособность и дееспособность.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Оформление на работу. Испытательный срок.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  <w:trHeight w:val="303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2.5</w:t>
            </w:r>
            <w:r w:rsidRPr="00294E2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Материальная ответственность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  <w:trHeight w:val="617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материальной ответственности, ее виды. Материальная ответственность работодателя.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Материальная ответственность работника. Порядок возмещения </w:t>
            </w:r>
          </w:p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причиненного ущерба.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2.6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Дисциплинарные взыскания, их виды. Трудовые споры.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ЛР.4,ЛР.13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Порядок привлечения работой как дисциплинарной ответственности.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Порядок обжалования и снятия дисциплинарного взыскания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0" w:type="dxa"/>
          </w:tcPr>
          <w:p w:rsidR="005D2CEC" w:rsidRPr="00294E2A" w:rsidRDefault="00AA3C88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трудовых споров, их виды.  </w:t>
            </w:r>
            <w:r w:rsidR="005D2CEC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индивидуального трудового спора. Порядок рассмотрения спора.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коллективного трудового спора. Понятие забастовки. Право на забастовку.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2.7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 w:val="restart"/>
          </w:tcPr>
          <w:p w:rsidR="00D3095A" w:rsidRDefault="00D3095A" w:rsidP="00D3095A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ЛР.4,ЛР.13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Признаки административного правонарушения. 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Субъекты административного правонарушения.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Виды административных правонарушений.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735B80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gridSpan w:val="2"/>
            <w:vMerge w:val="restart"/>
          </w:tcPr>
          <w:p w:rsidR="00D3095A" w:rsidRDefault="00D3095A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Р.10, ЛР.21, ЛР.20</w:t>
            </w:r>
          </w:p>
          <w:p w:rsidR="00D3095A" w:rsidRDefault="00D3095A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 w:rsidR="003F2A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Разрешение административного спора.</w:t>
            </w:r>
          </w:p>
        </w:tc>
        <w:tc>
          <w:tcPr>
            <w:tcW w:w="2837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0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 w:rsidR="003F2A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294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Производство по делам об административных правонарушениях</w:t>
            </w:r>
          </w:p>
        </w:tc>
        <w:tc>
          <w:tcPr>
            <w:tcW w:w="2837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0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37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735B80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rPr>
          <w:gridAfter w:val="1"/>
          <w:wAfter w:w="96" w:type="dxa"/>
        </w:trPr>
        <w:tc>
          <w:tcPr>
            <w:tcW w:w="2338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3F2A18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42-43</w:t>
            </w:r>
          </w:p>
        </w:tc>
        <w:tc>
          <w:tcPr>
            <w:tcW w:w="5950" w:type="dxa"/>
          </w:tcPr>
          <w:p w:rsidR="005D2CEC" w:rsidRPr="00294E2A" w:rsidRDefault="0069511C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Решение ситуационных задач  по теме: </w:t>
            </w:r>
          </w:p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Назначение административного наказания.</w:t>
            </w:r>
          </w:p>
        </w:tc>
        <w:tc>
          <w:tcPr>
            <w:tcW w:w="2837" w:type="dxa"/>
            <w:gridSpan w:val="2"/>
          </w:tcPr>
          <w:p w:rsidR="005D2CEC" w:rsidRPr="00294E2A" w:rsidRDefault="0069511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A18" w:rsidRPr="00294E2A" w:rsidTr="003F2A18">
        <w:trPr>
          <w:gridAfter w:val="1"/>
          <w:wAfter w:w="96" w:type="dxa"/>
        </w:trPr>
        <w:tc>
          <w:tcPr>
            <w:tcW w:w="2338" w:type="dxa"/>
            <w:gridSpan w:val="2"/>
            <w:vAlign w:val="center"/>
          </w:tcPr>
          <w:p w:rsidR="003F2A18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5" w:type="dxa"/>
            <w:vAlign w:val="center"/>
          </w:tcPr>
          <w:p w:rsidR="003F2A18" w:rsidRPr="003F2A18" w:rsidRDefault="003F2A18" w:rsidP="003F2A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2A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44-55</w:t>
            </w:r>
          </w:p>
        </w:tc>
        <w:tc>
          <w:tcPr>
            <w:tcW w:w="8792" w:type="dxa"/>
            <w:gridSpan w:val="3"/>
            <w:vAlign w:val="center"/>
          </w:tcPr>
          <w:p w:rsidR="003F2A18" w:rsidRPr="00294E2A" w:rsidRDefault="003F2A18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860" w:type="dxa"/>
            <w:gridSpan w:val="2"/>
            <w:vAlign w:val="center"/>
          </w:tcPr>
          <w:p w:rsidR="003F2A18" w:rsidRPr="003F2A18" w:rsidRDefault="003F2A1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2A1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Align w:val="center"/>
          </w:tcPr>
          <w:p w:rsidR="003F2A18" w:rsidRPr="00294E2A" w:rsidRDefault="003F2A18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C37B36">
        <w:tc>
          <w:tcPr>
            <w:tcW w:w="12045" w:type="dxa"/>
            <w:gridSpan w:val="6"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53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29" w:type="dxa"/>
            <w:gridSpan w:val="3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A4086" w:rsidRPr="00294E2A" w:rsidRDefault="004A4086" w:rsidP="004A408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A4086" w:rsidRPr="004A4086" w:rsidRDefault="004A4086" w:rsidP="004A4086">
      <w:pPr>
        <w:spacing w:after="0" w:line="24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  <w:sectPr w:rsidR="004A4086" w:rsidRPr="004A4086" w:rsidSect="00C37B36">
          <w:pgSz w:w="16840" w:h="11906" w:orient="landscape"/>
          <w:pgMar w:top="844" w:right="822" w:bottom="1440" w:left="1000" w:header="0" w:footer="0" w:gutter="0"/>
          <w:cols w:space="0" w:equalWidth="0">
            <w:col w:w="15018"/>
          </w:cols>
          <w:docGrid w:linePitch="360"/>
        </w:sectPr>
      </w:pPr>
      <w:bookmarkStart w:id="4" w:name="page13"/>
      <w:bookmarkEnd w:id="4"/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5" w:name="page14"/>
      <w:bookmarkEnd w:id="5"/>
      <w:r w:rsidRPr="008C6FCC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 xml:space="preserve">3. </w:t>
      </w: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УСЛОВИЯ РЕАЛИЗАЦИИ ПРОГРАММЫ</w:t>
      </w:r>
    </w:p>
    <w:p w:rsidR="004A4086" w:rsidRPr="0069511C" w:rsidRDefault="004A4086" w:rsidP="004A4086">
      <w:pPr>
        <w:spacing w:after="0" w:line="24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3.1. Материально-техническое обеспечение</w:t>
      </w:r>
    </w:p>
    <w:p w:rsidR="002F6022" w:rsidRPr="0069511C" w:rsidRDefault="002F6022" w:rsidP="002F602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69511C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 должны быть предусмотрены следующие специальные помещения:</w:t>
      </w:r>
    </w:p>
    <w:p w:rsidR="004A4086" w:rsidRPr="0069511C" w:rsidRDefault="00220879" w:rsidP="004A4086">
      <w:pPr>
        <w:tabs>
          <w:tab w:val="left" w:pos="9180"/>
        </w:tabs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="00561157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чебн</w:t>
      </w:r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ый</w:t>
      </w:r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кабинет социально-экономических дисциплин;</w:t>
      </w:r>
    </w:p>
    <w:p w:rsidR="004A4086" w:rsidRPr="0069511C" w:rsidRDefault="004A4086" w:rsidP="004A4086">
      <w:pPr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Оборудование учебного кабинета и рабочих мест кабинета: доска учебная; рабочее место для преподавателя; рабочие места по количеству обучающихся; шкафы для хранения, раздаточного дидактического материала, рабочая программа по предмету, тематическое планирование, поурочное планирование.</w:t>
      </w:r>
      <w:proofErr w:type="gramEnd"/>
    </w:p>
    <w:p w:rsidR="004A4086" w:rsidRPr="0069511C" w:rsidRDefault="004A4086" w:rsidP="004A4086">
      <w:pPr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Технические средства обучения: компьютер; средства </w:t>
      </w:r>
      <w:proofErr w:type="spell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аудиовизуализации</w:t>
      </w:r>
      <w:proofErr w:type="spellEnd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; наглядные пособия).</w:t>
      </w:r>
      <w:proofErr w:type="gramEnd"/>
    </w:p>
    <w:p w:rsidR="00983FED" w:rsidRPr="0069511C" w:rsidRDefault="00983FED" w:rsidP="004A4086">
      <w:pPr>
        <w:spacing w:after="0" w:line="240" w:lineRule="atLeast"/>
        <w:ind w:right="20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3.2. Информационное обеспечение обучения</w:t>
      </w:r>
    </w:p>
    <w:p w:rsidR="004A4086" w:rsidRPr="0069511C" w:rsidRDefault="004A4086" w:rsidP="004A4086">
      <w:pPr>
        <w:tabs>
          <w:tab w:val="left" w:pos="9180"/>
          <w:tab w:val="left" w:pos="9540"/>
        </w:tabs>
        <w:spacing w:after="0" w:line="264" w:lineRule="auto"/>
        <w:ind w:right="20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</w:p>
    <w:p w:rsidR="00983FED" w:rsidRPr="0069511C" w:rsidRDefault="00983FED" w:rsidP="004A4086">
      <w:pPr>
        <w:spacing w:after="0" w:line="240" w:lineRule="atLeast"/>
        <w:ind w:right="200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Основные источники (печатные издания)</w:t>
      </w:r>
    </w:p>
    <w:p w:rsidR="00DC38F9" w:rsidRPr="0069511C" w:rsidRDefault="00790D8A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 xml:space="preserve">1. </w:t>
      </w:r>
      <w:r w:rsidR="00DC38F9" w:rsidRPr="0069511C">
        <w:rPr>
          <w:sz w:val="24"/>
          <w:szCs w:val="24"/>
        </w:rPr>
        <w:t xml:space="preserve">Экономические и  правовые основы  производства на предприятиях общественного питания: учебное пособие/ Каменева М.В. – Ростов </w:t>
      </w:r>
      <w:proofErr w:type="spellStart"/>
      <w:r w:rsidR="00DC38F9" w:rsidRPr="0069511C">
        <w:rPr>
          <w:sz w:val="24"/>
          <w:szCs w:val="24"/>
        </w:rPr>
        <w:t>н</w:t>
      </w:r>
      <w:proofErr w:type="spellEnd"/>
      <w:r w:rsidR="00DC38F9" w:rsidRPr="0069511C">
        <w:rPr>
          <w:sz w:val="24"/>
          <w:szCs w:val="24"/>
        </w:rPr>
        <w:t>/Д: «Феникс», 2016-238с.</w:t>
      </w:r>
    </w:p>
    <w:p w:rsidR="00790D8A" w:rsidRPr="0069511C" w:rsidRDefault="00DC38F9" w:rsidP="002F6022">
      <w:pPr>
        <w:pStyle w:val="a9"/>
        <w:rPr>
          <w:rFonts w:eastAsia="Calibri"/>
          <w:sz w:val="24"/>
          <w:szCs w:val="24"/>
        </w:rPr>
      </w:pPr>
      <w:r w:rsidRPr="0069511C">
        <w:rPr>
          <w:sz w:val="24"/>
          <w:szCs w:val="24"/>
        </w:rPr>
        <w:t xml:space="preserve">2. </w:t>
      </w:r>
      <w:r w:rsidR="008C6FCC" w:rsidRPr="0069511C">
        <w:rPr>
          <w:rFonts w:eastAsia="Calibri"/>
          <w:sz w:val="24"/>
          <w:szCs w:val="24"/>
        </w:rPr>
        <w:t>Экономика организации: учеб</w:t>
      </w:r>
      <w:proofErr w:type="gramStart"/>
      <w:r w:rsidR="008C6FCC" w:rsidRPr="0069511C">
        <w:rPr>
          <w:rFonts w:eastAsia="Calibri"/>
          <w:sz w:val="24"/>
          <w:szCs w:val="24"/>
        </w:rPr>
        <w:t>.</w:t>
      </w:r>
      <w:proofErr w:type="gramEnd"/>
      <w:r w:rsidR="008C6FCC" w:rsidRPr="0069511C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="008C6FCC" w:rsidRPr="0069511C">
        <w:rPr>
          <w:rFonts w:eastAsia="Calibri"/>
          <w:sz w:val="24"/>
          <w:szCs w:val="24"/>
        </w:rPr>
        <w:t>п</w:t>
      </w:r>
      <w:proofErr w:type="gramEnd"/>
      <w:r w:rsidR="008C6FCC" w:rsidRPr="0069511C">
        <w:rPr>
          <w:rFonts w:eastAsia="Calibri"/>
          <w:sz w:val="24"/>
          <w:szCs w:val="24"/>
        </w:rPr>
        <w:t>особ</w:t>
      </w:r>
      <w:proofErr w:type="spellEnd"/>
      <w:r w:rsidR="008C6FCC" w:rsidRPr="0069511C">
        <w:rPr>
          <w:rFonts w:eastAsia="Calibri"/>
          <w:sz w:val="24"/>
          <w:szCs w:val="24"/>
        </w:rPr>
        <w:t>.</w:t>
      </w:r>
      <w:r w:rsidR="008C6FCC" w:rsidRPr="0069511C">
        <w:rPr>
          <w:rFonts w:eastAsia="Calibri"/>
          <w:sz w:val="24"/>
          <w:szCs w:val="24"/>
        </w:rPr>
        <w:tab/>
      </w:r>
      <w:proofErr w:type="spellStart"/>
      <w:r w:rsidR="008C6FCC" w:rsidRPr="0069511C">
        <w:rPr>
          <w:rFonts w:eastAsia="Calibri"/>
          <w:sz w:val="24"/>
          <w:szCs w:val="24"/>
        </w:rPr>
        <w:t>Чечевицына</w:t>
      </w:r>
      <w:proofErr w:type="spellEnd"/>
      <w:r w:rsidR="008C6FCC" w:rsidRPr="0069511C">
        <w:rPr>
          <w:rFonts w:eastAsia="Calibri"/>
          <w:sz w:val="24"/>
          <w:szCs w:val="24"/>
        </w:rPr>
        <w:t xml:space="preserve"> Л.Н.  Е.В. </w:t>
      </w:r>
      <w:proofErr w:type="spellStart"/>
      <w:r w:rsidR="008C6FCC" w:rsidRPr="0069511C">
        <w:rPr>
          <w:rFonts w:eastAsia="Calibri"/>
          <w:sz w:val="24"/>
          <w:szCs w:val="24"/>
        </w:rPr>
        <w:t>Хачадурова</w:t>
      </w:r>
      <w:proofErr w:type="spellEnd"/>
      <w:r w:rsidR="008C6FCC" w:rsidRPr="0069511C">
        <w:rPr>
          <w:rFonts w:eastAsia="Calibri"/>
          <w:sz w:val="24"/>
          <w:szCs w:val="24"/>
        </w:rPr>
        <w:t xml:space="preserve">; гриф Минобразования </w:t>
      </w:r>
      <w:r w:rsidR="0069511C">
        <w:rPr>
          <w:rFonts w:eastAsia="Calibri"/>
          <w:sz w:val="24"/>
          <w:szCs w:val="24"/>
        </w:rPr>
        <w:t xml:space="preserve"> </w:t>
      </w:r>
      <w:r w:rsidR="008C6FCC" w:rsidRPr="0069511C">
        <w:rPr>
          <w:rFonts w:eastAsia="Calibri"/>
          <w:sz w:val="24"/>
          <w:szCs w:val="24"/>
        </w:rPr>
        <w:t xml:space="preserve">2016 </w:t>
      </w:r>
    </w:p>
    <w:p w:rsidR="008C6FCC" w:rsidRPr="0069511C" w:rsidRDefault="008C6FCC" w:rsidP="002F6022">
      <w:pPr>
        <w:pStyle w:val="a9"/>
        <w:rPr>
          <w:b/>
          <w:sz w:val="24"/>
          <w:szCs w:val="24"/>
        </w:rPr>
      </w:pPr>
      <w:proofErr w:type="gramStart"/>
      <w:r w:rsidRPr="0069511C">
        <w:rPr>
          <w:rFonts w:eastAsia="Calibri"/>
          <w:b/>
          <w:sz w:val="24"/>
          <w:szCs w:val="24"/>
        </w:rPr>
        <w:t>Дополнительные:</w:t>
      </w:r>
      <w:proofErr w:type="gramEnd"/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>1</w:t>
      </w:r>
      <w:r w:rsidR="00790D8A" w:rsidRPr="0069511C">
        <w:rPr>
          <w:sz w:val="24"/>
          <w:szCs w:val="24"/>
        </w:rPr>
        <w:t xml:space="preserve">. Правовое обеспечение профессиональной деятельности. Краткий курс. </w:t>
      </w:r>
      <w:r w:rsidR="008C6FCC" w:rsidRPr="0069511C">
        <w:rPr>
          <w:sz w:val="24"/>
          <w:szCs w:val="24"/>
        </w:rPr>
        <w:t xml:space="preserve">Матвеев Л.О. </w:t>
      </w:r>
      <w:r w:rsidR="00790D8A" w:rsidRPr="0069511C">
        <w:rPr>
          <w:sz w:val="24"/>
          <w:szCs w:val="24"/>
        </w:rPr>
        <w:t xml:space="preserve">– М., Форум, 2009 г. </w:t>
      </w:r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>2</w:t>
      </w:r>
      <w:r w:rsidR="00790D8A" w:rsidRPr="0069511C">
        <w:rPr>
          <w:sz w:val="24"/>
          <w:szCs w:val="24"/>
        </w:rPr>
        <w:t xml:space="preserve">. </w:t>
      </w:r>
      <w:proofErr w:type="spellStart"/>
      <w:r w:rsidR="00790D8A" w:rsidRPr="0069511C">
        <w:rPr>
          <w:sz w:val="24"/>
          <w:szCs w:val="24"/>
        </w:rPr>
        <w:t>Тыщенко</w:t>
      </w:r>
      <w:proofErr w:type="spellEnd"/>
      <w:r w:rsidR="00790D8A" w:rsidRPr="0069511C">
        <w:rPr>
          <w:sz w:val="24"/>
          <w:szCs w:val="24"/>
        </w:rPr>
        <w:t xml:space="preserve"> А.И. Правовое обеспечение профессиональной деятельности. Ростов-на-Дону: Феникс,2007., 252 </w:t>
      </w:r>
      <w:proofErr w:type="gramStart"/>
      <w:r w:rsidR="00790D8A" w:rsidRPr="0069511C">
        <w:rPr>
          <w:sz w:val="24"/>
          <w:szCs w:val="24"/>
        </w:rPr>
        <w:t>с</w:t>
      </w:r>
      <w:proofErr w:type="gramEnd"/>
      <w:r w:rsidR="00790D8A" w:rsidRPr="0069511C">
        <w:rPr>
          <w:sz w:val="24"/>
          <w:szCs w:val="24"/>
        </w:rPr>
        <w:t>.</w:t>
      </w:r>
    </w:p>
    <w:p w:rsidR="00790D8A" w:rsidRPr="0069511C" w:rsidRDefault="004F157D" w:rsidP="002F6022">
      <w:pPr>
        <w:pStyle w:val="a9"/>
        <w:rPr>
          <w:rFonts w:eastAsia="Calibri"/>
          <w:sz w:val="24"/>
          <w:szCs w:val="24"/>
        </w:rPr>
      </w:pPr>
      <w:r w:rsidRPr="0069511C">
        <w:rPr>
          <w:rFonts w:eastAsia="Calibri"/>
          <w:sz w:val="24"/>
          <w:szCs w:val="24"/>
        </w:rPr>
        <w:t>3</w:t>
      </w:r>
      <w:r w:rsidR="00790D8A" w:rsidRPr="0069511C">
        <w:rPr>
          <w:rFonts w:eastAsia="Calibri"/>
          <w:sz w:val="24"/>
          <w:szCs w:val="24"/>
        </w:rPr>
        <w:t xml:space="preserve">. </w:t>
      </w:r>
      <w:r w:rsidR="008C6FCC" w:rsidRPr="0069511C">
        <w:rPr>
          <w:sz w:val="24"/>
          <w:szCs w:val="24"/>
        </w:rPr>
        <w:t xml:space="preserve">Правовое обеспечение профессиональной деятельности. Учебник для СПО </w:t>
      </w:r>
      <w:proofErr w:type="spellStart"/>
      <w:r w:rsidR="008C6FCC" w:rsidRPr="0069511C">
        <w:rPr>
          <w:sz w:val="24"/>
          <w:szCs w:val="24"/>
        </w:rPr>
        <w:t>Румынина</w:t>
      </w:r>
      <w:proofErr w:type="spellEnd"/>
      <w:r w:rsidR="008C6FCC" w:rsidRPr="0069511C">
        <w:rPr>
          <w:sz w:val="24"/>
          <w:szCs w:val="24"/>
        </w:rPr>
        <w:t xml:space="preserve"> В.В. – М.: Академия,2010., 192с.</w:t>
      </w:r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 xml:space="preserve">4. </w:t>
      </w:r>
      <w:r w:rsidR="00790D8A" w:rsidRPr="0069511C">
        <w:rPr>
          <w:sz w:val="24"/>
          <w:szCs w:val="24"/>
        </w:rPr>
        <w:t xml:space="preserve">Решение задач по семейному праву. Решение задач по трудовому праву. </w:t>
      </w:r>
      <w:r w:rsidRPr="0069511C">
        <w:rPr>
          <w:sz w:val="24"/>
          <w:szCs w:val="24"/>
        </w:rPr>
        <w:t xml:space="preserve">5. </w:t>
      </w:r>
      <w:r w:rsidR="00790D8A" w:rsidRPr="0069511C">
        <w:rPr>
          <w:sz w:val="24"/>
          <w:szCs w:val="24"/>
        </w:rPr>
        <w:t xml:space="preserve">Решение задач по уголовному праву. Решение задач по гражданскому праву. </w:t>
      </w:r>
      <w:r w:rsidRPr="0069511C">
        <w:rPr>
          <w:sz w:val="24"/>
          <w:szCs w:val="24"/>
        </w:rPr>
        <w:t xml:space="preserve">5. </w:t>
      </w:r>
      <w:r w:rsidR="00790D8A" w:rsidRPr="0069511C">
        <w:rPr>
          <w:sz w:val="24"/>
          <w:szCs w:val="24"/>
        </w:rPr>
        <w:t xml:space="preserve">Форма доступа: </w:t>
      </w:r>
      <w:proofErr w:type="spellStart"/>
      <w:r w:rsidR="00790D8A" w:rsidRPr="0069511C">
        <w:rPr>
          <w:sz w:val="24"/>
          <w:szCs w:val="24"/>
        </w:rPr>
        <w:t>www.PrimeHelp.ru</w:t>
      </w:r>
      <w:proofErr w:type="spellEnd"/>
    </w:p>
    <w:p w:rsidR="00790D8A" w:rsidRPr="0069511C" w:rsidRDefault="00790D8A" w:rsidP="002F6022">
      <w:pPr>
        <w:pStyle w:val="a9"/>
        <w:rPr>
          <w:sz w:val="24"/>
          <w:szCs w:val="24"/>
        </w:rPr>
      </w:pPr>
    </w:p>
    <w:p w:rsidR="004A4086" w:rsidRPr="0069511C" w:rsidRDefault="004A4086" w:rsidP="004A4086">
      <w:pPr>
        <w:spacing w:after="0" w:line="14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7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126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proofErr w:type="spellStart"/>
      <w:proofErr w:type="gramStart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Интернет-источники</w:t>
      </w:r>
      <w:proofErr w:type="spellEnd"/>
      <w:proofErr w:type="gramEnd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:rsidR="004A4086" w:rsidRPr="0069511C" w:rsidRDefault="004A4086" w:rsidP="004A4086">
      <w:pPr>
        <w:spacing w:after="0" w:line="116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760FD2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right="200" w:firstLine="426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hyperlink r:id="rId9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http://www.fcior.edu.ru/catalog/meta/5/p/page.html;</w:t>
        </w:r>
      </w:hyperlink>
    </w:p>
    <w:p w:rsidR="004A4086" w:rsidRPr="0069511C" w:rsidRDefault="00760FD2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right="200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0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http://www.garant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eastAsia="ru-RU"/>
          </w:rPr>
          <w:t xml:space="preserve">. </w:t>
        </w:r>
      </w:hyperlink>
      <w:proofErr w:type="spellStart"/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ru</w:t>
      </w:r>
      <w:proofErr w:type="spellEnd"/>
    </w:p>
    <w:p w:rsidR="004A4086" w:rsidRPr="0069511C" w:rsidRDefault="00760FD2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lang w:val="en-US" w:eastAsia="ru-RU"/>
        </w:rPr>
      </w:pPr>
      <w:hyperlink r:id="rId11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val="en-US" w:eastAsia="ru-RU"/>
          </w:rPr>
          <w:t>http://www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 xml:space="preserve">. </w:t>
        </w:r>
      </w:hyperlink>
      <w:proofErr w:type="spellStart"/>
      <w:proofErr w:type="gramStart"/>
      <w:r w:rsidR="004A4086" w:rsidRPr="0069511C">
        <w:rPr>
          <w:rFonts w:ascii="Times New Roman" w:eastAsia="Times New Roman" w:hAnsi="Times New Roman" w:cs="Arial"/>
          <w:sz w:val="24"/>
          <w:szCs w:val="24"/>
          <w:lang w:val="en-US" w:eastAsia="ru-RU"/>
        </w:rPr>
        <w:t>economi</w:t>
      </w:r>
      <w:proofErr w:type="spellEnd"/>
      <w:proofErr w:type="gramEnd"/>
      <w:r w:rsidR="004A4086" w:rsidRPr="0069511C">
        <w:rPr>
          <w:rFonts w:ascii="Times New Roman" w:eastAsia="Times New Roman" w:hAnsi="Times New Roman" w:cs="Arial"/>
          <w:sz w:val="24"/>
          <w:szCs w:val="24"/>
          <w:lang w:val="en-US" w:eastAsia="ru-RU"/>
        </w:rPr>
        <w:t>. gov.ru</w:t>
      </w:r>
    </w:p>
    <w:p w:rsidR="004A4086" w:rsidRPr="0069511C" w:rsidRDefault="00760FD2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2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http://www.bibliotekar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eastAsia="ru-RU"/>
          </w:rPr>
          <w:t xml:space="preserve">. </w:t>
        </w:r>
      </w:hyperlink>
      <w:proofErr w:type="spellStart"/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ru</w:t>
      </w:r>
      <w:proofErr w:type="spellEnd"/>
    </w:p>
    <w:p w:rsidR="004A4086" w:rsidRPr="0069511C" w:rsidRDefault="00760FD2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hyperlink r:id="rId13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http://www.consultant.ru</w:t>
        </w:r>
      </w:hyperlink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color w:val="FF0000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color w:val="FF0000"/>
          <w:sz w:val="24"/>
          <w:szCs w:val="24"/>
          <w:lang w:eastAsia="ru-RU"/>
        </w:rPr>
      </w:pPr>
    </w:p>
    <w:p w:rsidR="00CF098E" w:rsidRDefault="00CF098E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  <w:sectPr w:rsidR="00CF098E" w:rsidSect="00E12BA5">
          <w:pgSz w:w="11900" w:h="16838"/>
          <w:pgMar w:top="1112" w:right="720" w:bottom="955" w:left="1701" w:header="0" w:footer="0" w:gutter="0"/>
          <w:cols w:space="0" w:equalWidth="0">
            <w:col w:w="9479"/>
          </w:cols>
          <w:docGrid w:linePitch="360"/>
        </w:sectPr>
      </w:pPr>
      <w:bookmarkStart w:id="6" w:name="page19"/>
      <w:bookmarkEnd w:id="6"/>
    </w:p>
    <w:p w:rsidR="009779F6" w:rsidRPr="00481AFD" w:rsidRDefault="009779F6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0"/>
          <w:szCs w:val="20"/>
          <w:lang w:eastAsia="ru-RU"/>
        </w:rPr>
        <w:sectPr w:rsidR="009779F6" w:rsidRPr="00481AFD" w:rsidSect="009779F6">
          <w:pgSz w:w="16838" w:h="11900" w:orient="landscape"/>
          <w:pgMar w:top="1701" w:right="1134" w:bottom="851" w:left="1134" w:header="0" w:footer="0" w:gutter="0"/>
          <w:cols w:space="0" w:equalWidth="0">
            <w:col w:w="9457"/>
          </w:cols>
          <w:docGrid w:linePitch="360"/>
        </w:sectPr>
      </w:pPr>
    </w:p>
    <w:p w:rsidR="004A4086" w:rsidRPr="00481AFD" w:rsidRDefault="009779F6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481AF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lastRenderedPageBreak/>
        <w:t xml:space="preserve">4. </w:t>
      </w:r>
      <w:r w:rsidR="004A4086" w:rsidRPr="00481AF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КОНТРОЛЬ И ОЦЕНКА РЕЗУЛЬТАТОВ ОСВОЕНИЯ УЧЕБНОЙ ДИСЦИПЛИНЫ</w:t>
      </w:r>
    </w:p>
    <w:p w:rsidR="004A4086" w:rsidRPr="00481AFD" w:rsidRDefault="004A4086" w:rsidP="004A4086">
      <w:pPr>
        <w:spacing w:after="0" w:line="22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4601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4110"/>
        <w:gridCol w:w="3828"/>
      </w:tblGrid>
      <w:tr w:rsidR="009779F6" w:rsidRPr="00481AFD" w:rsidTr="003F2A18">
        <w:tc>
          <w:tcPr>
            <w:tcW w:w="66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Критерии оценки</w:t>
            </w:r>
            <w:proofErr w:type="gramEnd"/>
          </w:p>
        </w:tc>
        <w:tc>
          <w:tcPr>
            <w:tcW w:w="382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Формы и методы оценки</w:t>
            </w:r>
          </w:p>
        </w:tc>
      </w:tr>
      <w:tr w:rsidR="004A4086" w:rsidRPr="00481AFD" w:rsidTr="003F2A18">
        <w:tc>
          <w:tcPr>
            <w:tcW w:w="66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1AFD" w:rsidRDefault="00481AFD" w:rsidP="00E12BA5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Знать</w:t>
            </w:r>
          </w:p>
          <w:p w:rsidR="004A4086" w:rsidRPr="00481AFD" w:rsidRDefault="004A4086" w:rsidP="00E12BA5">
            <w:pPr>
              <w:spacing w:after="0"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принципы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hAnsi="Times New Roman" w:cs="Times New Roman"/>
                <w:sz w:val="20"/>
                <w:szCs w:val="20"/>
              </w:rPr>
              <w:t>рыночной</w:t>
            </w:r>
            <w:r w:rsidR="00E12BA5" w:rsidRPr="00481A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1AFD">
              <w:rPr>
                <w:rFonts w:ascii="Times New Roman" w:hAnsi="Times New Roman" w:cs="Times New Roman"/>
                <w:sz w:val="20"/>
                <w:szCs w:val="20"/>
              </w:rPr>
              <w:t>экономики;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-организационно-правовые формы организаций;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-основные ресурсы,</w:t>
            </w:r>
            <w:r w:rsidR="00E12BA5" w:rsidRPr="00481AFD">
              <w:t xml:space="preserve"> </w:t>
            </w:r>
            <w:r w:rsidRPr="00481AFD">
              <w:t>задействованные в</w:t>
            </w:r>
            <w:r w:rsidR="00E12BA5" w:rsidRPr="00481AFD">
              <w:t xml:space="preserve"> </w:t>
            </w:r>
            <w:r w:rsidRPr="00481AFD">
              <w:t>профессиональной</w:t>
            </w:r>
            <w:r w:rsidR="00E12BA5" w:rsidRPr="00481AFD">
              <w:t xml:space="preserve"> </w:t>
            </w:r>
            <w:r w:rsidRPr="00481AFD">
              <w:t>деятельности;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 способы</w:t>
            </w:r>
            <w:r w:rsidR="00E12BA5" w:rsidRPr="00481AFD">
              <w:t xml:space="preserve"> </w:t>
            </w:r>
            <w:r w:rsidRPr="00481AFD">
              <w:t>ресурсосбережения в</w:t>
            </w:r>
            <w:r w:rsidR="003F2A18">
              <w:t xml:space="preserve"> </w:t>
            </w:r>
            <w:r w:rsidRPr="00481AFD">
              <w:t>организации;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-понятие, виды</w:t>
            </w:r>
            <w:r w:rsidR="00E12BA5" w:rsidRPr="00481AFD">
              <w:t xml:space="preserve"> </w:t>
            </w:r>
            <w:r w:rsidRPr="00481AFD">
              <w:t>предпринимательства;</w:t>
            </w:r>
          </w:p>
          <w:p w:rsidR="00E12BA5" w:rsidRPr="00481AFD" w:rsidRDefault="004A4086" w:rsidP="00E12BA5">
            <w:pPr>
              <w:pStyle w:val="a9"/>
            </w:pPr>
            <w:r w:rsidRPr="00481AFD">
              <w:t>-виды</w:t>
            </w:r>
            <w:r w:rsidR="00E12BA5" w:rsidRPr="00481AFD">
              <w:t xml:space="preserve"> предпринимательских</w:t>
            </w:r>
            <w:r w:rsidR="003F2A18">
              <w:t xml:space="preserve"> </w:t>
            </w:r>
            <w:r w:rsidRPr="00481AFD">
              <w:t>рисков,</w:t>
            </w:r>
            <w:r w:rsidR="00E12BA5" w:rsidRPr="00481AFD">
              <w:t xml:space="preserve"> способы их предотвращения и минимизации;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 xml:space="preserve">-нормативно </w:t>
            </w:r>
            <w:r w:rsidR="003F2A18">
              <w:t>–</w:t>
            </w:r>
            <w:r w:rsidRPr="00481AFD">
              <w:t xml:space="preserve"> правовые</w:t>
            </w:r>
            <w:r w:rsidR="003F2A18">
              <w:t xml:space="preserve"> </w:t>
            </w:r>
            <w:r w:rsidRPr="00481AFD">
              <w:t>документы, регулирующие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хозяйственные отношения;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-основные  положения</w:t>
            </w:r>
            <w:r w:rsidR="003F2A18">
              <w:t xml:space="preserve"> </w:t>
            </w:r>
            <w:r w:rsidRPr="00481AFD">
              <w:t>законодательства,</w:t>
            </w:r>
            <w:r w:rsidR="003F2A18">
              <w:t xml:space="preserve"> </w:t>
            </w:r>
            <w:r w:rsidRPr="00481AFD">
              <w:t>регулирующего  трудовые</w:t>
            </w:r>
            <w:r w:rsidR="003F2A18">
              <w:t xml:space="preserve"> </w:t>
            </w:r>
            <w:r w:rsidRPr="00481AFD">
              <w:t>отношения;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-формы и системы оплаты</w:t>
            </w:r>
            <w:r w:rsidR="00E12BA5" w:rsidRPr="00481AFD">
              <w:t xml:space="preserve">  </w:t>
            </w:r>
            <w:r w:rsidRPr="00481AFD">
              <w:t>труда;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-механизм  формирования</w:t>
            </w:r>
            <w:r w:rsidR="003F2A18">
              <w:t xml:space="preserve"> </w:t>
            </w:r>
            <w:r w:rsidRPr="00481AFD">
              <w:t>заработной платы;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-виды гарантий, компенсаций и</w:t>
            </w:r>
            <w:r w:rsidR="003F2A18">
              <w:t xml:space="preserve"> </w:t>
            </w:r>
            <w:r w:rsidRPr="00481AFD">
              <w:t>удержаний из заработной платы,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 проводить  анализ</w:t>
            </w:r>
            <w:r w:rsidR="00E12BA5" w:rsidRPr="00481AFD">
              <w:t xml:space="preserve"> состояния</w:t>
            </w:r>
            <w:r w:rsidR="003F2A18">
              <w:t xml:space="preserve"> </w:t>
            </w:r>
            <w:r w:rsidRPr="00481AFD">
              <w:t>рынка товаров и услуг</w:t>
            </w:r>
            <w:r w:rsidR="00E12BA5" w:rsidRPr="00481AFD">
              <w:t xml:space="preserve"> в области</w:t>
            </w:r>
          </w:p>
          <w:p w:rsidR="004A4086" w:rsidRDefault="003F2A18" w:rsidP="00E12BA5">
            <w:pPr>
              <w:pStyle w:val="a9"/>
            </w:pPr>
            <w:r w:rsidRPr="00481AFD">
              <w:t>П</w:t>
            </w:r>
            <w:r w:rsidR="004A4086" w:rsidRPr="00481AFD">
              <w:t>рофессиональной</w:t>
            </w:r>
            <w:r>
              <w:t xml:space="preserve"> </w:t>
            </w:r>
            <w:r w:rsidR="004A4086" w:rsidRPr="00481AFD">
              <w:t>деятельности;</w:t>
            </w:r>
          </w:p>
          <w:p w:rsidR="00481AFD" w:rsidRPr="00481AFD" w:rsidRDefault="00481AFD" w:rsidP="00E12BA5">
            <w:pPr>
              <w:pStyle w:val="a9"/>
              <w:rPr>
                <w:b/>
              </w:rPr>
            </w:pPr>
            <w:r w:rsidRPr="00481AFD">
              <w:rPr>
                <w:b/>
              </w:rPr>
              <w:t>Уметь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-ориентироваться   в общих</w:t>
            </w:r>
            <w:r w:rsidR="003F2A18">
              <w:t xml:space="preserve"> </w:t>
            </w:r>
            <w:r w:rsidRPr="00481AFD">
              <w:t xml:space="preserve">вопросах  </w:t>
            </w:r>
            <w:proofErr w:type="gramStart"/>
            <w:r w:rsidRPr="00481AFD">
              <w:t>основ экономики организации  питания</w:t>
            </w:r>
            <w:proofErr w:type="gramEnd"/>
            <w:r w:rsidRPr="00481AFD">
              <w:t>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-определять  потребность в</w:t>
            </w:r>
            <w:r w:rsidR="003F2A18">
              <w:t xml:space="preserve"> </w:t>
            </w:r>
            <w:proofErr w:type="gramStart"/>
            <w:r w:rsidRPr="00481AFD">
              <w:t>материальных</w:t>
            </w:r>
            <w:proofErr w:type="gramEnd"/>
            <w:r w:rsidRPr="00481AFD">
              <w:t>, трудовых</w:t>
            </w:r>
          </w:p>
          <w:p w:rsidR="004A4086" w:rsidRPr="00481AFD" w:rsidRDefault="004A4086" w:rsidP="00E12BA5">
            <w:pPr>
              <w:pStyle w:val="a9"/>
            </w:pPr>
            <w:r w:rsidRPr="00481AFD">
              <w:t xml:space="preserve"> </w:t>
            </w:r>
            <w:proofErr w:type="gramStart"/>
            <w:r w:rsidRPr="00481AFD">
              <w:t>ресурсах</w:t>
            </w:r>
            <w:proofErr w:type="gramEnd"/>
            <w:r w:rsidRPr="00481AFD">
              <w:t>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применять нормы</w:t>
            </w:r>
            <w:r w:rsidR="00E12BA5" w:rsidRPr="00481AFD">
              <w:t xml:space="preserve"> </w:t>
            </w:r>
            <w:r w:rsidRPr="00481AFD">
              <w:t>трудового права</w:t>
            </w:r>
            <w:r w:rsidR="003F2A18">
              <w:t xml:space="preserve"> </w:t>
            </w:r>
            <w:r w:rsidRPr="00481AFD">
              <w:t>при  взаимодействии с подчиненным персоналом;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применять</w:t>
            </w:r>
            <w:r w:rsidR="00E12BA5" w:rsidRPr="00481AFD">
              <w:t xml:space="preserve"> </w:t>
            </w:r>
            <w:r w:rsidRPr="00481AFD">
              <w:t>экономические</w:t>
            </w:r>
            <w:r w:rsidR="003F2A18">
              <w:t xml:space="preserve"> </w:t>
            </w:r>
            <w:r w:rsidRPr="00481AFD">
              <w:t>и  правовые знания</w:t>
            </w:r>
            <w:r w:rsidR="00E12BA5" w:rsidRPr="00481AFD">
              <w:t xml:space="preserve"> </w:t>
            </w:r>
            <w:r w:rsidRPr="00481AFD">
              <w:t xml:space="preserve">в </w:t>
            </w:r>
            <w:proofErr w:type="gramStart"/>
            <w:r w:rsidRPr="00481AFD">
              <w:t>конкретных</w:t>
            </w:r>
            <w:proofErr w:type="gramEnd"/>
          </w:p>
          <w:p w:rsidR="004A4086" w:rsidRPr="00481AFD" w:rsidRDefault="004A4086" w:rsidP="00E12BA5">
            <w:pPr>
              <w:pStyle w:val="a9"/>
            </w:pPr>
            <w:r w:rsidRPr="00481AFD">
              <w:t xml:space="preserve"> производственных </w:t>
            </w:r>
            <w:proofErr w:type="gramStart"/>
            <w:r w:rsidRPr="00481AFD">
              <w:t>ситуациях</w:t>
            </w:r>
            <w:proofErr w:type="gramEnd"/>
            <w:r w:rsidRPr="00481AFD">
              <w:t>;</w:t>
            </w:r>
          </w:p>
          <w:p w:rsidR="004A4086" w:rsidRPr="00481AFD" w:rsidRDefault="004A4086" w:rsidP="003F2A18">
            <w:pPr>
              <w:pStyle w:val="a9"/>
            </w:pPr>
            <w:r w:rsidRPr="00481AFD">
              <w:t>- защищать свои права   в</w:t>
            </w:r>
            <w:r w:rsidR="003F2A18">
              <w:t xml:space="preserve"> </w:t>
            </w:r>
            <w:r w:rsidR="007D3705" w:rsidRPr="00481AFD">
              <w:t>р</w:t>
            </w:r>
            <w:r w:rsidRPr="00481AFD">
              <w:t>амках</w:t>
            </w:r>
            <w:r w:rsidR="00E12BA5" w:rsidRPr="00481AFD">
              <w:t xml:space="preserve"> </w:t>
            </w:r>
            <w:r w:rsidRPr="00481AFD">
              <w:t>действующего законодательства РФ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Правильность, полнота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заданий,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расчетов,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 не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менее 70% правильных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ответов.</w:t>
            </w:r>
          </w:p>
          <w:p w:rsidR="004A4086" w:rsidRPr="00481AFD" w:rsidRDefault="004A4086" w:rsidP="004A4086">
            <w:pPr>
              <w:spacing w:after="0" w:line="217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17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Актуальность темы,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адекватность результатов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поставленным целям,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 точность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формулировок,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адекватность применения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профессиональной</w:t>
            </w:r>
            <w:proofErr w:type="gramEnd"/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терминологии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 не</w:t>
            </w:r>
          </w:p>
          <w:p w:rsidR="004A4086" w:rsidRPr="00481AFD" w:rsidRDefault="004A4086" w:rsidP="004A4086">
            <w:pPr>
              <w:spacing w:after="0" w:line="21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менее 70% правильных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ответов.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соответствие требованиям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Текущий контроль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 проведении: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-письменного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,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устного</w:t>
            </w:r>
            <w:proofErr w:type="gramEnd"/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опроса;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-тестирования;</w:t>
            </w:r>
          </w:p>
          <w:p w:rsidR="004A4086" w:rsidRPr="00481AFD" w:rsidRDefault="004A4086" w:rsidP="003F2A18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-оценки результатов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самостоятельной)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(докладов, рефератов,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теоретической части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проектов, учебных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исследований и т.д.)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Промежуточная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аттестация</w:t>
            </w:r>
          </w:p>
          <w:p w:rsidR="004A4086" w:rsidRPr="00481AFD" w:rsidRDefault="004A4086" w:rsidP="004A4086">
            <w:pPr>
              <w:spacing w:after="0" w:line="24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форме</w:t>
            </w:r>
          </w:p>
          <w:p w:rsidR="004A4086" w:rsidRPr="00481AFD" w:rsidRDefault="004A4086" w:rsidP="00E12BA5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дифференцированного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зачета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в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виде: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-письменных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устных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заданий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Текущий контроль: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- защита отчетов </w:t>
            </w: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</w:t>
            </w:r>
            <w:proofErr w:type="gramEnd"/>
          </w:p>
          <w:p w:rsidR="004A4086" w:rsidRPr="00481AFD" w:rsidRDefault="00CF098E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актическим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лабора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орным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занятиям;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- оценка заданий </w:t>
            </w: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самостоятельной работы</w:t>
            </w:r>
          </w:p>
          <w:p w:rsidR="004A4086" w:rsidRPr="00481AFD" w:rsidRDefault="004A4086" w:rsidP="00CF098E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оценка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демонстрируемых умений,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выполняемых действий в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процессе 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рактических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,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лабораторных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занятий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Промежуточная аттестация  в форме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экзамен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4A4086" w:rsidRPr="00481AFD" w:rsidRDefault="004A4086" w:rsidP="00E12BA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4A4086" w:rsidRPr="00481AFD" w:rsidSect="009779F6">
      <w:type w:val="continuous"/>
      <w:pgSz w:w="16838" w:h="11900" w:orient="landscape"/>
      <w:pgMar w:top="1701" w:right="1134" w:bottom="851" w:left="1134" w:header="0" w:footer="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3E5" w:rsidRDefault="003333E5">
      <w:pPr>
        <w:spacing w:after="0" w:line="240" w:lineRule="auto"/>
      </w:pPr>
      <w:r>
        <w:separator/>
      </w:r>
    </w:p>
  </w:endnote>
  <w:endnote w:type="continuationSeparator" w:id="0">
    <w:p w:rsidR="003333E5" w:rsidRDefault="0033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C9B" w:rsidRDefault="00861C9B" w:rsidP="00C840A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C9B" w:rsidRDefault="00861C9B" w:rsidP="00C840A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C9B" w:rsidRDefault="00861C9B" w:rsidP="00C840A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3E5" w:rsidRDefault="003333E5">
      <w:pPr>
        <w:spacing w:after="0" w:line="240" w:lineRule="auto"/>
      </w:pPr>
      <w:r>
        <w:separator/>
      </w:r>
    </w:p>
  </w:footnote>
  <w:footnote w:type="continuationSeparator" w:id="0">
    <w:p w:rsidR="003333E5" w:rsidRDefault="00333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FFFFFF">
      <w:start w:val="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5DA9112"/>
    <w:lvl w:ilvl="0" w:tplc="FFFFFFFF">
      <w:start w:val="1"/>
      <w:numFmt w:val="decimal"/>
      <w:lvlText w:val="%1."/>
      <w:lvlJc w:val="left"/>
      <w:rPr>
        <w:rFonts w:cs="Times New Roman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17025BFB"/>
    <w:multiLevelType w:val="hybridMultilevel"/>
    <w:tmpl w:val="388EEB52"/>
    <w:lvl w:ilvl="0" w:tplc="351AAA9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7271C7"/>
    <w:multiLevelType w:val="hybridMultilevel"/>
    <w:tmpl w:val="3B5A411C"/>
    <w:lvl w:ilvl="0" w:tplc="0419000F">
      <w:start w:val="1"/>
      <w:numFmt w:val="decimal"/>
      <w:lvlText w:val="%1."/>
      <w:lvlJc w:val="left"/>
      <w:pPr>
        <w:tabs>
          <w:tab w:val="num" w:pos="2680"/>
        </w:tabs>
        <w:ind w:left="26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20"/>
        </w:tabs>
        <w:ind w:left="4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40"/>
        </w:tabs>
        <w:ind w:left="4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80"/>
        </w:tabs>
        <w:ind w:left="6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00"/>
        </w:tabs>
        <w:ind w:left="7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20"/>
        </w:tabs>
        <w:ind w:left="7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40"/>
        </w:tabs>
        <w:ind w:left="8440" w:hanging="180"/>
      </w:pPr>
      <w:rPr>
        <w:rFonts w:cs="Times New Roman"/>
      </w:rPr>
    </w:lvl>
  </w:abstractNum>
  <w:abstractNum w:abstractNumId="9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E865BF"/>
    <w:multiLevelType w:val="hybridMultilevel"/>
    <w:tmpl w:val="F5B0E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867C8"/>
    <w:multiLevelType w:val="hybridMultilevel"/>
    <w:tmpl w:val="41EE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C449E9"/>
    <w:multiLevelType w:val="hybridMultilevel"/>
    <w:tmpl w:val="49689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302"/>
    <w:rsid w:val="000B420A"/>
    <w:rsid w:val="0015033F"/>
    <w:rsid w:val="00217C45"/>
    <w:rsid w:val="00220879"/>
    <w:rsid w:val="00234DBC"/>
    <w:rsid w:val="00244277"/>
    <w:rsid w:val="00264882"/>
    <w:rsid w:val="00286CBE"/>
    <w:rsid w:val="00294E2A"/>
    <w:rsid w:val="002A631D"/>
    <w:rsid w:val="002C0474"/>
    <w:rsid w:val="002C685E"/>
    <w:rsid w:val="002F6022"/>
    <w:rsid w:val="00301C16"/>
    <w:rsid w:val="0031401A"/>
    <w:rsid w:val="0031470A"/>
    <w:rsid w:val="003333E5"/>
    <w:rsid w:val="00367DF5"/>
    <w:rsid w:val="00391D3B"/>
    <w:rsid w:val="00397B81"/>
    <w:rsid w:val="003F1E9D"/>
    <w:rsid w:val="003F2A18"/>
    <w:rsid w:val="00417BD6"/>
    <w:rsid w:val="00430387"/>
    <w:rsid w:val="004514FB"/>
    <w:rsid w:val="00455ADF"/>
    <w:rsid w:val="00481AFD"/>
    <w:rsid w:val="004A4086"/>
    <w:rsid w:val="004D77AF"/>
    <w:rsid w:val="004F157D"/>
    <w:rsid w:val="00561157"/>
    <w:rsid w:val="00562737"/>
    <w:rsid w:val="005C20C8"/>
    <w:rsid w:val="005D25F3"/>
    <w:rsid w:val="005D2CEC"/>
    <w:rsid w:val="006041F9"/>
    <w:rsid w:val="006409F0"/>
    <w:rsid w:val="00643C9C"/>
    <w:rsid w:val="0066651D"/>
    <w:rsid w:val="006845C0"/>
    <w:rsid w:val="0069511C"/>
    <w:rsid w:val="006D271B"/>
    <w:rsid w:val="006F0019"/>
    <w:rsid w:val="00735B80"/>
    <w:rsid w:val="00742061"/>
    <w:rsid w:val="00743D0D"/>
    <w:rsid w:val="00760FD2"/>
    <w:rsid w:val="00764AF3"/>
    <w:rsid w:val="0077041A"/>
    <w:rsid w:val="00790D8A"/>
    <w:rsid w:val="007D3705"/>
    <w:rsid w:val="008168FD"/>
    <w:rsid w:val="00832EBE"/>
    <w:rsid w:val="008506ED"/>
    <w:rsid w:val="00852C05"/>
    <w:rsid w:val="00861C9B"/>
    <w:rsid w:val="00886A3C"/>
    <w:rsid w:val="008C6B1F"/>
    <w:rsid w:val="008C6FCC"/>
    <w:rsid w:val="008D38B5"/>
    <w:rsid w:val="008D7DE2"/>
    <w:rsid w:val="009072D3"/>
    <w:rsid w:val="00911CAA"/>
    <w:rsid w:val="009128B3"/>
    <w:rsid w:val="00946918"/>
    <w:rsid w:val="00957243"/>
    <w:rsid w:val="00974627"/>
    <w:rsid w:val="009779F6"/>
    <w:rsid w:val="00983FED"/>
    <w:rsid w:val="00995665"/>
    <w:rsid w:val="00A25EA9"/>
    <w:rsid w:val="00AA02D8"/>
    <w:rsid w:val="00AA3C88"/>
    <w:rsid w:val="00AF03F3"/>
    <w:rsid w:val="00B46302"/>
    <w:rsid w:val="00B62B98"/>
    <w:rsid w:val="00B84AA1"/>
    <w:rsid w:val="00BE0E0D"/>
    <w:rsid w:val="00BE168E"/>
    <w:rsid w:val="00C37B36"/>
    <w:rsid w:val="00C7786E"/>
    <w:rsid w:val="00C840A2"/>
    <w:rsid w:val="00CD166C"/>
    <w:rsid w:val="00CD61A4"/>
    <w:rsid w:val="00CF098E"/>
    <w:rsid w:val="00D3095A"/>
    <w:rsid w:val="00DC38F9"/>
    <w:rsid w:val="00DE7C05"/>
    <w:rsid w:val="00E12BA5"/>
    <w:rsid w:val="00E362AB"/>
    <w:rsid w:val="00E56CD0"/>
    <w:rsid w:val="00EE7F65"/>
    <w:rsid w:val="00EF26EF"/>
    <w:rsid w:val="00EF7253"/>
    <w:rsid w:val="00F255E8"/>
    <w:rsid w:val="00F3005E"/>
    <w:rsid w:val="00F75A20"/>
    <w:rsid w:val="00F84A91"/>
    <w:rsid w:val="00FB1268"/>
    <w:rsid w:val="00FF3FCC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4086"/>
  </w:style>
  <w:style w:type="paragraph" w:styleId="2">
    <w:name w:val="Body Text 2"/>
    <w:basedOn w:val="a"/>
    <w:link w:val="20"/>
    <w:uiPriority w:val="99"/>
    <w:rsid w:val="004A40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A4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4A4086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uiPriority w:val="99"/>
    <w:rsid w:val="004A4086"/>
    <w:rPr>
      <w:rFonts w:cs="Times New Roman"/>
    </w:rPr>
  </w:style>
  <w:style w:type="paragraph" w:styleId="a9">
    <w:name w:val="No Spacing"/>
    <w:uiPriority w:val="1"/>
    <w:qFormat/>
    <w:rsid w:val="004A4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40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A408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7"/>
    <w:uiPriority w:val="59"/>
    <w:rsid w:val="004A40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5D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04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64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4086"/>
  </w:style>
  <w:style w:type="paragraph" w:styleId="2">
    <w:name w:val="Body Text 2"/>
    <w:basedOn w:val="a"/>
    <w:link w:val="20"/>
    <w:uiPriority w:val="99"/>
    <w:rsid w:val="004A40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A4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4A4086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uiPriority w:val="99"/>
    <w:rsid w:val="004A4086"/>
    <w:rPr>
      <w:rFonts w:cs="Times New Roman"/>
    </w:rPr>
  </w:style>
  <w:style w:type="paragraph" w:styleId="a9">
    <w:name w:val="No Spacing"/>
    <w:uiPriority w:val="99"/>
    <w:qFormat/>
    <w:rsid w:val="004A4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40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A408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7"/>
    <w:uiPriority w:val="59"/>
    <w:rsid w:val="004A40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5D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ibliotekar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ara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catalog/meta/5/p/pag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kab_14</cp:lastModifiedBy>
  <cp:revision>55</cp:revision>
  <cp:lastPrinted>2022-10-05T07:34:00Z</cp:lastPrinted>
  <dcterms:created xsi:type="dcterms:W3CDTF">2018-09-24T10:12:00Z</dcterms:created>
  <dcterms:modified xsi:type="dcterms:W3CDTF">2022-10-20T07:44:00Z</dcterms:modified>
</cp:coreProperties>
</file>