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E6D2D84" w14:textId="77777777" w:rsidR="00794A95" w:rsidRDefault="00794A95" w:rsidP="00794A95">
      <w:pPr>
        <w:jc w:val="center"/>
      </w:pPr>
    </w:p>
    <w:p w14:paraId="5D77ED4E" w14:textId="77777777" w:rsidR="00794A95" w:rsidRDefault="00794A95" w:rsidP="00794A95">
      <w:pPr>
        <w:jc w:val="center"/>
      </w:pPr>
    </w:p>
    <w:p w14:paraId="5CD7A6B2" w14:textId="77777777" w:rsidR="00794A95" w:rsidRDefault="00794A95" w:rsidP="00794A95">
      <w:pPr>
        <w:jc w:val="center"/>
      </w:pPr>
    </w:p>
    <w:p w14:paraId="5822E0F1" w14:textId="77777777" w:rsidR="00794A95" w:rsidRDefault="00794A95" w:rsidP="00794A95">
      <w:pPr>
        <w:jc w:val="center"/>
      </w:pPr>
    </w:p>
    <w:p w14:paraId="4D1C5511" w14:textId="77777777" w:rsidR="00794A95" w:rsidRDefault="00794A95" w:rsidP="00794A95">
      <w:pPr>
        <w:jc w:val="center"/>
      </w:pPr>
    </w:p>
    <w:p w14:paraId="52F84D02" w14:textId="77777777" w:rsidR="00794A95" w:rsidRPr="00EF7253" w:rsidRDefault="00794A95" w:rsidP="00794A9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AAF2BC8" w14:textId="77777777" w:rsidR="00794A95" w:rsidRPr="00EF7253" w:rsidRDefault="00794A95" w:rsidP="00794A9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2F5A44" w14:textId="77777777" w:rsidR="00794A95" w:rsidRPr="00EF7253" w:rsidRDefault="00794A95" w:rsidP="00794A9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CA6CEE7" w14:textId="77777777" w:rsidR="00794A95" w:rsidRPr="00EF7253" w:rsidRDefault="00794A95" w:rsidP="00794A9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65C327C" w14:textId="77777777" w:rsidR="00794A95" w:rsidRPr="00EF7253" w:rsidRDefault="00794A95" w:rsidP="00794A9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A098C39" w14:textId="77777777" w:rsidR="00794A95" w:rsidRPr="00EF7253" w:rsidRDefault="00794A95" w:rsidP="00794A9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B5543FF" w14:textId="77777777" w:rsidR="00794A95" w:rsidRDefault="00794A95" w:rsidP="00794A9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11E4695" w14:textId="77777777" w:rsidR="00794A95" w:rsidRDefault="00794A95" w:rsidP="00794A9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1869DC4" w14:textId="77777777" w:rsidR="00794A95" w:rsidRDefault="00794A95" w:rsidP="00794A9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45F47AA" w14:textId="77777777" w:rsidR="00794A95" w:rsidRDefault="00794A95" w:rsidP="00794A9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4D07F8" w14:textId="77777777" w:rsidR="00794A95" w:rsidRPr="00861C9B" w:rsidRDefault="00794A95" w:rsidP="00794A9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1C9B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14:paraId="64378C4F" w14:textId="77777777" w:rsidR="00794A95" w:rsidRPr="00861C9B" w:rsidRDefault="00794A95" w:rsidP="00794A9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0E9D06" w14:textId="227087F7" w:rsidR="00794A95" w:rsidRPr="00861C9B" w:rsidRDefault="00794A95" w:rsidP="00794A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1C9B">
        <w:rPr>
          <w:rFonts w:ascii="Times New Roman" w:eastAsia="Times New Roman" w:hAnsi="Times New Roman" w:cs="Times New Roman"/>
          <w:b/>
          <w:sz w:val="28"/>
          <w:szCs w:val="28"/>
        </w:rPr>
        <w:t xml:space="preserve"> ОП.0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861C9B">
        <w:rPr>
          <w:rFonts w:ascii="Times New Roman" w:eastAsia="Times New Roman" w:hAnsi="Times New Roman" w:cs="Times New Roman"/>
          <w:b/>
          <w:sz w:val="28"/>
          <w:szCs w:val="28"/>
        </w:rPr>
        <w:t xml:space="preserve"> ОСНОВЫ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КАЛЬКУЛЯЦИИ И УЧЁТА</w:t>
      </w:r>
    </w:p>
    <w:p w14:paraId="45AABF5A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  <w:r w:rsidRPr="00EF725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14:paraId="427BC72C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194B6E8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39A68A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BB6E82D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2F603B4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F8E5E3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197F29B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430689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F5EBAFF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387A9D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1C4B8CB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2F222D6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E2F0C1D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DF07A00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D8504BA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3132C49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196C8C2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0A084F5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919739D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7501E4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D62F9E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AED852E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51B37AD" w14:textId="77777777" w:rsidR="00794A95" w:rsidRPr="00EF7253" w:rsidRDefault="00794A95" w:rsidP="00794A9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033B0C0" w14:textId="77777777" w:rsidR="00794A95" w:rsidRPr="00EF7253" w:rsidRDefault="00794A95" w:rsidP="00794A9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10ABD7" w14:textId="77777777" w:rsidR="00794A95" w:rsidRDefault="00794A95" w:rsidP="00794A95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C9D14C6" w14:textId="77777777" w:rsidR="00794A95" w:rsidRDefault="00794A95" w:rsidP="00794A95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32B636" w14:textId="77777777" w:rsidR="00794A95" w:rsidRDefault="00794A95" w:rsidP="00794A95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1851DFE" w14:textId="77777777" w:rsidR="00794A95" w:rsidRDefault="00794A95" w:rsidP="00794A95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ADC742A" w14:textId="77777777" w:rsidR="00794A95" w:rsidRDefault="00794A95" w:rsidP="00794A95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6612F65" w14:textId="77777777" w:rsidR="00794A95" w:rsidRDefault="00794A95" w:rsidP="00794A95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964221D" w14:textId="77777777" w:rsidR="00794A95" w:rsidRDefault="00794A95" w:rsidP="00794A95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17D8601" w14:textId="77777777" w:rsidR="00794A95" w:rsidRPr="00861C9B" w:rsidRDefault="00794A95" w:rsidP="00794A95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1C9B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578ABB8A" w14:textId="77777777" w:rsidR="008B2F78" w:rsidRPr="004F3248" w:rsidRDefault="008B2F78" w:rsidP="008B2F78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3248">
        <w:rPr>
          <w:rFonts w:ascii="Times New Roman" w:eastAsia="Times New Roman" w:hAnsi="Times New Roman" w:cs="Times New Roman"/>
          <w:sz w:val="24"/>
          <w:szCs w:val="24"/>
        </w:rPr>
        <w:lastRenderedPageBreak/>
        <w:t>Программа учебной дисциплины «</w:t>
      </w:r>
      <w:r w:rsidR="00BD46BF" w:rsidRPr="004F3248">
        <w:rPr>
          <w:rFonts w:ascii="Times New Roman" w:eastAsia="Times New Roman" w:hAnsi="Times New Roman" w:cs="Times New Roman"/>
          <w:sz w:val="24"/>
          <w:szCs w:val="24"/>
        </w:rPr>
        <w:t>ОП.05.</w:t>
      </w:r>
      <w:r w:rsidRPr="004F3248">
        <w:rPr>
          <w:rFonts w:ascii="Times New Roman" w:hAnsi="Times New Roman"/>
          <w:sz w:val="24"/>
          <w:szCs w:val="24"/>
          <w:lang w:eastAsia="en-US"/>
        </w:rPr>
        <w:t>Основы калькуляции и учета</w:t>
      </w:r>
      <w:r w:rsidRPr="004F3248">
        <w:rPr>
          <w:rFonts w:ascii="Times New Roman" w:eastAsia="Times New Roman" w:hAnsi="Times New Roman" w:cs="Times New Roman"/>
          <w:sz w:val="24"/>
          <w:szCs w:val="24"/>
        </w:rPr>
        <w:t>» разработана на основе Федерального государственного образовательного стандар</w:t>
      </w:r>
      <w:r w:rsidR="00CD37D1" w:rsidRPr="004F3248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r w:rsidR="00BD07F3" w:rsidRPr="004F3248">
        <w:rPr>
          <w:rFonts w:ascii="Times New Roman" w:eastAsia="Times New Roman" w:hAnsi="Times New Roman" w:cs="Times New Roman"/>
          <w:sz w:val="24"/>
          <w:szCs w:val="24"/>
        </w:rPr>
        <w:t xml:space="preserve">среднего профессионального образования  </w:t>
      </w:r>
      <w:r w:rsidR="00CD37D1" w:rsidRPr="004F3248">
        <w:rPr>
          <w:rFonts w:ascii="Times New Roman" w:eastAsia="Times New Roman" w:hAnsi="Times New Roman" w:cs="Times New Roman"/>
          <w:sz w:val="24"/>
          <w:szCs w:val="24"/>
        </w:rPr>
        <w:t xml:space="preserve">по  профессии </w:t>
      </w:r>
      <w:r w:rsidRPr="004F3248">
        <w:rPr>
          <w:rFonts w:ascii="Times New Roman" w:eastAsia="Times New Roman" w:hAnsi="Times New Roman" w:cs="Times New Roman"/>
          <w:sz w:val="24"/>
          <w:szCs w:val="24"/>
        </w:rPr>
        <w:t xml:space="preserve">43..01.09 Повар, кондитер  </w:t>
      </w:r>
      <w:r w:rsidRPr="004F3248">
        <w:rPr>
          <w:rFonts w:ascii="Times New Roman" w:eastAsia="Times New Roman" w:hAnsi="Times New Roman" w:cs="Times New Roman"/>
          <w:bCs/>
          <w:sz w:val="24"/>
          <w:szCs w:val="24"/>
        </w:rPr>
        <w:t>Примерной  основной образовательной программы 43.01.09 Повар, кондитер,  рег.№ 43.01.09-170331.Дата регистрации в реестре:31/03/2017.</w:t>
      </w:r>
    </w:p>
    <w:p w14:paraId="00497B8C" w14:textId="77777777" w:rsidR="00C67A84" w:rsidRPr="004F3248" w:rsidRDefault="00C67A84" w:rsidP="00A542FD">
      <w:pPr>
        <w:jc w:val="both"/>
        <w:rPr>
          <w:rFonts w:ascii="Times New Roman" w:hAnsi="Times New Roman"/>
          <w:sz w:val="24"/>
          <w:szCs w:val="24"/>
        </w:rPr>
      </w:pPr>
    </w:p>
    <w:p w14:paraId="1E15583E" w14:textId="77777777" w:rsidR="00C67A84" w:rsidRPr="004F3248" w:rsidRDefault="00C67A84" w:rsidP="00A542FD">
      <w:pPr>
        <w:jc w:val="both"/>
        <w:rPr>
          <w:rFonts w:ascii="Times New Roman" w:hAnsi="Times New Roman"/>
          <w:sz w:val="24"/>
          <w:szCs w:val="24"/>
        </w:rPr>
      </w:pPr>
    </w:p>
    <w:p w14:paraId="33E706B6" w14:textId="77777777" w:rsidR="00C67A84" w:rsidRPr="004F3248" w:rsidRDefault="00C67A84" w:rsidP="00A542FD">
      <w:pPr>
        <w:jc w:val="both"/>
        <w:rPr>
          <w:rFonts w:ascii="Times New Roman" w:hAnsi="Times New Roman"/>
          <w:sz w:val="24"/>
          <w:szCs w:val="24"/>
        </w:rPr>
      </w:pPr>
    </w:p>
    <w:p w14:paraId="40F94138" w14:textId="77777777" w:rsidR="00C67A84" w:rsidRPr="004F3248" w:rsidRDefault="00C67A84" w:rsidP="00A54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547D7AA" w14:textId="77777777" w:rsidR="00794A95" w:rsidRPr="00EF7253" w:rsidRDefault="00794A95" w:rsidP="00794A95">
      <w:pPr>
        <w:jc w:val="both"/>
        <w:rPr>
          <w:rFonts w:ascii="Times New Roman" w:hAnsi="Times New Roman" w:cs="Times New Roman"/>
          <w:sz w:val="24"/>
          <w:szCs w:val="24"/>
        </w:rPr>
      </w:pPr>
      <w:r w:rsidRPr="00EF7253">
        <w:rPr>
          <w:rFonts w:ascii="Times New Roman" w:hAnsi="Times New Roman" w:cs="Times New Roman"/>
          <w:b/>
          <w:sz w:val="24"/>
          <w:szCs w:val="24"/>
        </w:rPr>
        <w:t>Организация разработчик</w:t>
      </w:r>
      <w:r w:rsidRPr="00EF7253">
        <w:rPr>
          <w:rFonts w:ascii="Times New Roman" w:hAnsi="Times New Roman" w:cs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202951D4" w14:textId="77777777" w:rsidR="00794A95" w:rsidRPr="00EF7253" w:rsidRDefault="00794A95" w:rsidP="00794A9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34E6EA" w14:textId="77777777" w:rsidR="00794A95" w:rsidRPr="00EF7253" w:rsidRDefault="00794A95" w:rsidP="00794A9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8B81FD" w14:textId="77777777" w:rsidR="00794A95" w:rsidRPr="00EF7253" w:rsidRDefault="00794A95" w:rsidP="00794A9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069ECD" w14:textId="77777777" w:rsidR="00794A95" w:rsidRPr="00EF7253" w:rsidRDefault="00794A95" w:rsidP="00794A9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06FACA" w14:textId="77777777" w:rsidR="00794A95" w:rsidRPr="00EF7253" w:rsidRDefault="00794A95" w:rsidP="00794A95">
      <w:pPr>
        <w:jc w:val="both"/>
        <w:rPr>
          <w:rFonts w:ascii="Times New Roman" w:hAnsi="Times New Roman" w:cs="Times New Roman"/>
          <w:sz w:val="24"/>
          <w:szCs w:val="24"/>
        </w:rPr>
      </w:pPr>
      <w:r w:rsidRPr="00EF7253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r w:rsidRPr="00EF7253">
        <w:rPr>
          <w:rFonts w:ascii="Times New Roman" w:hAnsi="Times New Roman" w:cs="Times New Roman"/>
          <w:sz w:val="24"/>
          <w:szCs w:val="24"/>
        </w:rPr>
        <w:t>Анисимова Лариса Викторовна, преподаватель ГАПОУ ИО «ЗАПТ».</w:t>
      </w:r>
    </w:p>
    <w:p w14:paraId="6ACFC277" w14:textId="77777777" w:rsidR="00794A95" w:rsidRPr="00EF7253" w:rsidRDefault="00794A95" w:rsidP="00794A95">
      <w:pPr>
        <w:rPr>
          <w:rFonts w:ascii="Times New Roman" w:hAnsi="Times New Roman" w:cs="Times New Roman"/>
          <w:sz w:val="24"/>
          <w:szCs w:val="24"/>
        </w:rPr>
      </w:pPr>
    </w:p>
    <w:p w14:paraId="3F643A14" w14:textId="77777777" w:rsidR="009B1059" w:rsidRPr="004F3248" w:rsidRDefault="009B1059" w:rsidP="00A542FD">
      <w:pPr>
        <w:pStyle w:val="2"/>
        <w:widowControl w:val="0"/>
        <w:spacing w:after="0" w:line="240" w:lineRule="auto"/>
        <w:jc w:val="center"/>
        <w:rPr>
          <w:b/>
        </w:rPr>
      </w:pPr>
    </w:p>
    <w:p w14:paraId="0314EC02" w14:textId="77777777" w:rsidR="009B1059" w:rsidRPr="004F3248" w:rsidRDefault="009B1059" w:rsidP="00A542FD">
      <w:pPr>
        <w:pStyle w:val="2"/>
        <w:widowControl w:val="0"/>
        <w:spacing w:after="0" w:line="240" w:lineRule="auto"/>
        <w:jc w:val="center"/>
        <w:rPr>
          <w:b/>
        </w:rPr>
      </w:pPr>
    </w:p>
    <w:p w14:paraId="54AEBAED" w14:textId="77777777" w:rsidR="00C67A84" w:rsidRPr="004F3248" w:rsidRDefault="00C67A84" w:rsidP="00A542FD">
      <w:pPr>
        <w:pStyle w:val="2"/>
        <w:widowControl w:val="0"/>
        <w:spacing w:after="0" w:line="240" w:lineRule="auto"/>
        <w:jc w:val="center"/>
        <w:rPr>
          <w:b/>
        </w:rPr>
      </w:pPr>
    </w:p>
    <w:p w14:paraId="4E460AC3" w14:textId="77777777" w:rsidR="00C67A84" w:rsidRPr="004F3248" w:rsidRDefault="00C67A84" w:rsidP="00A542FD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7017C490" w14:textId="77777777" w:rsidR="00EA3157" w:rsidRPr="004F3248" w:rsidRDefault="00EA3157" w:rsidP="00A542FD">
      <w:pPr>
        <w:spacing w:line="240" w:lineRule="atLeast"/>
        <w:jc w:val="center"/>
        <w:rPr>
          <w:rFonts w:ascii="Times New Roman" w:hAnsi="Times New Roman"/>
          <w:b/>
          <w:sz w:val="24"/>
        </w:rPr>
      </w:pPr>
    </w:p>
    <w:p w14:paraId="5ADCAD77" w14:textId="77777777" w:rsidR="00393CDA" w:rsidRDefault="00393CD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5EF79076" w14:textId="77777777" w:rsidR="00C67A84" w:rsidRPr="004F3248" w:rsidRDefault="00C67A84" w:rsidP="00A542FD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4F3248">
        <w:rPr>
          <w:rFonts w:ascii="Times New Roman" w:hAnsi="Times New Roman"/>
          <w:b/>
          <w:sz w:val="24"/>
        </w:rPr>
        <w:lastRenderedPageBreak/>
        <w:t>СОДЕРЖАНИЕ</w:t>
      </w:r>
    </w:p>
    <w:p w14:paraId="5A6DDDBA" w14:textId="77777777" w:rsidR="00C67A84" w:rsidRPr="004F3248" w:rsidRDefault="00C67A84" w:rsidP="00A542FD">
      <w:pPr>
        <w:spacing w:line="200" w:lineRule="exact"/>
        <w:rPr>
          <w:rFonts w:ascii="Times New Roman" w:hAnsi="Times New Roman"/>
        </w:rPr>
      </w:pPr>
    </w:p>
    <w:p w14:paraId="43E000C3" w14:textId="77777777" w:rsidR="00EA3157" w:rsidRPr="004F3248" w:rsidRDefault="00EA3157" w:rsidP="00A542FD">
      <w:pPr>
        <w:spacing w:line="200" w:lineRule="exact"/>
        <w:rPr>
          <w:rFonts w:ascii="Times New Roman" w:hAnsi="Times New Roman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96"/>
        <w:gridCol w:w="8960"/>
      </w:tblGrid>
      <w:tr w:rsidR="004F3248" w:rsidRPr="004F3248" w14:paraId="72FC034D" w14:textId="77777777" w:rsidTr="00BD07F3">
        <w:tc>
          <w:tcPr>
            <w:tcW w:w="396" w:type="dxa"/>
          </w:tcPr>
          <w:p w14:paraId="038A0AAA" w14:textId="77777777" w:rsidR="00EA3157" w:rsidRPr="004F3248" w:rsidRDefault="00EA3157" w:rsidP="008B2F78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4F3248">
              <w:rPr>
                <w:rFonts w:ascii="Times New Roman" w:eastAsia="Times New Roman" w:hAnsi="Times New Roman"/>
                <w:b/>
                <w:sz w:val="24"/>
              </w:rPr>
              <w:t>1.</w:t>
            </w:r>
          </w:p>
        </w:tc>
        <w:tc>
          <w:tcPr>
            <w:tcW w:w="8960" w:type="dxa"/>
          </w:tcPr>
          <w:p w14:paraId="61C7DCB8" w14:textId="77777777" w:rsidR="00EA3157" w:rsidRPr="004F3248" w:rsidRDefault="00EA3157" w:rsidP="00EA3157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F3248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ОБЩАЯ ХАРАКТЕРИСТИКА РАБОЧЕЙ     ПРОГРАММЫ УЧЕБНОЙ ДИСЦИПЛИНЫ</w:t>
            </w:r>
          </w:p>
          <w:p w14:paraId="4B6B6B31" w14:textId="77777777" w:rsidR="00EA3157" w:rsidRPr="004F3248" w:rsidRDefault="00EA3157" w:rsidP="00EA3157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4F3248" w:rsidRPr="004F3248" w14:paraId="157A20E9" w14:textId="77777777" w:rsidTr="00BD07F3">
        <w:tc>
          <w:tcPr>
            <w:tcW w:w="396" w:type="dxa"/>
          </w:tcPr>
          <w:p w14:paraId="49178C45" w14:textId="77777777" w:rsidR="00EA3157" w:rsidRPr="004F3248" w:rsidRDefault="00EA3157" w:rsidP="008B2F78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4F3248">
              <w:rPr>
                <w:rFonts w:ascii="Times New Roman" w:eastAsia="Times New Roman" w:hAnsi="Times New Roman"/>
                <w:b/>
                <w:sz w:val="24"/>
              </w:rPr>
              <w:t>2.</w:t>
            </w:r>
          </w:p>
        </w:tc>
        <w:tc>
          <w:tcPr>
            <w:tcW w:w="8960" w:type="dxa"/>
          </w:tcPr>
          <w:p w14:paraId="276D111A" w14:textId="77777777" w:rsidR="00EA3157" w:rsidRPr="004F3248" w:rsidRDefault="00EA3157" w:rsidP="00EA3157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F3248">
              <w:rPr>
                <w:rFonts w:ascii="Times New Roman" w:eastAsia="Times New Roman" w:hAnsi="Times New Roman"/>
                <w:b/>
                <w:sz w:val="24"/>
              </w:rPr>
              <w:t>СТРУКТУРА УЧЕБНОЙ ДИСЦИПЛИНЫ</w:t>
            </w:r>
          </w:p>
          <w:p w14:paraId="1E35EAB7" w14:textId="77777777" w:rsidR="00EA3157" w:rsidRPr="004F3248" w:rsidRDefault="00EA3157" w:rsidP="00EA3157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4F3248" w:rsidRPr="004F3248" w14:paraId="2107D3B4" w14:textId="77777777" w:rsidTr="00BD07F3">
        <w:tc>
          <w:tcPr>
            <w:tcW w:w="396" w:type="dxa"/>
          </w:tcPr>
          <w:p w14:paraId="094D477D" w14:textId="77777777" w:rsidR="00EA3157" w:rsidRPr="004F3248" w:rsidRDefault="00EA3157" w:rsidP="008B2F78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4F3248">
              <w:rPr>
                <w:rFonts w:ascii="Times New Roman" w:eastAsia="Times New Roman" w:hAnsi="Times New Roman"/>
                <w:b/>
                <w:sz w:val="24"/>
              </w:rPr>
              <w:t>3.</w:t>
            </w:r>
          </w:p>
        </w:tc>
        <w:tc>
          <w:tcPr>
            <w:tcW w:w="8960" w:type="dxa"/>
          </w:tcPr>
          <w:p w14:paraId="74BC4CC4" w14:textId="77777777" w:rsidR="00EA3157" w:rsidRPr="004F3248" w:rsidRDefault="00EA3157" w:rsidP="00EA3157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F3248">
              <w:rPr>
                <w:rFonts w:ascii="Times New Roman" w:eastAsia="Times New Roman" w:hAnsi="Times New Roman"/>
                <w:b/>
                <w:sz w:val="24"/>
              </w:rPr>
              <w:t xml:space="preserve">УСЛОВИЯ РЕАЛИЗАЦИИ ПРОГРАММЫ УЧЕБНОЙ ДИСЦИПЛИНЫ </w:t>
            </w:r>
          </w:p>
          <w:p w14:paraId="76D9EA8B" w14:textId="77777777" w:rsidR="00EA3157" w:rsidRPr="004F3248" w:rsidRDefault="00EA3157" w:rsidP="00EA3157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4F3248" w:rsidRPr="004F3248" w14:paraId="7E68BEC0" w14:textId="77777777" w:rsidTr="00BD07F3">
        <w:tc>
          <w:tcPr>
            <w:tcW w:w="396" w:type="dxa"/>
          </w:tcPr>
          <w:p w14:paraId="445167F2" w14:textId="77777777" w:rsidR="00EA3157" w:rsidRPr="004F3248" w:rsidRDefault="00EA3157" w:rsidP="008B2F78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4F3248">
              <w:rPr>
                <w:rFonts w:ascii="Times New Roman" w:eastAsia="Times New Roman" w:hAnsi="Times New Roman"/>
                <w:b/>
                <w:sz w:val="24"/>
              </w:rPr>
              <w:t>4.</w:t>
            </w:r>
          </w:p>
        </w:tc>
        <w:tc>
          <w:tcPr>
            <w:tcW w:w="8960" w:type="dxa"/>
          </w:tcPr>
          <w:p w14:paraId="020D9AAA" w14:textId="77777777" w:rsidR="00EA3157" w:rsidRPr="004F3248" w:rsidRDefault="00EA3157" w:rsidP="00EA3157">
            <w:pPr>
              <w:tabs>
                <w:tab w:val="left" w:pos="640"/>
              </w:tabs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F3248">
              <w:rPr>
                <w:rFonts w:ascii="Times New Roman" w:eastAsia="Times New Roman" w:hAnsi="Times New Roman"/>
                <w:b/>
                <w:sz w:val="24"/>
              </w:rPr>
              <w:t>КОНТРОЛЬ И ОЦЕНКА РЕЗУЛЬТАТОВ ОСВОЕНИЯ ПРОГРАММЫ УЧЕБНОЙ ДИСЦИПЛИНЫ</w:t>
            </w:r>
          </w:p>
          <w:p w14:paraId="5EF326E0" w14:textId="77777777" w:rsidR="00EA3157" w:rsidRPr="004F3248" w:rsidRDefault="00EA3157" w:rsidP="00EA3157">
            <w:pPr>
              <w:spacing w:line="200" w:lineRule="exact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31274548" w14:textId="77777777" w:rsidR="00EA3157" w:rsidRPr="004F3248" w:rsidRDefault="00EA3157" w:rsidP="00EA3157">
            <w:pPr>
              <w:spacing w:line="200" w:lineRule="exact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4A99A6D5" w14:textId="77777777" w:rsidR="00EA3157" w:rsidRPr="004F3248" w:rsidRDefault="00EA3157" w:rsidP="00EA3157">
            <w:pPr>
              <w:spacing w:line="200" w:lineRule="exact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03A224C1" w14:textId="77777777" w:rsidR="00EA3157" w:rsidRPr="004F3248" w:rsidRDefault="00EA3157" w:rsidP="00EA3157">
            <w:pPr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</w:tbl>
    <w:p w14:paraId="136AC643" w14:textId="77777777" w:rsidR="00C67A84" w:rsidRPr="004F3248" w:rsidRDefault="00C67A84" w:rsidP="00A542FD">
      <w:pPr>
        <w:spacing w:line="361" w:lineRule="exact"/>
        <w:rPr>
          <w:rFonts w:ascii="Times New Roman" w:hAnsi="Times New Roman"/>
        </w:rPr>
      </w:pPr>
    </w:p>
    <w:p w14:paraId="0244AB38" w14:textId="77777777" w:rsidR="00393CDA" w:rsidRDefault="00393CDA">
      <w:pPr>
        <w:rPr>
          <w:rFonts w:ascii="Times New Roman" w:eastAsia="MS Mincho" w:hAnsi="Times New Roman" w:cs="Times New Roman"/>
          <w:b/>
          <w:sz w:val="24"/>
          <w:szCs w:val="24"/>
        </w:rPr>
      </w:pPr>
      <w:bookmarkStart w:id="0" w:name="page4"/>
      <w:bookmarkEnd w:id="0"/>
      <w:r>
        <w:rPr>
          <w:rFonts w:eastAsia="MS Mincho"/>
          <w:b/>
          <w:sz w:val="24"/>
          <w:szCs w:val="24"/>
        </w:rPr>
        <w:br w:type="page"/>
      </w:r>
    </w:p>
    <w:p w14:paraId="1F6943A2" w14:textId="77777777" w:rsidR="008B2F78" w:rsidRPr="0006157E" w:rsidRDefault="008B2F78" w:rsidP="00393CDA">
      <w:pPr>
        <w:pStyle w:val="aa"/>
        <w:jc w:val="center"/>
        <w:rPr>
          <w:rFonts w:eastAsia="MS Mincho"/>
          <w:b/>
          <w:sz w:val="24"/>
          <w:szCs w:val="24"/>
        </w:rPr>
      </w:pPr>
      <w:r w:rsidRPr="0006157E">
        <w:rPr>
          <w:rFonts w:eastAsia="MS Mincho"/>
          <w:b/>
          <w:sz w:val="24"/>
          <w:szCs w:val="24"/>
        </w:rPr>
        <w:lastRenderedPageBreak/>
        <w:t>1. ОБЩАЯ ХАРАКТЕРИСТИКА ПРОГРАММЫ УЧЕБНОЙ ДИСЦИПЛИНЫ</w:t>
      </w:r>
    </w:p>
    <w:p w14:paraId="245471DA" w14:textId="77777777" w:rsidR="008B2F78" w:rsidRPr="0006157E" w:rsidRDefault="008B2F78" w:rsidP="008B2F78">
      <w:pPr>
        <w:pStyle w:val="aa"/>
        <w:rPr>
          <w:rFonts w:eastAsia="MS Mincho"/>
          <w:sz w:val="24"/>
          <w:szCs w:val="24"/>
        </w:rPr>
      </w:pPr>
    </w:p>
    <w:p w14:paraId="56A07410" w14:textId="77777777" w:rsidR="008B2F78" w:rsidRPr="0006157E" w:rsidRDefault="008B2F78" w:rsidP="008B2F78">
      <w:pPr>
        <w:pStyle w:val="aa"/>
        <w:rPr>
          <w:rFonts w:eastAsia="MS Mincho"/>
          <w:sz w:val="24"/>
          <w:szCs w:val="24"/>
        </w:rPr>
      </w:pPr>
      <w:r w:rsidRPr="0006157E">
        <w:rPr>
          <w:rFonts w:eastAsia="MS Mincho"/>
          <w:sz w:val="24"/>
          <w:szCs w:val="24"/>
        </w:rPr>
        <w:t xml:space="preserve">1.1. Место дисциплины в структуре основной профессиональной образовательной программы: </w:t>
      </w:r>
    </w:p>
    <w:p w14:paraId="649168AB" w14:textId="77777777" w:rsidR="008B2F78" w:rsidRPr="0006157E" w:rsidRDefault="008B2F78" w:rsidP="008B2F78">
      <w:pPr>
        <w:pStyle w:val="aa"/>
        <w:rPr>
          <w:rFonts w:eastAsia="MS Mincho"/>
          <w:sz w:val="24"/>
          <w:szCs w:val="24"/>
          <w:u w:color="00B050"/>
        </w:rPr>
      </w:pPr>
      <w:r w:rsidRPr="0006157E">
        <w:rPr>
          <w:rFonts w:eastAsia="MS Mincho"/>
          <w:sz w:val="24"/>
          <w:szCs w:val="24"/>
        </w:rPr>
        <w:t xml:space="preserve">Учебная дисциплина входит в профессиональный цикл как общепрофессиональная дисциплина  и имеет связь с дисциплинами </w:t>
      </w:r>
      <w:r w:rsidRPr="0006157E">
        <w:rPr>
          <w:rFonts w:eastAsia="MS Mincho"/>
          <w:sz w:val="24"/>
          <w:szCs w:val="24"/>
          <w:u w:color="00B050"/>
        </w:rPr>
        <w:t>ОП 04. Экономические и правовые основы профессиональной деятельности и со всеми профессиональными модулями.</w:t>
      </w:r>
    </w:p>
    <w:p w14:paraId="396966AD" w14:textId="77777777" w:rsidR="008B2F78" w:rsidRPr="0006157E" w:rsidRDefault="008B2F78" w:rsidP="008B2F78">
      <w:pPr>
        <w:pStyle w:val="aa"/>
        <w:rPr>
          <w:rFonts w:eastAsia="MS Mincho"/>
          <w:sz w:val="24"/>
          <w:szCs w:val="24"/>
          <w:u w:color="00B050"/>
        </w:rPr>
      </w:pPr>
    </w:p>
    <w:p w14:paraId="1B94CCAC" w14:textId="77777777" w:rsidR="008B2F78" w:rsidRPr="0006157E" w:rsidRDefault="008B2F78" w:rsidP="008B2F78">
      <w:pPr>
        <w:pStyle w:val="aa"/>
        <w:rPr>
          <w:rFonts w:eastAsia="MS Mincho"/>
          <w:sz w:val="24"/>
          <w:szCs w:val="24"/>
        </w:rPr>
      </w:pPr>
      <w:r w:rsidRPr="0006157E">
        <w:rPr>
          <w:rFonts w:eastAsia="MS Mincho"/>
          <w:sz w:val="24"/>
          <w:szCs w:val="24"/>
        </w:rPr>
        <w:t>1.3. Цель и планируемые результаты освоения дисциплины:</w:t>
      </w:r>
    </w:p>
    <w:p w14:paraId="367CA373" w14:textId="77777777" w:rsidR="008B2F78" w:rsidRPr="004F3248" w:rsidRDefault="008B2F78" w:rsidP="008B2F78">
      <w:pPr>
        <w:pStyle w:val="aa"/>
        <w:rPr>
          <w:rFonts w:eastAsia="MS Minch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8"/>
        <w:gridCol w:w="3683"/>
        <w:gridCol w:w="4073"/>
      </w:tblGrid>
      <w:tr w:rsidR="004F3248" w:rsidRPr="0006157E" w14:paraId="2F3824F4" w14:textId="77777777" w:rsidTr="008B2F78">
        <w:tc>
          <w:tcPr>
            <w:tcW w:w="1809" w:type="dxa"/>
          </w:tcPr>
          <w:p w14:paraId="669738C2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Код ПК, ОК</w:t>
            </w:r>
          </w:p>
        </w:tc>
        <w:tc>
          <w:tcPr>
            <w:tcW w:w="3686" w:type="dxa"/>
          </w:tcPr>
          <w:p w14:paraId="52695D57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Умения</w:t>
            </w:r>
          </w:p>
        </w:tc>
        <w:tc>
          <w:tcPr>
            <w:tcW w:w="4076" w:type="dxa"/>
          </w:tcPr>
          <w:p w14:paraId="2F2EBDE7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Знания</w:t>
            </w:r>
          </w:p>
        </w:tc>
      </w:tr>
      <w:tr w:rsidR="004F3248" w:rsidRPr="0006157E" w14:paraId="2CF45D58" w14:textId="77777777" w:rsidTr="0006157E">
        <w:trPr>
          <w:trHeight w:val="1265"/>
        </w:trPr>
        <w:tc>
          <w:tcPr>
            <w:tcW w:w="1809" w:type="dxa"/>
          </w:tcPr>
          <w:p w14:paraId="17EE7CE9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 xml:space="preserve">ПК 1.2-1.4, </w:t>
            </w:r>
          </w:p>
          <w:p w14:paraId="333AA913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 xml:space="preserve">ПК 2.2-2.8, </w:t>
            </w:r>
          </w:p>
          <w:p w14:paraId="6C74FABE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 xml:space="preserve">ПК 3.2-3.6, </w:t>
            </w:r>
          </w:p>
          <w:p w14:paraId="5EC437BE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 xml:space="preserve">ПК 4.2-4.5, </w:t>
            </w:r>
          </w:p>
          <w:p w14:paraId="289B6372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ПК 5.2-5.5</w:t>
            </w:r>
          </w:p>
          <w:p w14:paraId="6C42C3B5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</w:p>
        </w:tc>
        <w:tc>
          <w:tcPr>
            <w:tcW w:w="3686" w:type="dxa"/>
          </w:tcPr>
          <w:p w14:paraId="585AF8E7" w14:textId="77777777" w:rsidR="008B2F78" w:rsidRPr="0006157E" w:rsidRDefault="008B2F78" w:rsidP="008B2F78">
            <w:pPr>
              <w:pStyle w:val="aa"/>
              <w:rPr>
                <w:u w:color="000000"/>
                <w:lang w:eastAsia="en-US"/>
              </w:rPr>
            </w:pPr>
            <w:r w:rsidRPr="0006157E">
              <w:rPr>
                <w:u w:color="000000"/>
                <w:lang w:eastAsia="en-US"/>
              </w:rPr>
              <w:t xml:space="preserve">-вести учет, оформлять  документы первичной отчетности по </w:t>
            </w:r>
            <w:r w:rsidRPr="0006157E">
              <w:rPr>
                <w:rFonts w:eastAsia="MS Mincho"/>
                <w:lang w:eastAsia="en-US"/>
              </w:rPr>
              <w:t>учету сырья, товаров и тары  в кладовой организации питания;</w:t>
            </w:r>
          </w:p>
          <w:p w14:paraId="350BA364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u w:color="000000"/>
                <w:lang w:eastAsia="en-US"/>
              </w:rPr>
              <w:t>-составлять товарный отчет за день;</w:t>
            </w:r>
          </w:p>
          <w:p w14:paraId="1A87F545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-определять  процентную долю потерь на производстве при различных видах обработки сырья;</w:t>
            </w:r>
          </w:p>
          <w:p w14:paraId="6CD9058C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составлять план-меню, работать со сборником рецептур блюд и кулинарных изделий, технологическими  и технико - технологическими картами;</w:t>
            </w:r>
          </w:p>
          <w:p w14:paraId="5CB6AF83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-рассчитывать цены на готовую продукцию и полуфабрикаты собственного производства, оформлять калькуляционные карточки;</w:t>
            </w:r>
          </w:p>
          <w:p w14:paraId="677824E8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-участвовать в проведении инвентаризации в кладовой и на производстве;</w:t>
            </w:r>
          </w:p>
          <w:p w14:paraId="072CBCD7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-пользоваться контрольно-кассовыми машинами или средствами автоматизации  при расчетах с потребителями;</w:t>
            </w:r>
          </w:p>
          <w:p w14:paraId="5A552E70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-принимать оплату наличными деньгами;</w:t>
            </w:r>
          </w:p>
          <w:p w14:paraId="10E37095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-принимать и оформлять безналичные платежи;</w:t>
            </w:r>
          </w:p>
          <w:p w14:paraId="0062BB35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-составлять отчеты по платежам.</w:t>
            </w:r>
          </w:p>
        </w:tc>
        <w:tc>
          <w:tcPr>
            <w:tcW w:w="4076" w:type="dxa"/>
          </w:tcPr>
          <w:p w14:paraId="66B480C5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-виды учета, требования, предъявляемые к учету;</w:t>
            </w:r>
          </w:p>
          <w:p w14:paraId="35BCFF54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задачи бухгалтерского учета;</w:t>
            </w:r>
          </w:p>
          <w:p w14:paraId="2E9C01BF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 xml:space="preserve">-предмет и метод бухгалтерского учета; </w:t>
            </w:r>
          </w:p>
          <w:p w14:paraId="31FBDA20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-элементы бухгалтерского учета;</w:t>
            </w:r>
          </w:p>
          <w:p w14:paraId="25EBBA05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-принципы и формы организации бухгалтерского учета</w:t>
            </w:r>
          </w:p>
          <w:p w14:paraId="5F4C14BA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особенности организации бухгалтерского учета в общественном питании;</w:t>
            </w:r>
          </w:p>
          <w:p w14:paraId="04C40548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основные направления совершенствования, учета и контроля отчетности на современном этапе;</w:t>
            </w:r>
          </w:p>
          <w:p w14:paraId="6F0B493C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формы документов, применяемых в организациях питания, их классификацию;</w:t>
            </w:r>
          </w:p>
          <w:p w14:paraId="1F0577D6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требования, предъявляемые к содержанию и оформлению документов;</w:t>
            </w:r>
          </w:p>
          <w:p w14:paraId="2FD31C18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права, обязанности и ответственность главного бухгалтера;</w:t>
            </w:r>
          </w:p>
          <w:p w14:paraId="50E985E8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понятие  цены, ее элементы, виды цен, понятие калькуляции и  порядок определения розничных цен на продукцию собственного производства;</w:t>
            </w:r>
          </w:p>
          <w:p w14:paraId="29C2F02C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</w:t>
            </w:r>
            <w:r w:rsidRPr="0006157E">
              <w:rPr>
                <w:rFonts w:eastAsia="MS Mincho"/>
                <w:bCs/>
                <w:lang w:eastAsia="en-US"/>
              </w:rPr>
              <w:t xml:space="preserve"> понятие товарооборота предприятий питания, его виды и методы расчета.</w:t>
            </w:r>
          </w:p>
          <w:p w14:paraId="36848820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сущность плана-меню, его назначение, виды, порядок составления;</w:t>
            </w:r>
          </w:p>
          <w:p w14:paraId="1566F9B0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-правила документального оформления  движения материальных ценностей;</w:t>
            </w:r>
          </w:p>
          <w:p w14:paraId="2A85820C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источники поступления продуктов и тары;</w:t>
            </w:r>
          </w:p>
          <w:p w14:paraId="5EDAC72C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 xml:space="preserve">-правила оприходования товаров и тары материально-ответственными лицами, </w:t>
            </w:r>
          </w:p>
          <w:p w14:paraId="0A17C166" w14:textId="77777777" w:rsidR="008B2F78" w:rsidRPr="0006157E" w:rsidRDefault="008B2F78" w:rsidP="008B2F78">
            <w:pPr>
              <w:pStyle w:val="aa"/>
              <w:rPr>
                <w:u w:color="000000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реализованных и отпущенных това</w:t>
            </w:r>
            <w:r w:rsidRPr="0006157E">
              <w:rPr>
                <w:rFonts w:eastAsia="MS Mincho"/>
                <w:lang w:eastAsia="en-US"/>
              </w:rPr>
              <w:softHyphen/>
              <w:t xml:space="preserve">ров; </w:t>
            </w:r>
          </w:p>
          <w:p w14:paraId="4C63146F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 xml:space="preserve">-методику осуществления контроля за товарными запасами; </w:t>
            </w:r>
          </w:p>
          <w:p w14:paraId="1013D0E0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 xml:space="preserve">-понятие и виды товарных потерь, методику их списания; </w:t>
            </w:r>
          </w:p>
          <w:p w14:paraId="6340E017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-методику проведения инвентаризации и выявления ее результатов;</w:t>
            </w:r>
          </w:p>
          <w:p w14:paraId="4AE1AD78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понятие материальной ответственности, ее документальное оформление, отчетность материально-ответственных лиц;</w:t>
            </w:r>
          </w:p>
          <w:p w14:paraId="4EC8A9A3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порядок оформления и учета доверенностей;</w:t>
            </w:r>
          </w:p>
          <w:p w14:paraId="0320B247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ассортимент меню и цены на готовую продукцию на день принятия платежей;</w:t>
            </w:r>
          </w:p>
          <w:p w14:paraId="1863FC07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правила торговли;</w:t>
            </w:r>
          </w:p>
          <w:p w14:paraId="4EC84ECB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виды оплаты по платежам;</w:t>
            </w:r>
          </w:p>
          <w:p w14:paraId="75839FB4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виды и правила осуществления кассовых операций;</w:t>
            </w:r>
          </w:p>
          <w:p w14:paraId="5592B40D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 xml:space="preserve">- правила и порядок расчетов с </w:t>
            </w:r>
            <w:r w:rsidRPr="0006157E">
              <w:rPr>
                <w:rFonts w:eastAsia="MS Mincho"/>
                <w:lang w:eastAsia="en-US"/>
              </w:rPr>
              <w:lastRenderedPageBreak/>
              <w:t>потребителями  при оплате наличными деньгами и  при безналичной форме оплаты;</w:t>
            </w:r>
          </w:p>
          <w:p w14:paraId="781233B5" w14:textId="77777777" w:rsidR="008B2F78" w:rsidRPr="0006157E" w:rsidRDefault="008B2F78" w:rsidP="008B2F78">
            <w:pPr>
              <w:pStyle w:val="aa"/>
              <w:rPr>
                <w:u w:color="000000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- правила поведения, степень ответственности за правильность расчетов с потребителями.</w:t>
            </w:r>
          </w:p>
          <w:p w14:paraId="6D56908D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</w:p>
        </w:tc>
      </w:tr>
      <w:tr w:rsidR="004F3248" w:rsidRPr="0006157E" w14:paraId="252323E3" w14:textId="77777777" w:rsidTr="008B2F78">
        <w:tc>
          <w:tcPr>
            <w:tcW w:w="1809" w:type="dxa"/>
          </w:tcPr>
          <w:p w14:paraId="35ADD701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lastRenderedPageBreak/>
              <w:t>ОК 01</w:t>
            </w:r>
          </w:p>
        </w:tc>
        <w:tc>
          <w:tcPr>
            <w:tcW w:w="3686" w:type="dxa"/>
          </w:tcPr>
          <w:p w14:paraId="691E19A0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Распознавать задачу и/или проблему в профессиональном и/или социальном контексте.</w:t>
            </w:r>
          </w:p>
          <w:p w14:paraId="42CA0E47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Анализировать задачу и/или проблему и выделять её составные части.</w:t>
            </w:r>
          </w:p>
          <w:p w14:paraId="5C929CFF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14:paraId="7F9DCF5B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 xml:space="preserve">Составить план действия. </w:t>
            </w:r>
          </w:p>
          <w:p w14:paraId="6428C566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Определять необходимые ресурсы.</w:t>
            </w:r>
          </w:p>
          <w:p w14:paraId="0B29D743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Владеть актуальными методами работы в профессиональной и смежных сферах.</w:t>
            </w:r>
          </w:p>
          <w:p w14:paraId="5F33ECD2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Реализовать составленный план.</w:t>
            </w:r>
          </w:p>
          <w:p w14:paraId="66111911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076" w:type="dxa"/>
          </w:tcPr>
          <w:p w14:paraId="38FB86C8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Актуальный профессиональный и социальный контекст, в котором приходится работать и жить.</w:t>
            </w:r>
          </w:p>
          <w:p w14:paraId="246E65D3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14:paraId="3A4507D9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Алгоритмы выполнения работ в профессиональной и смежных областях.</w:t>
            </w:r>
          </w:p>
          <w:p w14:paraId="054AF284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Методы работы в профессиональной и смежных сферах.</w:t>
            </w:r>
          </w:p>
          <w:p w14:paraId="27466DE6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Структура плана для решения задач.</w:t>
            </w:r>
          </w:p>
          <w:p w14:paraId="53F2D005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Порядок оценки результатов решения задач профессиональной деятельности</w:t>
            </w:r>
          </w:p>
        </w:tc>
      </w:tr>
      <w:tr w:rsidR="004F3248" w:rsidRPr="0006157E" w14:paraId="3804346D" w14:textId="77777777" w:rsidTr="008B2F78">
        <w:tc>
          <w:tcPr>
            <w:tcW w:w="1809" w:type="dxa"/>
          </w:tcPr>
          <w:p w14:paraId="50248DA9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ОК 02</w:t>
            </w:r>
          </w:p>
        </w:tc>
        <w:tc>
          <w:tcPr>
            <w:tcW w:w="3686" w:type="dxa"/>
          </w:tcPr>
          <w:p w14:paraId="255B7033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Определять задачи поиска информации</w:t>
            </w:r>
          </w:p>
          <w:p w14:paraId="3FEC2C45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Определять необходимые источники информации</w:t>
            </w:r>
          </w:p>
          <w:p w14:paraId="626B2171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Планировать процесс поиска</w:t>
            </w:r>
          </w:p>
          <w:p w14:paraId="42EEC5BD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Структурировать получаемую информацию</w:t>
            </w:r>
          </w:p>
          <w:p w14:paraId="5D24CDC2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Выделять наиболее значимое в перечне информации</w:t>
            </w:r>
          </w:p>
          <w:p w14:paraId="67F66D1B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Оценивать практическую значимость результатов поиска</w:t>
            </w:r>
          </w:p>
          <w:p w14:paraId="73C498A5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Оформлять результаты поиска</w:t>
            </w:r>
          </w:p>
        </w:tc>
        <w:tc>
          <w:tcPr>
            <w:tcW w:w="4076" w:type="dxa"/>
          </w:tcPr>
          <w:p w14:paraId="5820EB19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Номенклатура информационных источников применяемых в профессиональной деятельности</w:t>
            </w:r>
          </w:p>
          <w:p w14:paraId="01E81359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Приемы структурирования информации</w:t>
            </w:r>
          </w:p>
          <w:p w14:paraId="3F3AFB13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Формат оформления результатов поиска информации</w:t>
            </w:r>
          </w:p>
          <w:p w14:paraId="54BED528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</w:p>
        </w:tc>
      </w:tr>
      <w:tr w:rsidR="004F3248" w:rsidRPr="0006157E" w14:paraId="4C729E46" w14:textId="77777777" w:rsidTr="008B2F78">
        <w:tc>
          <w:tcPr>
            <w:tcW w:w="1809" w:type="dxa"/>
          </w:tcPr>
          <w:p w14:paraId="145C0BB9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ОК 03</w:t>
            </w:r>
          </w:p>
        </w:tc>
        <w:tc>
          <w:tcPr>
            <w:tcW w:w="3686" w:type="dxa"/>
          </w:tcPr>
          <w:p w14:paraId="2A3A6EAE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1EB4E513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4076" w:type="dxa"/>
          </w:tcPr>
          <w:p w14:paraId="1CC4D7E8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Содержание актуальной нормативно-правовой документации</w:t>
            </w:r>
          </w:p>
          <w:p w14:paraId="469B9621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Современная научная и профессиональная терминология</w:t>
            </w:r>
          </w:p>
          <w:p w14:paraId="59DB4854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Возможные траектории профессионального развития  и самообразования</w:t>
            </w:r>
          </w:p>
        </w:tc>
      </w:tr>
      <w:tr w:rsidR="004F3248" w:rsidRPr="0006157E" w14:paraId="6A032EBD" w14:textId="77777777" w:rsidTr="008B2F78">
        <w:tc>
          <w:tcPr>
            <w:tcW w:w="1809" w:type="dxa"/>
          </w:tcPr>
          <w:p w14:paraId="642EC283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ОК 04</w:t>
            </w:r>
          </w:p>
        </w:tc>
        <w:tc>
          <w:tcPr>
            <w:tcW w:w="3686" w:type="dxa"/>
          </w:tcPr>
          <w:p w14:paraId="70E908AF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Организовывать работу коллектива и команды</w:t>
            </w:r>
          </w:p>
          <w:p w14:paraId="36FF0D66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Взаимодействовать</w:t>
            </w:r>
            <w:r w:rsidRPr="0006157E">
              <w:rPr>
                <w:rFonts w:eastAsia="MS Mincho"/>
                <w:lang w:eastAsia="en-US"/>
              </w:rPr>
              <w:t xml:space="preserve"> </w:t>
            </w:r>
            <w:r w:rsidRPr="0006157E">
              <w:rPr>
                <w:rFonts w:eastAsia="MS Mincho"/>
                <w:bCs/>
                <w:lang w:eastAsia="en-US"/>
              </w:rPr>
              <w:t xml:space="preserve">с коллегами, руководством, клиентами.  </w:t>
            </w:r>
          </w:p>
        </w:tc>
        <w:tc>
          <w:tcPr>
            <w:tcW w:w="4076" w:type="dxa"/>
          </w:tcPr>
          <w:p w14:paraId="71B1C437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Психология коллектива</w:t>
            </w:r>
          </w:p>
          <w:p w14:paraId="4BC15ABB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Психология личности</w:t>
            </w:r>
          </w:p>
          <w:p w14:paraId="53C28F60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Основы проектной деятельности</w:t>
            </w:r>
          </w:p>
        </w:tc>
      </w:tr>
      <w:tr w:rsidR="004F3248" w:rsidRPr="0006157E" w14:paraId="65ED189E" w14:textId="77777777" w:rsidTr="004F7515">
        <w:trPr>
          <w:trHeight w:val="844"/>
        </w:trPr>
        <w:tc>
          <w:tcPr>
            <w:tcW w:w="1809" w:type="dxa"/>
          </w:tcPr>
          <w:p w14:paraId="1724F2D6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ОК 05</w:t>
            </w:r>
          </w:p>
        </w:tc>
        <w:tc>
          <w:tcPr>
            <w:tcW w:w="3686" w:type="dxa"/>
          </w:tcPr>
          <w:p w14:paraId="7F84BDFA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Излагать свои мысли на государственном языке</w:t>
            </w:r>
          </w:p>
          <w:p w14:paraId="22790F8A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Оформлять документы</w:t>
            </w:r>
          </w:p>
          <w:p w14:paraId="1955F461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</w:p>
        </w:tc>
        <w:tc>
          <w:tcPr>
            <w:tcW w:w="4076" w:type="dxa"/>
          </w:tcPr>
          <w:p w14:paraId="118CFF83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Особенности социального и культурного контекста</w:t>
            </w:r>
          </w:p>
          <w:p w14:paraId="693308FF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Правила оформления документов.</w:t>
            </w:r>
          </w:p>
        </w:tc>
      </w:tr>
      <w:tr w:rsidR="004F3248" w:rsidRPr="0006157E" w14:paraId="690C0B9A" w14:textId="77777777" w:rsidTr="008B2F78">
        <w:tc>
          <w:tcPr>
            <w:tcW w:w="1809" w:type="dxa"/>
          </w:tcPr>
          <w:p w14:paraId="53D65A83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ОК 06</w:t>
            </w:r>
          </w:p>
        </w:tc>
        <w:tc>
          <w:tcPr>
            <w:tcW w:w="3686" w:type="dxa"/>
          </w:tcPr>
          <w:p w14:paraId="615B29C1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Описывать значимость своей профессии</w:t>
            </w:r>
          </w:p>
          <w:p w14:paraId="015DCCF9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Презентовать структуру профессиональной деятельности по профессии</w:t>
            </w:r>
          </w:p>
        </w:tc>
        <w:tc>
          <w:tcPr>
            <w:tcW w:w="4076" w:type="dxa"/>
          </w:tcPr>
          <w:p w14:paraId="068D299A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Сущность гражданско-патриотической позиции</w:t>
            </w:r>
          </w:p>
          <w:p w14:paraId="7081B4D0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Общечеловеческие ценности</w:t>
            </w:r>
          </w:p>
          <w:p w14:paraId="3B0279EB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Правила поведения в ходе выполнения профессиональной деятельности</w:t>
            </w:r>
          </w:p>
        </w:tc>
      </w:tr>
      <w:tr w:rsidR="004F3248" w:rsidRPr="0006157E" w14:paraId="0B3FFC4D" w14:textId="77777777" w:rsidTr="008B2F78">
        <w:tc>
          <w:tcPr>
            <w:tcW w:w="1809" w:type="dxa"/>
          </w:tcPr>
          <w:p w14:paraId="0E260DFB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ОК 07</w:t>
            </w:r>
          </w:p>
        </w:tc>
        <w:tc>
          <w:tcPr>
            <w:tcW w:w="3686" w:type="dxa"/>
          </w:tcPr>
          <w:p w14:paraId="64F31366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Соблюдать нормы экологической безопасности</w:t>
            </w:r>
          </w:p>
          <w:p w14:paraId="5C3C1941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 xml:space="preserve">Определять направления ресурсосбережения в рамках профессиональной деятельности по профессии </w:t>
            </w:r>
          </w:p>
        </w:tc>
        <w:tc>
          <w:tcPr>
            <w:tcW w:w="4076" w:type="dxa"/>
          </w:tcPr>
          <w:p w14:paraId="08A1AD5B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Правила экологической безопасности при ведении профессиональной деятельности</w:t>
            </w:r>
          </w:p>
          <w:p w14:paraId="3D842E43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Основные ресурсы задействованные в профессиональной деятельности</w:t>
            </w:r>
          </w:p>
          <w:p w14:paraId="12EF8EA5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Пути обеспечения ресурсосбережения.</w:t>
            </w:r>
          </w:p>
        </w:tc>
      </w:tr>
      <w:tr w:rsidR="004F3248" w:rsidRPr="0006157E" w14:paraId="25BDFF06" w14:textId="77777777" w:rsidTr="008B2F78">
        <w:tc>
          <w:tcPr>
            <w:tcW w:w="1809" w:type="dxa"/>
          </w:tcPr>
          <w:p w14:paraId="30BEDDD5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ОК 09</w:t>
            </w:r>
          </w:p>
        </w:tc>
        <w:tc>
          <w:tcPr>
            <w:tcW w:w="3686" w:type="dxa"/>
          </w:tcPr>
          <w:p w14:paraId="2550EF46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>Применять средства информационных технологий для решения профессиональных задач</w:t>
            </w:r>
          </w:p>
          <w:p w14:paraId="2CF8216E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 xml:space="preserve">Использовать современное </w:t>
            </w:r>
            <w:r w:rsidRPr="0006157E">
              <w:rPr>
                <w:rFonts w:eastAsia="MS Mincho"/>
                <w:bCs/>
                <w:lang w:eastAsia="en-US"/>
              </w:rPr>
              <w:lastRenderedPageBreak/>
              <w:t>программное обеспечение</w:t>
            </w:r>
          </w:p>
        </w:tc>
        <w:tc>
          <w:tcPr>
            <w:tcW w:w="4076" w:type="dxa"/>
          </w:tcPr>
          <w:p w14:paraId="46273A00" w14:textId="77777777" w:rsidR="008B2F78" w:rsidRPr="0006157E" w:rsidRDefault="008B2F78" w:rsidP="008B2F78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lastRenderedPageBreak/>
              <w:t>Современные средства и устройства информатизации</w:t>
            </w:r>
          </w:p>
          <w:p w14:paraId="69E8DEF3" w14:textId="77777777" w:rsidR="008B2F78" w:rsidRPr="0006157E" w:rsidRDefault="008B2F78" w:rsidP="004F7515">
            <w:pPr>
              <w:pStyle w:val="aa"/>
              <w:rPr>
                <w:rFonts w:eastAsia="MS Mincho"/>
                <w:bCs/>
                <w:lang w:eastAsia="en-US"/>
              </w:rPr>
            </w:pPr>
            <w:r w:rsidRPr="0006157E">
              <w:rPr>
                <w:rFonts w:eastAsia="MS Mincho"/>
                <w:bCs/>
                <w:lang w:eastAsia="en-US"/>
              </w:rPr>
              <w:t xml:space="preserve">Порядок их применения и программное обеспечение в профессиональной </w:t>
            </w:r>
            <w:r w:rsidRPr="0006157E">
              <w:rPr>
                <w:rFonts w:eastAsia="MS Mincho"/>
                <w:bCs/>
                <w:lang w:eastAsia="en-US"/>
              </w:rPr>
              <w:lastRenderedPageBreak/>
              <w:t>деятельности</w:t>
            </w:r>
          </w:p>
        </w:tc>
      </w:tr>
      <w:tr w:rsidR="004F3248" w:rsidRPr="0006157E" w14:paraId="0B7CFFAA" w14:textId="77777777" w:rsidTr="008B2F78">
        <w:tc>
          <w:tcPr>
            <w:tcW w:w="1809" w:type="dxa"/>
          </w:tcPr>
          <w:p w14:paraId="04ED4E7E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lastRenderedPageBreak/>
              <w:t>ОК 10</w:t>
            </w:r>
          </w:p>
        </w:tc>
        <w:tc>
          <w:tcPr>
            <w:tcW w:w="3686" w:type="dxa"/>
          </w:tcPr>
          <w:p w14:paraId="1EE8EBED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14:paraId="68AFA6C1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понимать тексты на базовые профессиональные темы</w:t>
            </w:r>
          </w:p>
          <w:p w14:paraId="359D3B24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участвовать в диалогах на знакомые общие и профессиональные темы</w:t>
            </w:r>
          </w:p>
          <w:p w14:paraId="6BF2A5AC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строить простые высказывания о себе и о своей профессиональной деятельности</w:t>
            </w:r>
          </w:p>
          <w:p w14:paraId="56CAB045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кратко обосновывать и объяснить свои действия (текущие и планируемые)</w:t>
            </w:r>
          </w:p>
          <w:p w14:paraId="38D9196A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076" w:type="dxa"/>
          </w:tcPr>
          <w:p w14:paraId="7BB0C2E2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правила построения простых и сложных предложений на профессиональные темы</w:t>
            </w:r>
          </w:p>
          <w:p w14:paraId="47314DF7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основные общеупотребительные глаголы (бытовая и профессиональная лексика)</w:t>
            </w:r>
          </w:p>
          <w:p w14:paraId="4988CBEE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20044314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особенности произношения</w:t>
            </w:r>
          </w:p>
          <w:p w14:paraId="5E8E1308" w14:textId="77777777" w:rsidR="008B2F78" w:rsidRPr="0006157E" w:rsidRDefault="008B2F78" w:rsidP="008B2F78">
            <w:pPr>
              <w:pStyle w:val="aa"/>
              <w:rPr>
                <w:rFonts w:eastAsia="MS Mincho"/>
                <w:lang w:eastAsia="en-US"/>
              </w:rPr>
            </w:pPr>
            <w:r w:rsidRPr="0006157E">
              <w:rPr>
                <w:rFonts w:eastAsia="MS Mincho"/>
                <w:lang w:eastAsia="en-US"/>
              </w:rPr>
              <w:t>правила чтения текстов профессиональной направленности</w:t>
            </w:r>
          </w:p>
        </w:tc>
      </w:tr>
    </w:tbl>
    <w:p w14:paraId="5568C37F" w14:textId="77777777" w:rsidR="00C67A84" w:rsidRPr="004F3248" w:rsidRDefault="00C67A84" w:rsidP="00CE09CF">
      <w:pPr>
        <w:rPr>
          <w:rFonts w:ascii="Times New Roman" w:hAnsi="Times New Roman"/>
          <w:sz w:val="24"/>
        </w:rPr>
        <w:sectPr w:rsidR="00C67A84" w:rsidRPr="004F3248" w:rsidSect="00101722">
          <w:footerReference w:type="even" r:id="rId8"/>
          <w:type w:val="continuous"/>
          <w:pgSz w:w="11900" w:h="16838" w:code="9"/>
          <w:pgMar w:top="1134" w:right="851" w:bottom="1134" w:left="1701" w:header="0" w:footer="0" w:gutter="0"/>
          <w:cols w:space="720"/>
        </w:sectPr>
      </w:pPr>
    </w:p>
    <w:p w14:paraId="2F20B575" w14:textId="77777777" w:rsidR="00794A95" w:rsidRDefault="00794A95">
      <w:pPr>
        <w:rPr>
          <w:rFonts w:ascii="Times New Roman" w:hAnsi="Times New Roman"/>
          <w:b/>
          <w:sz w:val="28"/>
          <w:szCs w:val="28"/>
        </w:rPr>
      </w:pPr>
      <w:bookmarkStart w:id="1" w:name="page8"/>
      <w:bookmarkStart w:id="2" w:name="page9"/>
      <w:bookmarkEnd w:id="1"/>
      <w:bookmarkEnd w:id="2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90"/>
        <w:gridCol w:w="8668"/>
      </w:tblGrid>
      <w:tr w:rsidR="00794A95" w14:paraId="655F6EF3" w14:textId="77777777" w:rsidTr="00794A95">
        <w:tc>
          <w:tcPr>
            <w:tcW w:w="714" w:type="dxa"/>
          </w:tcPr>
          <w:p w14:paraId="14DE0693" w14:textId="77777777" w:rsidR="00794A95" w:rsidRPr="00481AFD" w:rsidRDefault="00794A95" w:rsidP="00794A95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2</w:t>
            </w:r>
          </w:p>
        </w:tc>
        <w:tc>
          <w:tcPr>
            <w:tcW w:w="9049" w:type="dxa"/>
          </w:tcPr>
          <w:p w14:paraId="24AEEA4E" w14:textId="77777777" w:rsidR="00794A95" w:rsidRPr="00481AFD" w:rsidRDefault="00794A95" w:rsidP="00794A95">
            <w:pPr>
              <w:ind w:firstLine="33"/>
              <w:rPr>
                <w:b/>
                <w:bCs/>
              </w:rPr>
            </w:pPr>
            <w:r w:rsidRPr="00481AFD">
              <w:rPr>
                <w:rFonts w:ascii="Times New Roman" w:hAnsi="Times New Roman" w:cs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794A95" w14:paraId="1562F167" w14:textId="77777777" w:rsidTr="00794A95">
        <w:tc>
          <w:tcPr>
            <w:tcW w:w="714" w:type="dxa"/>
            <w:vAlign w:val="center"/>
          </w:tcPr>
          <w:p w14:paraId="19305E76" w14:textId="77777777" w:rsidR="00794A95" w:rsidRPr="00481AFD" w:rsidRDefault="00794A95" w:rsidP="00794A95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3</w:t>
            </w:r>
          </w:p>
        </w:tc>
        <w:tc>
          <w:tcPr>
            <w:tcW w:w="9049" w:type="dxa"/>
          </w:tcPr>
          <w:p w14:paraId="6FA483D8" w14:textId="77777777" w:rsidR="00794A95" w:rsidRPr="00481AFD" w:rsidRDefault="00794A95" w:rsidP="00794A95">
            <w:pPr>
              <w:ind w:firstLine="33"/>
              <w:rPr>
                <w:b/>
                <w:bCs/>
              </w:rPr>
            </w:pPr>
            <w:r w:rsidRPr="00481AFD">
              <w:rPr>
                <w:rFonts w:ascii="Times New Roman" w:hAnsi="Times New Roman" w:cs="Times New Roman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794A95" w14:paraId="3E5D602F" w14:textId="77777777" w:rsidTr="00794A95">
        <w:tc>
          <w:tcPr>
            <w:tcW w:w="714" w:type="dxa"/>
            <w:vAlign w:val="center"/>
          </w:tcPr>
          <w:p w14:paraId="0FD3C0AE" w14:textId="77777777" w:rsidR="00794A95" w:rsidRPr="00481AFD" w:rsidRDefault="00794A95" w:rsidP="00794A95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4</w:t>
            </w:r>
          </w:p>
        </w:tc>
        <w:tc>
          <w:tcPr>
            <w:tcW w:w="9049" w:type="dxa"/>
          </w:tcPr>
          <w:p w14:paraId="499398E5" w14:textId="77777777" w:rsidR="00794A95" w:rsidRPr="00481AFD" w:rsidRDefault="00794A95" w:rsidP="00794A95">
            <w:pPr>
              <w:ind w:firstLine="33"/>
              <w:rPr>
                <w:b/>
                <w:bCs/>
              </w:rPr>
            </w:pPr>
            <w:r w:rsidRPr="00481AFD">
              <w:rPr>
                <w:rFonts w:ascii="Times New Roman" w:hAnsi="Times New Roman" w:cs="Times New Roman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794A95" w14:paraId="05A2830E" w14:textId="77777777" w:rsidTr="00794A95">
        <w:tc>
          <w:tcPr>
            <w:tcW w:w="714" w:type="dxa"/>
            <w:vAlign w:val="center"/>
          </w:tcPr>
          <w:p w14:paraId="1F3FC07F" w14:textId="77777777" w:rsidR="00794A95" w:rsidRPr="00481AFD" w:rsidRDefault="00794A95" w:rsidP="00794A95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7</w:t>
            </w:r>
          </w:p>
        </w:tc>
        <w:tc>
          <w:tcPr>
            <w:tcW w:w="9049" w:type="dxa"/>
          </w:tcPr>
          <w:p w14:paraId="6BC87E4F" w14:textId="77777777" w:rsidR="00794A95" w:rsidRPr="00481AFD" w:rsidRDefault="00794A95" w:rsidP="00794A95">
            <w:pPr>
              <w:ind w:firstLine="33"/>
              <w:rPr>
                <w:b/>
                <w:bCs/>
              </w:rPr>
            </w:pPr>
            <w:r w:rsidRPr="00481AFD">
              <w:rPr>
                <w:rFonts w:ascii="Times New Roman" w:hAnsi="Times New Roman" w:cs="Times New Roman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</w:tr>
      <w:tr w:rsidR="00794A95" w14:paraId="0E0881F1" w14:textId="77777777" w:rsidTr="00794A95">
        <w:tc>
          <w:tcPr>
            <w:tcW w:w="714" w:type="dxa"/>
          </w:tcPr>
          <w:p w14:paraId="468A685B" w14:textId="77777777" w:rsidR="00794A95" w:rsidRPr="00481AFD" w:rsidRDefault="00794A95" w:rsidP="00794A95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8</w:t>
            </w:r>
          </w:p>
        </w:tc>
        <w:tc>
          <w:tcPr>
            <w:tcW w:w="9049" w:type="dxa"/>
          </w:tcPr>
          <w:p w14:paraId="46D254B5" w14:textId="77777777" w:rsidR="00794A95" w:rsidRPr="00481AFD" w:rsidRDefault="00794A95" w:rsidP="00794A95">
            <w:pPr>
              <w:ind w:firstLine="33"/>
              <w:rPr>
                <w:b/>
                <w:bCs/>
              </w:rPr>
            </w:pPr>
            <w:r w:rsidRPr="00481AFD">
              <w:rPr>
                <w:rFonts w:ascii="Times New Roman" w:hAnsi="Times New Roman" w:cs="Times New Roman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794A95" w14:paraId="22089B68" w14:textId="77777777" w:rsidTr="00794A95">
        <w:tc>
          <w:tcPr>
            <w:tcW w:w="714" w:type="dxa"/>
            <w:vAlign w:val="center"/>
          </w:tcPr>
          <w:p w14:paraId="776DBA63" w14:textId="77777777" w:rsidR="00794A95" w:rsidRPr="00481AFD" w:rsidRDefault="00794A95" w:rsidP="00794A95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10</w:t>
            </w:r>
          </w:p>
        </w:tc>
        <w:tc>
          <w:tcPr>
            <w:tcW w:w="9049" w:type="dxa"/>
          </w:tcPr>
          <w:p w14:paraId="47945EE0" w14:textId="77777777" w:rsidR="00794A95" w:rsidRPr="00481AFD" w:rsidRDefault="00794A95" w:rsidP="00794A95">
            <w:pPr>
              <w:ind w:firstLine="33"/>
              <w:rPr>
                <w:b/>
                <w:bCs/>
              </w:rPr>
            </w:pPr>
            <w:r w:rsidRPr="00481AFD">
              <w:rPr>
                <w:rFonts w:ascii="Times New Roman" w:hAnsi="Times New Roman" w:cs="Times New Roman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794A95" w14:paraId="36AAA540" w14:textId="77777777" w:rsidTr="00794A95">
        <w:tc>
          <w:tcPr>
            <w:tcW w:w="714" w:type="dxa"/>
            <w:vAlign w:val="center"/>
          </w:tcPr>
          <w:p w14:paraId="3F3EAB10" w14:textId="77777777" w:rsidR="00794A95" w:rsidRPr="00481AFD" w:rsidRDefault="00794A95" w:rsidP="00794A95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12</w:t>
            </w:r>
          </w:p>
        </w:tc>
        <w:tc>
          <w:tcPr>
            <w:tcW w:w="9049" w:type="dxa"/>
          </w:tcPr>
          <w:p w14:paraId="62356D30" w14:textId="77777777" w:rsidR="00794A95" w:rsidRPr="00481AFD" w:rsidRDefault="00794A95" w:rsidP="00794A95">
            <w:pPr>
              <w:ind w:firstLine="33"/>
              <w:rPr>
                <w:b/>
                <w:bCs/>
              </w:rPr>
            </w:pPr>
            <w:r w:rsidRPr="00481AFD">
              <w:rPr>
                <w:rFonts w:ascii="Times New Roman" w:hAnsi="Times New Roman" w:cs="Times New Roman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</w:tr>
      <w:tr w:rsidR="00794A95" w14:paraId="1D3EFBA0" w14:textId="77777777" w:rsidTr="00794A95">
        <w:tc>
          <w:tcPr>
            <w:tcW w:w="714" w:type="dxa"/>
            <w:vAlign w:val="center"/>
          </w:tcPr>
          <w:p w14:paraId="4B9267C8" w14:textId="77777777" w:rsidR="00794A95" w:rsidRPr="00481AFD" w:rsidRDefault="00794A95" w:rsidP="00794A95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13</w:t>
            </w:r>
          </w:p>
        </w:tc>
        <w:tc>
          <w:tcPr>
            <w:tcW w:w="9049" w:type="dxa"/>
          </w:tcPr>
          <w:p w14:paraId="4AA45433" w14:textId="77777777" w:rsidR="00794A95" w:rsidRPr="00481AFD" w:rsidRDefault="00794A95" w:rsidP="00794A95">
            <w:pPr>
              <w:pStyle w:val="Default"/>
              <w:rPr>
                <w:sz w:val="20"/>
                <w:szCs w:val="20"/>
              </w:rPr>
            </w:pPr>
            <w:r w:rsidRPr="00481AFD">
              <w:rPr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794A95" w14:paraId="54E78530" w14:textId="77777777" w:rsidTr="00794A95">
        <w:tc>
          <w:tcPr>
            <w:tcW w:w="714" w:type="dxa"/>
            <w:vAlign w:val="center"/>
          </w:tcPr>
          <w:p w14:paraId="1447ED76" w14:textId="77777777" w:rsidR="00794A95" w:rsidRPr="00481AFD" w:rsidRDefault="00794A95" w:rsidP="00794A95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14</w:t>
            </w:r>
          </w:p>
        </w:tc>
        <w:tc>
          <w:tcPr>
            <w:tcW w:w="9049" w:type="dxa"/>
          </w:tcPr>
          <w:p w14:paraId="266D9485" w14:textId="77777777" w:rsidR="00794A95" w:rsidRPr="00481AFD" w:rsidRDefault="00794A95" w:rsidP="00794A95">
            <w:pPr>
              <w:pStyle w:val="Default"/>
              <w:rPr>
                <w:sz w:val="20"/>
                <w:szCs w:val="20"/>
              </w:rPr>
            </w:pPr>
            <w:r w:rsidRPr="00481AFD">
              <w:rPr>
                <w:sz w:val="20"/>
                <w:szCs w:val="2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794A95" w14:paraId="16711587" w14:textId="77777777" w:rsidTr="00794A95">
        <w:tc>
          <w:tcPr>
            <w:tcW w:w="714" w:type="dxa"/>
            <w:vAlign w:val="center"/>
          </w:tcPr>
          <w:p w14:paraId="50ED583B" w14:textId="77777777" w:rsidR="00794A95" w:rsidRPr="00481AFD" w:rsidRDefault="00794A95" w:rsidP="00794A95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15</w:t>
            </w:r>
          </w:p>
        </w:tc>
        <w:tc>
          <w:tcPr>
            <w:tcW w:w="9049" w:type="dxa"/>
          </w:tcPr>
          <w:p w14:paraId="3C5EA873" w14:textId="77777777" w:rsidR="00794A95" w:rsidRPr="00481AFD" w:rsidRDefault="00794A95" w:rsidP="00794A95">
            <w:pPr>
              <w:pStyle w:val="Default"/>
              <w:rPr>
                <w:sz w:val="20"/>
                <w:szCs w:val="20"/>
              </w:rPr>
            </w:pPr>
            <w:r w:rsidRPr="00481AFD">
              <w:rPr>
                <w:sz w:val="20"/>
                <w:szCs w:val="20"/>
              </w:rPr>
              <w:t xml:space="preserve">Содействовать сохранению окружающей среды, ресурсосбережению, эффективно действовать в чрезвычайных ситуациях </w:t>
            </w:r>
          </w:p>
        </w:tc>
      </w:tr>
      <w:tr w:rsidR="00794A95" w14:paraId="128E69CA" w14:textId="77777777" w:rsidTr="00794A95">
        <w:tc>
          <w:tcPr>
            <w:tcW w:w="714" w:type="dxa"/>
            <w:vAlign w:val="center"/>
          </w:tcPr>
          <w:p w14:paraId="0B53960A" w14:textId="77777777" w:rsidR="00794A95" w:rsidRPr="00481AFD" w:rsidRDefault="00794A95" w:rsidP="00794A95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16</w:t>
            </w:r>
          </w:p>
        </w:tc>
        <w:tc>
          <w:tcPr>
            <w:tcW w:w="9049" w:type="dxa"/>
          </w:tcPr>
          <w:p w14:paraId="20AFC7BD" w14:textId="77777777" w:rsidR="00794A95" w:rsidRPr="00481AFD" w:rsidRDefault="00794A95" w:rsidP="00794A95">
            <w:pPr>
              <w:pStyle w:val="Default"/>
              <w:rPr>
                <w:sz w:val="20"/>
                <w:szCs w:val="20"/>
              </w:rPr>
            </w:pPr>
            <w:r w:rsidRPr="00481AFD">
              <w:rPr>
                <w:sz w:val="20"/>
                <w:szCs w:val="20"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794A95" w14:paraId="23443C25" w14:textId="77777777" w:rsidTr="00794A95">
        <w:tc>
          <w:tcPr>
            <w:tcW w:w="714" w:type="dxa"/>
            <w:vAlign w:val="center"/>
          </w:tcPr>
          <w:p w14:paraId="7C7D32D6" w14:textId="77777777" w:rsidR="00794A95" w:rsidRPr="00481AFD" w:rsidRDefault="00794A95" w:rsidP="00794A95">
            <w:pPr>
              <w:ind w:firstLine="34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20</w:t>
            </w:r>
          </w:p>
        </w:tc>
        <w:tc>
          <w:tcPr>
            <w:tcW w:w="9049" w:type="dxa"/>
          </w:tcPr>
          <w:p w14:paraId="6A142E61" w14:textId="77777777" w:rsidR="00794A95" w:rsidRPr="00481AFD" w:rsidRDefault="00794A95" w:rsidP="00794A95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481AFD">
              <w:rPr>
                <w:rFonts w:ascii="Times New Roman" w:hAnsi="Times New Roman" w:cs="Times New Roman"/>
                <w:color w:val="000000"/>
              </w:rPr>
              <w:t>Способный анализировать производственную ситуацию, быстро принимать решения</w:t>
            </w:r>
          </w:p>
        </w:tc>
      </w:tr>
      <w:tr w:rsidR="00794A95" w14:paraId="5D17F7E2" w14:textId="77777777" w:rsidTr="00794A95">
        <w:tc>
          <w:tcPr>
            <w:tcW w:w="714" w:type="dxa"/>
            <w:vAlign w:val="center"/>
          </w:tcPr>
          <w:p w14:paraId="0BC4296B" w14:textId="77777777" w:rsidR="00794A95" w:rsidRPr="00481AFD" w:rsidRDefault="00794A95" w:rsidP="00794A95">
            <w:pPr>
              <w:ind w:firstLine="34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21</w:t>
            </w:r>
          </w:p>
        </w:tc>
        <w:tc>
          <w:tcPr>
            <w:tcW w:w="9049" w:type="dxa"/>
          </w:tcPr>
          <w:p w14:paraId="7F759667" w14:textId="77777777" w:rsidR="00794A95" w:rsidRPr="00481AFD" w:rsidRDefault="00794A95" w:rsidP="00794A95">
            <w:pPr>
              <w:ind w:firstLine="34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color w:val="000000"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</w:tbl>
    <w:p w14:paraId="7B8D8CB6" w14:textId="77777777" w:rsidR="00393CDA" w:rsidRDefault="00393CD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005C2CBD" w14:textId="77777777" w:rsidR="00C67A84" w:rsidRPr="004F3248" w:rsidRDefault="00C67A84">
      <w:pPr>
        <w:spacing w:line="240" w:lineRule="atLeast"/>
        <w:ind w:left="120"/>
        <w:rPr>
          <w:rFonts w:ascii="Times New Roman" w:hAnsi="Times New Roman"/>
          <w:b/>
          <w:sz w:val="28"/>
          <w:szCs w:val="28"/>
        </w:rPr>
      </w:pPr>
      <w:r w:rsidRPr="004F3248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6B2D03A2" w14:textId="77777777" w:rsidR="00C67A84" w:rsidRPr="004F3248" w:rsidRDefault="00C67A84">
      <w:pPr>
        <w:spacing w:line="242" w:lineRule="exact"/>
        <w:rPr>
          <w:rFonts w:ascii="Times New Roman" w:hAnsi="Times New Roman"/>
        </w:rPr>
      </w:pPr>
    </w:p>
    <w:p w14:paraId="38F147CD" w14:textId="77777777" w:rsidR="00C67A84" w:rsidRPr="004F3248" w:rsidRDefault="00C67A84">
      <w:pPr>
        <w:spacing w:line="240" w:lineRule="atLeast"/>
        <w:ind w:left="120"/>
        <w:rPr>
          <w:rFonts w:ascii="Times New Roman" w:hAnsi="Times New Roman"/>
          <w:b/>
          <w:sz w:val="28"/>
          <w:szCs w:val="28"/>
        </w:rPr>
      </w:pPr>
      <w:r w:rsidRPr="004F3248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14:paraId="1B5C658E" w14:textId="77777777" w:rsidR="00C67A84" w:rsidRPr="004F3248" w:rsidRDefault="00C67A84">
      <w:pPr>
        <w:spacing w:line="223" w:lineRule="exact"/>
        <w:rPr>
          <w:rFonts w:ascii="Times New Roman" w:hAnsi="Times New Roman"/>
        </w:rPr>
      </w:pPr>
    </w:p>
    <w:p w14:paraId="42B0C982" w14:textId="77777777" w:rsidR="00C67A84" w:rsidRPr="004F3248" w:rsidRDefault="00C67A84">
      <w:pPr>
        <w:rPr>
          <w:rFonts w:ascii="Times New Roman" w:hAnsi="Times New Roman"/>
          <w:sz w:val="23"/>
        </w:rPr>
      </w:pPr>
    </w:p>
    <w:p w14:paraId="132F60AA" w14:textId="77777777" w:rsidR="00A5693F" w:rsidRPr="004F3248" w:rsidRDefault="00A5693F">
      <w:pPr>
        <w:rPr>
          <w:rFonts w:ascii="Times New Roman" w:hAnsi="Times New Roman"/>
          <w:sz w:val="23"/>
        </w:rPr>
      </w:pPr>
    </w:p>
    <w:p w14:paraId="1B9C0478" w14:textId="77777777" w:rsidR="00A5693F" w:rsidRPr="004F3248" w:rsidRDefault="00A5693F">
      <w:pPr>
        <w:rPr>
          <w:rFonts w:ascii="Times New Roman" w:hAnsi="Times New Roman"/>
          <w:sz w:val="23"/>
        </w:rPr>
      </w:pPr>
    </w:p>
    <w:p w14:paraId="4B643799" w14:textId="77777777" w:rsidR="00A5693F" w:rsidRPr="004F3248" w:rsidRDefault="00A5693F">
      <w:pPr>
        <w:rPr>
          <w:rFonts w:ascii="Times New Roman" w:hAnsi="Times New Roman"/>
          <w:sz w:val="23"/>
        </w:rPr>
      </w:pPr>
    </w:p>
    <w:tbl>
      <w:tblPr>
        <w:tblStyle w:val="11"/>
        <w:tblW w:w="0" w:type="auto"/>
        <w:tblInd w:w="120" w:type="dxa"/>
        <w:tblLook w:val="04A0" w:firstRow="1" w:lastRow="0" w:firstColumn="1" w:lastColumn="0" w:noHBand="0" w:noVBand="1"/>
      </w:tblPr>
      <w:tblGrid>
        <w:gridCol w:w="6901"/>
        <w:gridCol w:w="2445"/>
      </w:tblGrid>
      <w:tr w:rsidR="004F3248" w:rsidRPr="0006157E" w14:paraId="520BD282" w14:textId="77777777" w:rsidTr="00BD07F3">
        <w:trPr>
          <w:trHeight w:val="327"/>
        </w:trPr>
        <w:tc>
          <w:tcPr>
            <w:tcW w:w="6901" w:type="dxa"/>
          </w:tcPr>
          <w:p w14:paraId="5EB5D7C6" w14:textId="77777777" w:rsidR="00A5693F" w:rsidRPr="0006157E" w:rsidRDefault="00A5693F" w:rsidP="00A5693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6157E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eastAsia="en-US" w:bidi="ru-RU"/>
              </w:rPr>
              <w:t>Вид учебной работы</w:t>
            </w:r>
          </w:p>
        </w:tc>
        <w:tc>
          <w:tcPr>
            <w:tcW w:w="2443" w:type="dxa"/>
          </w:tcPr>
          <w:p w14:paraId="0123B60D" w14:textId="77777777" w:rsidR="00A5693F" w:rsidRPr="0006157E" w:rsidRDefault="00A5693F" w:rsidP="00A5693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6157E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eastAsia="en-US" w:bidi="ru-RU"/>
              </w:rPr>
              <w:t>Объем часов</w:t>
            </w:r>
          </w:p>
        </w:tc>
      </w:tr>
      <w:tr w:rsidR="004F3248" w:rsidRPr="0006157E" w14:paraId="33608B8A" w14:textId="77777777" w:rsidTr="00BD07F3">
        <w:trPr>
          <w:trHeight w:val="275"/>
        </w:trPr>
        <w:tc>
          <w:tcPr>
            <w:tcW w:w="6901" w:type="dxa"/>
          </w:tcPr>
          <w:p w14:paraId="2A97B180" w14:textId="77777777" w:rsidR="00A5693F" w:rsidRPr="0006157E" w:rsidRDefault="00A5693F" w:rsidP="00A5693F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6157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Объем учебной дисциплины (всего)</w:t>
            </w:r>
          </w:p>
        </w:tc>
        <w:tc>
          <w:tcPr>
            <w:tcW w:w="2443" w:type="dxa"/>
          </w:tcPr>
          <w:p w14:paraId="18814C80" w14:textId="77777777" w:rsidR="00A5693F" w:rsidRPr="0006157E" w:rsidRDefault="00E149D4" w:rsidP="00A5693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6157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60</w:t>
            </w:r>
          </w:p>
        </w:tc>
      </w:tr>
      <w:tr w:rsidR="004F3248" w:rsidRPr="0006157E" w14:paraId="1B7DB630" w14:textId="77777777" w:rsidTr="00BD07F3">
        <w:trPr>
          <w:trHeight w:val="309"/>
        </w:trPr>
        <w:tc>
          <w:tcPr>
            <w:tcW w:w="6901" w:type="dxa"/>
          </w:tcPr>
          <w:p w14:paraId="19D5FA16" w14:textId="77777777" w:rsidR="00A5693F" w:rsidRPr="0006157E" w:rsidRDefault="00A5693F" w:rsidP="00A5693F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6157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Нагрузка во взаимодействии с преподавателем</w:t>
            </w:r>
          </w:p>
        </w:tc>
        <w:tc>
          <w:tcPr>
            <w:tcW w:w="2443" w:type="dxa"/>
          </w:tcPr>
          <w:p w14:paraId="40E7E660" w14:textId="77777777" w:rsidR="00A5693F" w:rsidRPr="0006157E" w:rsidRDefault="00E149D4" w:rsidP="00A5693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6157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45</w:t>
            </w:r>
          </w:p>
        </w:tc>
      </w:tr>
      <w:tr w:rsidR="004F3248" w:rsidRPr="0006157E" w14:paraId="4728519E" w14:textId="77777777" w:rsidTr="00BD07F3">
        <w:trPr>
          <w:trHeight w:val="285"/>
        </w:trPr>
        <w:tc>
          <w:tcPr>
            <w:tcW w:w="6901" w:type="dxa"/>
          </w:tcPr>
          <w:p w14:paraId="40C30396" w14:textId="77777777" w:rsidR="00A5693F" w:rsidRPr="0006157E" w:rsidRDefault="00A5693F" w:rsidP="00A5693F">
            <w:pPr>
              <w:ind w:firstLine="447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6157E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 w:bidi="ru-RU"/>
              </w:rPr>
              <w:t>теоретическое обучение</w:t>
            </w:r>
          </w:p>
        </w:tc>
        <w:tc>
          <w:tcPr>
            <w:tcW w:w="2443" w:type="dxa"/>
          </w:tcPr>
          <w:p w14:paraId="146D7B85" w14:textId="77777777" w:rsidR="00A5693F" w:rsidRPr="0006157E" w:rsidRDefault="0006157E" w:rsidP="00A5693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</w:tr>
      <w:tr w:rsidR="004F3248" w:rsidRPr="0006157E" w14:paraId="78ADD9CB" w14:textId="77777777" w:rsidTr="00BD07F3">
        <w:trPr>
          <w:trHeight w:val="261"/>
        </w:trPr>
        <w:tc>
          <w:tcPr>
            <w:tcW w:w="6901" w:type="dxa"/>
          </w:tcPr>
          <w:p w14:paraId="70CFEBFE" w14:textId="77777777" w:rsidR="00A5693F" w:rsidRPr="0006157E" w:rsidRDefault="00A5693F" w:rsidP="00A5693F">
            <w:pPr>
              <w:ind w:firstLine="447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6157E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 w:bidi="ru-RU"/>
              </w:rPr>
              <w:t>практические занятия</w:t>
            </w:r>
          </w:p>
        </w:tc>
        <w:tc>
          <w:tcPr>
            <w:tcW w:w="2443" w:type="dxa"/>
          </w:tcPr>
          <w:p w14:paraId="739D680E" w14:textId="77777777" w:rsidR="00A5693F" w:rsidRPr="0006157E" w:rsidRDefault="00CD37D1" w:rsidP="00A5693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6157E">
              <w:rPr>
                <w:rFonts w:ascii="Times New Roman" w:hAnsi="Times New Roman"/>
                <w:sz w:val="20"/>
                <w:szCs w:val="20"/>
                <w:lang w:eastAsia="en-US"/>
              </w:rPr>
              <w:t>18</w:t>
            </w:r>
          </w:p>
        </w:tc>
      </w:tr>
      <w:tr w:rsidR="004F3248" w:rsidRPr="0006157E" w14:paraId="560C6787" w14:textId="77777777" w:rsidTr="0006157E">
        <w:trPr>
          <w:trHeight w:val="255"/>
        </w:trPr>
        <w:tc>
          <w:tcPr>
            <w:tcW w:w="6901" w:type="dxa"/>
            <w:tcBorders>
              <w:right w:val="single" w:sz="4" w:space="0" w:color="auto"/>
            </w:tcBorders>
          </w:tcPr>
          <w:p w14:paraId="40893290" w14:textId="77777777" w:rsidR="00A5693F" w:rsidRPr="0006157E" w:rsidRDefault="00A5693F" w:rsidP="00A5693F">
            <w:pPr>
              <w:ind w:firstLine="447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 w:bidi="ru-RU"/>
              </w:rPr>
            </w:pPr>
            <w:r w:rsidRPr="0006157E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 w:bidi="ru-RU"/>
              </w:rPr>
              <w:t>самостоятельная работа обучающегося</w:t>
            </w:r>
          </w:p>
        </w:tc>
        <w:tc>
          <w:tcPr>
            <w:tcW w:w="2443" w:type="dxa"/>
            <w:tcBorders>
              <w:left w:val="single" w:sz="4" w:space="0" w:color="auto"/>
            </w:tcBorders>
          </w:tcPr>
          <w:p w14:paraId="6A6594DA" w14:textId="77777777" w:rsidR="00A5693F" w:rsidRPr="0006157E" w:rsidRDefault="00E149D4" w:rsidP="00A5693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6157E"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</w:tr>
      <w:tr w:rsidR="0006157E" w:rsidRPr="0006157E" w14:paraId="7A38334C" w14:textId="77777777" w:rsidTr="0006157E">
        <w:trPr>
          <w:trHeight w:val="643"/>
        </w:trPr>
        <w:tc>
          <w:tcPr>
            <w:tcW w:w="6899" w:type="dxa"/>
            <w:tcBorders>
              <w:right w:val="single" w:sz="4" w:space="0" w:color="auto"/>
            </w:tcBorders>
            <w:vAlign w:val="center"/>
          </w:tcPr>
          <w:p w14:paraId="34EC9B4F" w14:textId="77777777" w:rsidR="0006157E" w:rsidRPr="0006157E" w:rsidRDefault="0006157E" w:rsidP="00B11B8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6157E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eastAsia="en-US" w:bidi="ru-RU"/>
              </w:rPr>
              <w:t xml:space="preserve">Промежуточная аттестация проводится в форме </w:t>
            </w:r>
            <w:r w:rsidRPr="0006157E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  <w:lang w:eastAsia="en-US" w:bidi="ru-RU"/>
              </w:rPr>
              <w:t>экзамена</w:t>
            </w:r>
          </w:p>
        </w:tc>
        <w:tc>
          <w:tcPr>
            <w:tcW w:w="2445" w:type="dxa"/>
            <w:tcBorders>
              <w:left w:val="single" w:sz="4" w:space="0" w:color="auto"/>
            </w:tcBorders>
            <w:vAlign w:val="center"/>
          </w:tcPr>
          <w:p w14:paraId="740EE370" w14:textId="77777777" w:rsidR="0006157E" w:rsidRPr="0006157E" w:rsidRDefault="0006157E" w:rsidP="0006157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</w:t>
            </w:r>
          </w:p>
        </w:tc>
      </w:tr>
    </w:tbl>
    <w:p w14:paraId="5914F54D" w14:textId="77777777" w:rsidR="00A5693F" w:rsidRPr="004F3248" w:rsidRDefault="00A5693F">
      <w:pPr>
        <w:rPr>
          <w:rFonts w:ascii="Times New Roman" w:hAnsi="Times New Roman"/>
          <w:sz w:val="23"/>
        </w:rPr>
        <w:sectPr w:rsidR="00A5693F" w:rsidRPr="004F3248" w:rsidSect="00101722">
          <w:type w:val="continuous"/>
          <w:pgSz w:w="11900" w:h="16838" w:code="9"/>
          <w:pgMar w:top="1134" w:right="851" w:bottom="1134" w:left="1701" w:header="0" w:footer="0" w:gutter="0"/>
          <w:cols w:space="0"/>
          <w:docGrid w:linePitch="360"/>
        </w:sectPr>
      </w:pPr>
    </w:p>
    <w:p w14:paraId="14136D35" w14:textId="77777777" w:rsidR="00C67A84" w:rsidRPr="004F3248" w:rsidRDefault="00C67A84" w:rsidP="007F603B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bookmarkStart w:id="3" w:name="page10"/>
      <w:bookmarkEnd w:id="3"/>
      <w:r w:rsidRPr="004F3248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14:paraId="485142C0" w14:textId="77777777" w:rsidR="00C67A84" w:rsidRPr="004F3248" w:rsidRDefault="00C67A84">
      <w:pPr>
        <w:spacing w:line="223" w:lineRule="exact"/>
        <w:rPr>
          <w:rFonts w:ascii="Times New Roman" w:hAnsi="Times New Roman"/>
        </w:rPr>
      </w:pPr>
    </w:p>
    <w:tbl>
      <w:tblPr>
        <w:tblStyle w:val="21"/>
        <w:tblW w:w="150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5"/>
        <w:gridCol w:w="850"/>
        <w:gridCol w:w="5952"/>
        <w:gridCol w:w="141"/>
        <w:gridCol w:w="2834"/>
        <w:gridCol w:w="993"/>
        <w:gridCol w:w="2136"/>
      </w:tblGrid>
      <w:tr w:rsidR="004C52CB" w:rsidRPr="00CF4282" w14:paraId="334004D7" w14:textId="77777777" w:rsidTr="0006157E">
        <w:tc>
          <w:tcPr>
            <w:tcW w:w="2126" w:type="dxa"/>
          </w:tcPr>
          <w:p w14:paraId="707A97F0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bookmarkStart w:id="4" w:name="page13"/>
            <w:bookmarkStart w:id="5" w:name="page14"/>
            <w:bookmarkStart w:id="6" w:name="page18"/>
            <w:bookmarkEnd w:id="4"/>
            <w:bookmarkEnd w:id="5"/>
            <w:bookmarkEnd w:id="6"/>
            <w:r w:rsidRPr="00CF4282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Наименование разделов и тем</w:t>
            </w:r>
          </w:p>
        </w:tc>
        <w:tc>
          <w:tcPr>
            <w:tcW w:w="850" w:type="dxa"/>
          </w:tcPr>
          <w:p w14:paraId="2A23CA60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6095" w:type="dxa"/>
            <w:gridSpan w:val="2"/>
          </w:tcPr>
          <w:p w14:paraId="3A1785D7" w14:textId="77777777" w:rsidR="004C52CB" w:rsidRPr="00CF4282" w:rsidRDefault="004C52CB" w:rsidP="004C52C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835" w:type="dxa"/>
          </w:tcPr>
          <w:p w14:paraId="33764F17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93" w:type="dxa"/>
          </w:tcPr>
          <w:p w14:paraId="5CC4F1DB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Объем часов</w:t>
            </w:r>
          </w:p>
        </w:tc>
        <w:tc>
          <w:tcPr>
            <w:tcW w:w="2132" w:type="dxa"/>
          </w:tcPr>
          <w:p w14:paraId="0A7F49DC" w14:textId="77777777" w:rsidR="004C52CB" w:rsidRPr="00CF4282" w:rsidRDefault="004C52CB" w:rsidP="004C52CB">
            <w:pPr>
              <w:widowControl w:val="0"/>
              <w:ind w:left="10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Осваиваемые</w:t>
            </w:r>
          </w:p>
          <w:p w14:paraId="50413498" w14:textId="77777777" w:rsidR="004C52CB" w:rsidRPr="00CF4282" w:rsidRDefault="004C52CB" w:rsidP="004C52CB">
            <w:pPr>
              <w:widowControl w:val="0"/>
              <w:ind w:left="10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элементы</w:t>
            </w:r>
          </w:p>
          <w:p w14:paraId="708B837B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shd w:val="clear" w:color="auto" w:fill="FFFFFF"/>
                <w:lang w:bidi="ru-RU"/>
              </w:rPr>
              <w:t>компетенций</w:t>
            </w:r>
          </w:p>
        </w:tc>
      </w:tr>
      <w:tr w:rsidR="004C52CB" w:rsidRPr="00CF4282" w14:paraId="7CBB0141" w14:textId="77777777" w:rsidTr="0006157E">
        <w:tc>
          <w:tcPr>
            <w:tcW w:w="2126" w:type="dxa"/>
          </w:tcPr>
          <w:p w14:paraId="3A066906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22F7D882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095" w:type="dxa"/>
            <w:gridSpan w:val="2"/>
          </w:tcPr>
          <w:p w14:paraId="1939B817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14:paraId="5657FB0F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08474AD7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132" w:type="dxa"/>
          </w:tcPr>
          <w:p w14:paraId="320ECC29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4C52CB" w:rsidRPr="00CF4282" w14:paraId="54E5E51F" w14:textId="77777777" w:rsidTr="0006157E">
        <w:tc>
          <w:tcPr>
            <w:tcW w:w="2126" w:type="dxa"/>
            <w:vMerge w:val="restart"/>
          </w:tcPr>
          <w:p w14:paraId="2D2C1BF1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bCs/>
                <w:sz w:val="20"/>
                <w:szCs w:val="20"/>
              </w:rPr>
              <w:t>Тема 1.</w:t>
            </w:r>
          </w:p>
          <w:p w14:paraId="1038B3D0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Общая</w:t>
            </w:r>
          </w:p>
          <w:p w14:paraId="6A56DC12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характеристика</w:t>
            </w:r>
          </w:p>
          <w:p w14:paraId="21459082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бухгалтерского</w:t>
            </w:r>
          </w:p>
          <w:p w14:paraId="04C58945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учета</w:t>
            </w:r>
          </w:p>
          <w:p w14:paraId="292FDED4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C843EC9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686981B4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14:paraId="32A1CAAE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Содержание учебного материала</w:t>
            </w:r>
          </w:p>
        </w:tc>
        <w:tc>
          <w:tcPr>
            <w:tcW w:w="2976" w:type="dxa"/>
            <w:gridSpan w:val="2"/>
          </w:tcPr>
          <w:p w14:paraId="03E94B75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28007D9B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</w:tcPr>
          <w:p w14:paraId="35DF5C54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52CB" w:rsidRPr="00CF4282" w14:paraId="7FEAA6B1" w14:textId="77777777" w:rsidTr="0006157E">
        <w:tc>
          <w:tcPr>
            <w:tcW w:w="2126" w:type="dxa"/>
            <w:vMerge/>
          </w:tcPr>
          <w:p w14:paraId="1293B19A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47112488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14:paraId="77B34919" w14:textId="77777777" w:rsidR="004C52CB" w:rsidRPr="00CF4282" w:rsidRDefault="004C52CB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Виды учета в организации питания, требования, предъявляемые к учету, задачи бухгалтерского учета. Предмет и метод бухгалтерского учета, элементы бухгалтерского учета.  </w:t>
            </w:r>
          </w:p>
        </w:tc>
        <w:tc>
          <w:tcPr>
            <w:tcW w:w="2976" w:type="dxa"/>
            <w:gridSpan w:val="2"/>
          </w:tcPr>
          <w:p w14:paraId="3408402A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Усвоение новых знаний. Лекция с элементами сам. работы. Устный опрос, тестирование.</w:t>
            </w:r>
          </w:p>
        </w:tc>
        <w:tc>
          <w:tcPr>
            <w:tcW w:w="993" w:type="dxa"/>
          </w:tcPr>
          <w:p w14:paraId="3B925D4E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 w:val="restart"/>
          </w:tcPr>
          <w:p w14:paraId="79124F33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ПК 1.2-1.5</w:t>
            </w:r>
          </w:p>
          <w:p w14:paraId="4E755DE0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2.2-2.5  3.2-3.5</w:t>
            </w:r>
          </w:p>
          <w:p w14:paraId="079F2814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4.2-4.5 5.2-5.5</w:t>
            </w:r>
          </w:p>
          <w:p w14:paraId="7FD14899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ОК1-ОК5, ОК9,</w:t>
            </w:r>
          </w:p>
          <w:p w14:paraId="1ADB24C6" w14:textId="77777777" w:rsidR="00794A95" w:rsidRPr="00CF4282" w:rsidRDefault="004C52CB" w:rsidP="00794A95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ОК10</w:t>
            </w:r>
            <w:r w:rsidR="00794A95" w:rsidRPr="00CF4282"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r w:rsidR="00794A95" w:rsidRPr="00CF42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 3,ЛР.4</w:t>
            </w:r>
          </w:p>
          <w:p w14:paraId="641E77E6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52CB" w:rsidRPr="00CF4282" w14:paraId="4BE5379B" w14:textId="77777777" w:rsidTr="0006157E">
        <w:trPr>
          <w:trHeight w:val="599"/>
        </w:trPr>
        <w:tc>
          <w:tcPr>
            <w:tcW w:w="2126" w:type="dxa"/>
            <w:vMerge/>
          </w:tcPr>
          <w:p w14:paraId="6809C2F8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598988DF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14:paraId="0C54B89E" w14:textId="77777777" w:rsidR="004C52CB" w:rsidRPr="00CF4282" w:rsidRDefault="004C52CB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Права, обязанности и ответственность главного бухгалтера. Автоматизация учета на предприятии ресторанного бизнеса.</w:t>
            </w:r>
          </w:p>
        </w:tc>
        <w:tc>
          <w:tcPr>
            <w:tcW w:w="2976" w:type="dxa"/>
            <w:gridSpan w:val="2"/>
          </w:tcPr>
          <w:p w14:paraId="293B4491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тестирование.</w:t>
            </w:r>
          </w:p>
        </w:tc>
        <w:tc>
          <w:tcPr>
            <w:tcW w:w="993" w:type="dxa"/>
          </w:tcPr>
          <w:p w14:paraId="61C226DF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705A1BB1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52CB" w:rsidRPr="00CF4282" w14:paraId="45347BAB" w14:textId="77777777" w:rsidTr="0006157E">
        <w:tc>
          <w:tcPr>
            <w:tcW w:w="2126" w:type="dxa"/>
            <w:vMerge/>
          </w:tcPr>
          <w:p w14:paraId="33931B23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2D84E1C9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14:paraId="5DD6AE37" w14:textId="77777777" w:rsidR="004C52CB" w:rsidRPr="00CF4282" w:rsidRDefault="004C52CB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2976" w:type="dxa"/>
            <w:gridSpan w:val="2"/>
          </w:tcPr>
          <w:p w14:paraId="0FE657CA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12C291C3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32" w:type="dxa"/>
            <w:vMerge/>
          </w:tcPr>
          <w:p w14:paraId="4D5EB437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52CB" w:rsidRPr="00CF4282" w14:paraId="3B5C276E" w14:textId="77777777" w:rsidTr="0006157E">
        <w:tc>
          <w:tcPr>
            <w:tcW w:w="2126" w:type="dxa"/>
            <w:vMerge/>
          </w:tcPr>
          <w:p w14:paraId="09793939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A94FAFB" w14:textId="77777777" w:rsidR="004C52CB" w:rsidRPr="00CF4282" w:rsidRDefault="00CF4282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D0319F">
              <w:rPr>
                <w:rFonts w:ascii="Times New Roman" w:eastAsia="Times New Roman" w:hAnsi="Times New Roman"/>
                <w:bCs/>
                <w:sz w:val="20"/>
                <w:szCs w:val="20"/>
              </w:rPr>
              <w:t>-6</w:t>
            </w:r>
          </w:p>
        </w:tc>
        <w:tc>
          <w:tcPr>
            <w:tcW w:w="5954" w:type="dxa"/>
          </w:tcPr>
          <w:p w14:paraId="106D164D" w14:textId="77777777" w:rsidR="004C52CB" w:rsidRPr="00CF4282" w:rsidRDefault="004C52CB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Изучение темы: Понятие документооборота. </w:t>
            </w:r>
          </w:p>
          <w:p w14:paraId="43FD3468" w14:textId="77777777" w:rsidR="004C52CB" w:rsidRPr="00CF4282" w:rsidRDefault="004C52CB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Изучение темы: Формы документов, применяемых в организациях питания, их классификация.</w:t>
            </w:r>
          </w:p>
          <w:p w14:paraId="63D0489B" w14:textId="77777777" w:rsidR="004C52CB" w:rsidRPr="00CF4282" w:rsidRDefault="004C52CB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Изучение  Федерального закона  "О  бухгалтерском  учете" от   06.12.2011  N  402 (действующая редакция, 2016)</w:t>
            </w:r>
          </w:p>
          <w:p w14:paraId="487E3F72" w14:textId="77777777" w:rsidR="004C52CB" w:rsidRPr="00CF4282" w:rsidRDefault="004C52CB" w:rsidP="004C52C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bCs/>
                <w:sz w:val="20"/>
                <w:szCs w:val="20"/>
              </w:rPr>
              <w:t>Источники информации</w:t>
            </w:r>
          </w:p>
          <w:p w14:paraId="2E54C9CA" w14:textId="77777777" w:rsidR="004C52CB" w:rsidRPr="00CF4282" w:rsidRDefault="004C52CB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  <w:u w:val="single"/>
              </w:rPr>
              <w:t>Федеральный  закон  "О  бухгалтерском  учете"  от  06.12.2011  N  402-ФЗ  (действующая редакция, 2016) http://www.consultant.ru/document/cons_doc_LAW_122855/</w:t>
            </w:r>
          </w:p>
        </w:tc>
        <w:tc>
          <w:tcPr>
            <w:tcW w:w="2976" w:type="dxa"/>
            <w:gridSpan w:val="2"/>
          </w:tcPr>
          <w:p w14:paraId="05CE07E7" w14:textId="77777777" w:rsidR="004C52CB" w:rsidRPr="00CF4282" w:rsidRDefault="00DF1142" w:rsidP="00DF11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Работа с учебной литературой, нормативными документами.</w:t>
            </w:r>
          </w:p>
        </w:tc>
        <w:tc>
          <w:tcPr>
            <w:tcW w:w="993" w:type="dxa"/>
          </w:tcPr>
          <w:p w14:paraId="4C11E143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</w:tcPr>
          <w:p w14:paraId="64FBB7F5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 2,ОК9,</w:t>
            </w:r>
          </w:p>
          <w:p w14:paraId="27CD0C12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ОК10</w:t>
            </w:r>
          </w:p>
          <w:p w14:paraId="0054CEC2" w14:textId="77777777" w:rsidR="004C52CB" w:rsidRPr="00CF4282" w:rsidRDefault="004C52CB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14:paraId="508C8F24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52CB" w:rsidRPr="00CF4282" w14:paraId="0765572F" w14:textId="77777777" w:rsidTr="0006157E">
        <w:tc>
          <w:tcPr>
            <w:tcW w:w="2126" w:type="dxa"/>
            <w:vMerge/>
          </w:tcPr>
          <w:p w14:paraId="59617689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B0D3BDE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14:paraId="15BE5BD0" w14:textId="77777777" w:rsidR="004C52CB" w:rsidRPr="00CF4282" w:rsidRDefault="004C52CB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976" w:type="dxa"/>
            <w:gridSpan w:val="2"/>
          </w:tcPr>
          <w:p w14:paraId="42D4FBD3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7FCDAF81" w14:textId="77777777" w:rsidR="004C52CB" w:rsidRPr="00CF4282" w:rsidRDefault="004C52CB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</w:tcPr>
          <w:p w14:paraId="10D2F09C" w14:textId="77777777" w:rsidR="004C52CB" w:rsidRPr="00CF4282" w:rsidRDefault="004C52CB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3B55F49F" w14:textId="77777777" w:rsidTr="0006157E">
        <w:tc>
          <w:tcPr>
            <w:tcW w:w="2126" w:type="dxa"/>
            <w:vMerge w:val="restart"/>
          </w:tcPr>
          <w:p w14:paraId="55CE56A0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bCs/>
                <w:sz w:val="20"/>
                <w:szCs w:val="20"/>
              </w:rPr>
              <w:t>Тема 2.</w:t>
            </w:r>
          </w:p>
          <w:p w14:paraId="67DE2CF0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Ценообразование в</w:t>
            </w:r>
          </w:p>
          <w:p w14:paraId="516ED3D8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общественном</w:t>
            </w:r>
          </w:p>
          <w:p w14:paraId="23C1EB73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питании</w:t>
            </w:r>
          </w:p>
          <w:p w14:paraId="6172566B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7A6A372F" w14:textId="77777777" w:rsidR="00D0319F" w:rsidRPr="00CF4282" w:rsidRDefault="00D0319F" w:rsidP="00877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5954" w:type="dxa"/>
          </w:tcPr>
          <w:p w14:paraId="57D410FD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Понятие цены ее элементы,  виды  цен. Ценовая организаций питания.    Ценовая политика организации.</w:t>
            </w:r>
          </w:p>
        </w:tc>
        <w:tc>
          <w:tcPr>
            <w:tcW w:w="2976" w:type="dxa"/>
            <w:gridSpan w:val="2"/>
            <w:vMerge w:val="restart"/>
          </w:tcPr>
          <w:p w14:paraId="7D9CB11E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тестирование.</w:t>
            </w:r>
          </w:p>
        </w:tc>
        <w:tc>
          <w:tcPr>
            <w:tcW w:w="993" w:type="dxa"/>
          </w:tcPr>
          <w:p w14:paraId="7F43CBB9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 w:val="restart"/>
          </w:tcPr>
          <w:p w14:paraId="66EB73E9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ПК 1.2-1.5</w:t>
            </w:r>
          </w:p>
          <w:p w14:paraId="71CAADA6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2.2-2.5, 3.2-3.5</w:t>
            </w:r>
          </w:p>
          <w:p w14:paraId="0774AAC0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4.2-4.5, 5.2-5.5</w:t>
            </w:r>
          </w:p>
          <w:p w14:paraId="21C73B87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ОК1-ОК5, ОК9,</w:t>
            </w:r>
          </w:p>
          <w:p w14:paraId="73437139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ОК10</w:t>
            </w:r>
          </w:p>
          <w:p w14:paraId="7D5B86F9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 </w:t>
            </w:r>
            <w:r w:rsidRPr="00CF42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 3,ЛР.4</w:t>
            </w:r>
          </w:p>
        </w:tc>
      </w:tr>
      <w:tr w:rsidR="00D0319F" w:rsidRPr="00CF4282" w14:paraId="5B40C4EE" w14:textId="77777777" w:rsidTr="0006157E">
        <w:trPr>
          <w:trHeight w:val="465"/>
        </w:trPr>
        <w:tc>
          <w:tcPr>
            <w:tcW w:w="2126" w:type="dxa"/>
            <w:vMerge/>
          </w:tcPr>
          <w:p w14:paraId="6B963C78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7D9AB715" w14:textId="77777777" w:rsidR="00D0319F" w:rsidRPr="00CF4282" w:rsidRDefault="00D0319F" w:rsidP="00877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5954" w:type="dxa"/>
          </w:tcPr>
          <w:p w14:paraId="336EAB9F" w14:textId="77777777" w:rsidR="00D0319F" w:rsidRPr="00CF4282" w:rsidRDefault="00D0319F" w:rsidP="00CF4282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Понятие калькуляции и порядок определения розничных цен на продукцию и полуфабрикаты собственного производства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 xml:space="preserve"> План-меню, его назначение, виды, порядок составления</w:t>
            </w:r>
          </w:p>
        </w:tc>
        <w:tc>
          <w:tcPr>
            <w:tcW w:w="2976" w:type="dxa"/>
            <w:gridSpan w:val="2"/>
            <w:vMerge/>
          </w:tcPr>
          <w:p w14:paraId="37BACA81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13F7853E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19BF4EDA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34B84EBA" w14:textId="77777777" w:rsidTr="0006157E">
        <w:trPr>
          <w:trHeight w:val="275"/>
        </w:trPr>
        <w:tc>
          <w:tcPr>
            <w:tcW w:w="2126" w:type="dxa"/>
            <w:vMerge/>
          </w:tcPr>
          <w:p w14:paraId="5ECFC017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63092631" w14:textId="77777777" w:rsidR="00D0319F" w:rsidRPr="00CF4282" w:rsidRDefault="00D0319F" w:rsidP="00FD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5954" w:type="dxa"/>
          </w:tcPr>
          <w:p w14:paraId="710B1EF5" w14:textId="77777777" w:rsidR="00D0319F" w:rsidRPr="00CF4282" w:rsidRDefault="00D0319F" w:rsidP="00D82409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Сборник  рецептур  блюд  и  кулинарных  изделий  и  Сборник рецептур  мучных  кондитерских  и</w:t>
            </w:r>
          </w:p>
          <w:p w14:paraId="52AF9231" w14:textId="77777777" w:rsidR="00D0319F" w:rsidRPr="00CF4282" w:rsidRDefault="00D0319F" w:rsidP="00D82409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  булочных  изделий  как основные нормативные документы для определения  потребности в сырье и расхода сырья, выхода готовых блюд, мучных и кондитерских изделий.</w:t>
            </w:r>
          </w:p>
        </w:tc>
        <w:tc>
          <w:tcPr>
            <w:tcW w:w="2976" w:type="dxa"/>
            <w:gridSpan w:val="2"/>
            <w:vMerge/>
          </w:tcPr>
          <w:p w14:paraId="34883EF0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69E34E8F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5049A7D4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1B53B960" w14:textId="77777777" w:rsidTr="0006157E">
        <w:tc>
          <w:tcPr>
            <w:tcW w:w="2126" w:type="dxa"/>
            <w:vMerge/>
          </w:tcPr>
          <w:p w14:paraId="1DB0FFD4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2A531BB8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14:paraId="515B220E" w14:textId="77777777" w:rsidR="00D0319F" w:rsidRPr="00CF4282" w:rsidRDefault="00D0319F" w:rsidP="00D82409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Работа со Сборником рецептур: расчет требуемого количества сырья для приготовления продукции собственного производства, определение  процентной доли потерь при различных видах обработки сырья.</w:t>
            </w:r>
          </w:p>
        </w:tc>
        <w:tc>
          <w:tcPr>
            <w:tcW w:w="2976" w:type="dxa"/>
            <w:gridSpan w:val="2"/>
            <w:vMerge/>
          </w:tcPr>
          <w:p w14:paraId="3036667A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320625AC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30DFF8AC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03AF1562" w14:textId="77777777" w:rsidTr="0006157E">
        <w:tc>
          <w:tcPr>
            <w:tcW w:w="2126" w:type="dxa"/>
            <w:vMerge/>
          </w:tcPr>
          <w:p w14:paraId="75FB5803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466C5783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954" w:type="dxa"/>
          </w:tcPr>
          <w:p w14:paraId="45661023" w14:textId="77777777" w:rsidR="00D0319F" w:rsidRPr="00CF4282" w:rsidRDefault="00D0319F" w:rsidP="00D61FDC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Составление плана-меню. Товарооборот предприятий питания, его виды и методы расчета Расчет планового товарооборота на день.</w:t>
            </w:r>
          </w:p>
        </w:tc>
        <w:tc>
          <w:tcPr>
            <w:tcW w:w="2976" w:type="dxa"/>
            <w:gridSpan w:val="2"/>
            <w:vMerge/>
          </w:tcPr>
          <w:p w14:paraId="7785D67E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6482A06C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02514ACC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535E8CEA" w14:textId="77777777" w:rsidTr="0006157E">
        <w:tc>
          <w:tcPr>
            <w:tcW w:w="2126" w:type="dxa"/>
            <w:vMerge/>
          </w:tcPr>
          <w:p w14:paraId="6ED3F697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54A7F335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954" w:type="dxa"/>
          </w:tcPr>
          <w:p w14:paraId="4A2A2C9E" w14:textId="77777777" w:rsidR="00D0319F" w:rsidRPr="00CF4282" w:rsidRDefault="00D0319F" w:rsidP="00D61FDC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Калькуляция розничных цен на блюда и полуфабрикаты, на мучные и кондитерские изделия Оформление калькуляционных карточек.</w:t>
            </w:r>
          </w:p>
        </w:tc>
        <w:tc>
          <w:tcPr>
            <w:tcW w:w="2976" w:type="dxa"/>
            <w:gridSpan w:val="2"/>
            <w:vMerge/>
          </w:tcPr>
          <w:p w14:paraId="4EFE869C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157EE704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40713DD9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4B7C625F" w14:textId="77777777" w:rsidTr="0006157E">
        <w:tc>
          <w:tcPr>
            <w:tcW w:w="2126" w:type="dxa"/>
            <w:vMerge/>
          </w:tcPr>
          <w:p w14:paraId="6D50DA1A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51CC0344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1AA6303B" w14:textId="77777777" w:rsidR="00D0319F" w:rsidRPr="00CF4282" w:rsidRDefault="00D0319F" w:rsidP="004C52CB">
            <w:pPr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976" w:type="dxa"/>
            <w:gridSpan w:val="2"/>
          </w:tcPr>
          <w:p w14:paraId="749509D1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14A69495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2" w:type="dxa"/>
            <w:vMerge/>
          </w:tcPr>
          <w:p w14:paraId="559EE322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3FCA2429" w14:textId="77777777" w:rsidTr="0006157E">
        <w:tc>
          <w:tcPr>
            <w:tcW w:w="2126" w:type="dxa"/>
            <w:vMerge/>
          </w:tcPr>
          <w:p w14:paraId="7DD6BA3D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1B3AD4C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13-14</w:t>
            </w:r>
          </w:p>
        </w:tc>
        <w:tc>
          <w:tcPr>
            <w:tcW w:w="5954" w:type="dxa"/>
          </w:tcPr>
          <w:p w14:paraId="550C0F41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Решение задач на определение розничной цены на предприятиях общественного питания</w:t>
            </w:r>
          </w:p>
        </w:tc>
        <w:tc>
          <w:tcPr>
            <w:tcW w:w="2976" w:type="dxa"/>
            <w:gridSpan w:val="2"/>
          </w:tcPr>
          <w:p w14:paraId="4AB217DD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Решение задач</w:t>
            </w:r>
          </w:p>
        </w:tc>
        <w:tc>
          <w:tcPr>
            <w:tcW w:w="993" w:type="dxa"/>
          </w:tcPr>
          <w:p w14:paraId="2D4A5EAA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191E7062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095CEC85" w14:textId="77777777" w:rsidTr="0006157E">
        <w:tc>
          <w:tcPr>
            <w:tcW w:w="2126" w:type="dxa"/>
            <w:vMerge/>
          </w:tcPr>
          <w:p w14:paraId="48DA1A73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72359AA5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0D7AA93A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976" w:type="dxa"/>
            <w:gridSpan w:val="2"/>
          </w:tcPr>
          <w:p w14:paraId="35BABE28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581DE530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0DEE486B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36CDBECC" w14:textId="77777777" w:rsidTr="0006157E">
        <w:tc>
          <w:tcPr>
            <w:tcW w:w="2126" w:type="dxa"/>
            <w:vMerge/>
          </w:tcPr>
          <w:p w14:paraId="4CEA4DE8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53BBA1D6" w14:textId="77777777" w:rsidR="00D0319F" w:rsidRPr="00CF4282" w:rsidRDefault="00D0319F" w:rsidP="00852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5954" w:type="dxa"/>
          </w:tcPr>
          <w:p w14:paraId="603C5F70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</w:t>
            </w: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CF4282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 xml:space="preserve">Расчет сырья по Сборнику рецептур блюд и кулинарных изделий  </w:t>
            </w:r>
          </w:p>
        </w:tc>
        <w:tc>
          <w:tcPr>
            <w:tcW w:w="2976" w:type="dxa"/>
            <w:gridSpan w:val="2"/>
            <w:vMerge w:val="restart"/>
          </w:tcPr>
          <w:p w14:paraId="07263D95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3" w:type="dxa"/>
          </w:tcPr>
          <w:p w14:paraId="61153433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 w:val="restart"/>
          </w:tcPr>
          <w:p w14:paraId="058075C7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ПК 1.2-1.5, 2.2-2.5, 3.2-3.5, 4.2-4.5, 5.2-5.5</w:t>
            </w:r>
          </w:p>
          <w:p w14:paraId="2C330054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ОК1-ОК5,</w:t>
            </w:r>
          </w:p>
          <w:p w14:paraId="3BA0505C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ОК9-10</w:t>
            </w:r>
          </w:p>
          <w:p w14:paraId="1037BBF5" w14:textId="77777777" w:rsidR="00D0319F" w:rsidRPr="00CF4282" w:rsidRDefault="00D0319F" w:rsidP="00794A95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F42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 3, ЛР.4, ЛР.7, ЛР.16, ЛР.20, ЛР.21</w:t>
            </w:r>
          </w:p>
          <w:p w14:paraId="45325403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6AC0B56D" w14:textId="77777777" w:rsidTr="0006157E">
        <w:trPr>
          <w:trHeight w:val="328"/>
        </w:trPr>
        <w:tc>
          <w:tcPr>
            <w:tcW w:w="2126" w:type="dxa"/>
            <w:vMerge/>
          </w:tcPr>
          <w:p w14:paraId="0E1D6B6F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19AF3434" w14:textId="77777777" w:rsidR="00D0319F" w:rsidRPr="00CF4282" w:rsidRDefault="00D0319F" w:rsidP="00852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5954" w:type="dxa"/>
          </w:tcPr>
          <w:p w14:paraId="71726F2D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№2</w:t>
            </w: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CF4282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 xml:space="preserve">Расчет сырья по Сборнику рецептур блюд и кулинарных изделий  </w:t>
            </w:r>
          </w:p>
        </w:tc>
        <w:tc>
          <w:tcPr>
            <w:tcW w:w="2976" w:type="dxa"/>
            <w:gridSpan w:val="2"/>
            <w:vMerge/>
          </w:tcPr>
          <w:p w14:paraId="4E200BB4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3E6DEA0F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19B909FC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4B4F2A3C" w14:textId="77777777" w:rsidTr="0006157E">
        <w:tc>
          <w:tcPr>
            <w:tcW w:w="2126" w:type="dxa"/>
            <w:vMerge/>
          </w:tcPr>
          <w:p w14:paraId="7DFD0F3B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703E3534" w14:textId="77777777" w:rsidR="00D0319F" w:rsidRPr="00CF4282" w:rsidRDefault="00D0319F" w:rsidP="00852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5954" w:type="dxa"/>
          </w:tcPr>
          <w:p w14:paraId="1D8C05F4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№3</w:t>
            </w: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CF4282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>Расчет сырья по Сборнику рецептур мучных кондитерских и булочных изделий.</w:t>
            </w:r>
          </w:p>
        </w:tc>
        <w:tc>
          <w:tcPr>
            <w:tcW w:w="2976" w:type="dxa"/>
            <w:gridSpan w:val="2"/>
            <w:vMerge/>
          </w:tcPr>
          <w:p w14:paraId="1FCD1113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1914B88E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4AF8F155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49C7A7CF" w14:textId="77777777" w:rsidTr="0006157E">
        <w:trPr>
          <w:trHeight w:val="265"/>
        </w:trPr>
        <w:tc>
          <w:tcPr>
            <w:tcW w:w="2126" w:type="dxa"/>
            <w:vMerge/>
          </w:tcPr>
          <w:p w14:paraId="37143044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1C8C6CD5" w14:textId="77777777" w:rsidR="00D0319F" w:rsidRPr="00CF4282" w:rsidRDefault="00D0319F" w:rsidP="00852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5954" w:type="dxa"/>
          </w:tcPr>
          <w:p w14:paraId="5237EFD5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№4</w:t>
            </w: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>Расчет сырья по Сборнику рецептур мучных кондитерских и булочных изделий.</w:t>
            </w:r>
          </w:p>
        </w:tc>
        <w:tc>
          <w:tcPr>
            <w:tcW w:w="2976" w:type="dxa"/>
            <w:gridSpan w:val="2"/>
            <w:vMerge/>
          </w:tcPr>
          <w:p w14:paraId="46F8B105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4DABE335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563852A7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780160BA" w14:textId="77777777" w:rsidTr="0006157E">
        <w:tc>
          <w:tcPr>
            <w:tcW w:w="2126" w:type="dxa"/>
            <w:vMerge/>
          </w:tcPr>
          <w:p w14:paraId="0B7D938F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6B9282E1" w14:textId="77777777" w:rsidR="00D0319F" w:rsidRPr="00CF4282" w:rsidRDefault="00D0319F" w:rsidP="00852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5954" w:type="dxa"/>
          </w:tcPr>
          <w:p w14:paraId="6EB3D8D6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№5</w:t>
            </w: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CF4282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>Составление плана-меню.</w:t>
            </w:r>
          </w:p>
        </w:tc>
        <w:tc>
          <w:tcPr>
            <w:tcW w:w="2976" w:type="dxa"/>
            <w:gridSpan w:val="2"/>
            <w:vMerge/>
          </w:tcPr>
          <w:p w14:paraId="0492878D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0466DECE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797E293F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3C4A4482" w14:textId="77777777" w:rsidTr="0006157E">
        <w:tc>
          <w:tcPr>
            <w:tcW w:w="2126" w:type="dxa"/>
            <w:vMerge/>
          </w:tcPr>
          <w:p w14:paraId="67E8AFBC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64AABC5A" w14:textId="77777777" w:rsidR="00D0319F" w:rsidRPr="00CF4282" w:rsidRDefault="00D0319F" w:rsidP="00246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5954" w:type="dxa"/>
          </w:tcPr>
          <w:p w14:paraId="0508A89C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№6</w:t>
            </w: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CF4282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>Составление плана-меню.</w:t>
            </w:r>
          </w:p>
        </w:tc>
        <w:tc>
          <w:tcPr>
            <w:tcW w:w="2976" w:type="dxa"/>
            <w:gridSpan w:val="2"/>
            <w:vMerge/>
          </w:tcPr>
          <w:p w14:paraId="383908F7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7F19D095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1C63D0B4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3C47EB92" w14:textId="77777777" w:rsidTr="0006157E">
        <w:trPr>
          <w:trHeight w:val="201"/>
        </w:trPr>
        <w:tc>
          <w:tcPr>
            <w:tcW w:w="2126" w:type="dxa"/>
            <w:vMerge w:val="restart"/>
          </w:tcPr>
          <w:p w14:paraId="08331522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bCs/>
                <w:sz w:val="20"/>
                <w:szCs w:val="20"/>
              </w:rPr>
              <w:t>Тема 3.</w:t>
            </w:r>
          </w:p>
          <w:p w14:paraId="2ABE6E07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Нормы отходов и потерь при хранении, транспортировке и ведении технологического процесса.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14:paraId="668FD09E" w14:textId="77777777" w:rsidR="00D0319F" w:rsidRPr="00CF4282" w:rsidRDefault="00D0319F" w:rsidP="00246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36432194" w14:textId="77777777" w:rsidR="00D0319F" w:rsidRPr="00CF4282" w:rsidRDefault="00D0319F" w:rsidP="004C52CB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976" w:type="dxa"/>
            <w:gridSpan w:val="2"/>
          </w:tcPr>
          <w:p w14:paraId="486BFEFC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7221E9AD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</w:tcPr>
          <w:p w14:paraId="1A0E93C7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50A4D68A" w14:textId="77777777" w:rsidTr="0006157E">
        <w:trPr>
          <w:trHeight w:val="270"/>
        </w:trPr>
        <w:tc>
          <w:tcPr>
            <w:tcW w:w="2126" w:type="dxa"/>
            <w:vMerge/>
          </w:tcPr>
          <w:p w14:paraId="2E25154F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5FAF464C" w14:textId="77777777" w:rsidR="00D0319F" w:rsidRPr="00CF4282" w:rsidRDefault="00D0319F" w:rsidP="00246C88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954" w:type="dxa"/>
          </w:tcPr>
          <w:p w14:paraId="6228C034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Классификация норм отходов и потерь. Правила учета норм отходов и потерь при хранении, транспортировке и ведении технологического процесса, процентные вычисления.</w:t>
            </w:r>
          </w:p>
        </w:tc>
        <w:tc>
          <w:tcPr>
            <w:tcW w:w="2976" w:type="dxa"/>
            <w:gridSpan w:val="2"/>
          </w:tcPr>
          <w:p w14:paraId="506268A0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тестирование.</w:t>
            </w:r>
          </w:p>
        </w:tc>
        <w:tc>
          <w:tcPr>
            <w:tcW w:w="993" w:type="dxa"/>
          </w:tcPr>
          <w:p w14:paraId="6A54A4E1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 w:val="restart"/>
          </w:tcPr>
          <w:p w14:paraId="4C463503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ПК 1.2-1.5, 2.2-2.5, 3.2-3.5, 4.2-4.5, 5.2-5.5</w:t>
            </w:r>
          </w:p>
          <w:p w14:paraId="3C6C95CC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ОК1-ОК5,</w:t>
            </w:r>
          </w:p>
          <w:p w14:paraId="2CBB878E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ОК9-10</w:t>
            </w:r>
            <w:r w:rsidRPr="00CF42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ЛР.2,ЛР 3,ЛР.4</w:t>
            </w:r>
          </w:p>
          <w:p w14:paraId="314C2143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2B41ED1A" w14:textId="77777777" w:rsidTr="0006157E">
        <w:tc>
          <w:tcPr>
            <w:tcW w:w="2126" w:type="dxa"/>
            <w:vMerge/>
          </w:tcPr>
          <w:p w14:paraId="5EC745BF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1DCB9385" w14:textId="77777777" w:rsidR="00D0319F" w:rsidRPr="00CF4282" w:rsidRDefault="00D0319F" w:rsidP="00246C88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14:paraId="25E714B5" w14:textId="77777777" w:rsidR="00D0319F" w:rsidRPr="00CF4282" w:rsidRDefault="00D0319F" w:rsidP="004C52CB">
            <w:pPr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976" w:type="dxa"/>
            <w:gridSpan w:val="2"/>
          </w:tcPr>
          <w:p w14:paraId="2D1230DB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2DE917E1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6245CFCE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5BBF9B01" w14:textId="77777777" w:rsidTr="0006157E">
        <w:tc>
          <w:tcPr>
            <w:tcW w:w="2126" w:type="dxa"/>
            <w:vMerge/>
          </w:tcPr>
          <w:p w14:paraId="1B31BB11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5DE22CA1" w14:textId="77777777" w:rsidR="00D0319F" w:rsidRPr="00CF4282" w:rsidRDefault="00D0319F" w:rsidP="00246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22-23</w:t>
            </w:r>
          </w:p>
        </w:tc>
        <w:tc>
          <w:tcPr>
            <w:tcW w:w="5954" w:type="dxa"/>
          </w:tcPr>
          <w:p w14:paraId="48D6F1D5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Нормы отходов и потерь при холодной и тепловой обработке продуктов.</w:t>
            </w:r>
          </w:p>
        </w:tc>
        <w:tc>
          <w:tcPr>
            <w:tcW w:w="2976" w:type="dxa"/>
            <w:gridSpan w:val="2"/>
          </w:tcPr>
          <w:p w14:paraId="79084DF2" w14:textId="77777777" w:rsidR="00D0319F" w:rsidRPr="00CF4282" w:rsidRDefault="00D0319F" w:rsidP="00DF11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Выполнение расчетов. Отчет.</w:t>
            </w:r>
          </w:p>
        </w:tc>
        <w:tc>
          <w:tcPr>
            <w:tcW w:w="993" w:type="dxa"/>
          </w:tcPr>
          <w:p w14:paraId="4EA32763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2" w:type="dxa"/>
            <w:vMerge/>
          </w:tcPr>
          <w:p w14:paraId="642ADF26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14986AE7" w14:textId="77777777" w:rsidTr="0006157E">
        <w:tc>
          <w:tcPr>
            <w:tcW w:w="2126" w:type="dxa"/>
            <w:vMerge w:val="restart"/>
          </w:tcPr>
          <w:p w14:paraId="60AA6C46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bCs/>
                <w:sz w:val="20"/>
                <w:szCs w:val="20"/>
              </w:rPr>
              <w:t>Тема 4.</w:t>
            </w:r>
          </w:p>
          <w:p w14:paraId="05089D63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Материальная</w:t>
            </w:r>
          </w:p>
          <w:p w14:paraId="368A9E48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ответственность.</w:t>
            </w:r>
          </w:p>
          <w:p w14:paraId="7EE6F649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Инвентаризация</w:t>
            </w:r>
            <w:r w:rsidRPr="00CF4282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7D834F51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3186DFEC" w14:textId="77777777" w:rsidR="00D0319F" w:rsidRPr="00CF4282" w:rsidRDefault="00D0319F" w:rsidP="00246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1E492033" w14:textId="77777777" w:rsidR="00D0319F" w:rsidRPr="00CF4282" w:rsidRDefault="00D0319F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976" w:type="dxa"/>
            <w:gridSpan w:val="2"/>
          </w:tcPr>
          <w:p w14:paraId="76651898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1F6D77C8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 w:val="restart"/>
          </w:tcPr>
          <w:p w14:paraId="4598F12C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ПК 1.2-1.5, 2.2-2.5, 3.2-3.5, 4.2-4.5, 5.2-5.5</w:t>
            </w:r>
          </w:p>
          <w:p w14:paraId="176903B2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ОК1-ОК5,</w:t>
            </w:r>
          </w:p>
          <w:p w14:paraId="32BF8DEB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ОК9-10</w:t>
            </w:r>
            <w:r w:rsidR="0006157E" w:rsidRPr="00CF42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ЛР.2,ЛР 3,ЛР.4</w:t>
            </w:r>
          </w:p>
          <w:p w14:paraId="79B44A6F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0E8C2597" w14:textId="77777777" w:rsidTr="0006157E">
        <w:tc>
          <w:tcPr>
            <w:tcW w:w="2126" w:type="dxa"/>
            <w:vMerge/>
            <w:vAlign w:val="center"/>
          </w:tcPr>
          <w:p w14:paraId="3649ED05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D16AF22" w14:textId="77777777" w:rsidR="00D0319F" w:rsidRPr="00CF4282" w:rsidRDefault="00D0319F" w:rsidP="00246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5954" w:type="dxa"/>
          </w:tcPr>
          <w:p w14:paraId="7A498EC7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Типовой  договор  полной индивидуальной  материальной ответственности, на предприятиях общественного питания. Порядок оформления и учета доверенностей на получение  материальных ценностей.</w:t>
            </w:r>
          </w:p>
        </w:tc>
        <w:tc>
          <w:tcPr>
            <w:tcW w:w="2976" w:type="dxa"/>
            <w:gridSpan w:val="2"/>
            <w:vMerge w:val="restart"/>
          </w:tcPr>
          <w:p w14:paraId="72F769EB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</w:t>
            </w:r>
          </w:p>
        </w:tc>
        <w:tc>
          <w:tcPr>
            <w:tcW w:w="993" w:type="dxa"/>
          </w:tcPr>
          <w:p w14:paraId="18A73F81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633BF753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7999CDCA" w14:textId="77777777" w:rsidTr="0006157E">
        <w:tc>
          <w:tcPr>
            <w:tcW w:w="2126" w:type="dxa"/>
            <w:vMerge/>
            <w:vAlign w:val="center"/>
          </w:tcPr>
          <w:p w14:paraId="318ABDB1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329BECBE" w14:textId="77777777" w:rsidR="00D0319F" w:rsidRPr="00CF4282" w:rsidRDefault="00D0319F" w:rsidP="00D0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5954" w:type="dxa"/>
          </w:tcPr>
          <w:p w14:paraId="22D60CC4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Отчетность материально-ответственных лиц.  Контроль  за товарными запасами. Понятие и задачи проведения инвентаризации.  Документальное оформление инвентаризации</w:t>
            </w:r>
          </w:p>
        </w:tc>
        <w:tc>
          <w:tcPr>
            <w:tcW w:w="2976" w:type="dxa"/>
            <w:gridSpan w:val="2"/>
            <w:vMerge/>
          </w:tcPr>
          <w:p w14:paraId="08B48995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110ECC75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7FC6683C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0980AE79" w14:textId="77777777" w:rsidTr="0006157E">
        <w:tc>
          <w:tcPr>
            <w:tcW w:w="2126" w:type="dxa"/>
            <w:vMerge/>
            <w:vAlign w:val="center"/>
          </w:tcPr>
          <w:p w14:paraId="1C78B24D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D5CE772" w14:textId="77777777" w:rsidR="00D0319F" w:rsidRPr="00CF4282" w:rsidRDefault="00D0319F" w:rsidP="00246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5027F873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976" w:type="dxa"/>
            <w:gridSpan w:val="2"/>
            <w:vMerge w:val="restart"/>
          </w:tcPr>
          <w:p w14:paraId="28732D2B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3" w:type="dxa"/>
          </w:tcPr>
          <w:p w14:paraId="659898D8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</w:tcPr>
          <w:p w14:paraId="2A2C8896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062B80C0" w14:textId="77777777" w:rsidTr="0006157E">
        <w:tc>
          <w:tcPr>
            <w:tcW w:w="2126" w:type="dxa"/>
            <w:vMerge/>
            <w:vAlign w:val="center"/>
          </w:tcPr>
          <w:p w14:paraId="28B2127A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27BA6D7" w14:textId="77777777" w:rsidR="00D0319F" w:rsidRPr="00CF4282" w:rsidRDefault="00D0319F" w:rsidP="00D0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5954" w:type="dxa"/>
          </w:tcPr>
          <w:p w14:paraId="6CBC5BBF" w14:textId="77777777" w:rsidR="00D0319F" w:rsidRPr="00CF4282" w:rsidRDefault="00D0319F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 7</w:t>
            </w:r>
            <w:r w:rsidRPr="00CF4282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>Составление договора о полной материальной ответственности</w:t>
            </w:r>
          </w:p>
        </w:tc>
        <w:tc>
          <w:tcPr>
            <w:tcW w:w="2976" w:type="dxa"/>
            <w:gridSpan w:val="2"/>
            <w:vMerge/>
          </w:tcPr>
          <w:p w14:paraId="11189FD5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78B86227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 w:val="restart"/>
          </w:tcPr>
          <w:p w14:paraId="549A5FB6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ПК 1.2-1.5, 2.2-2.5, 3.2-3.5, 4.2-4.5, 5.2-5.5</w:t>
            </w:r>
          </w:p>
          <w:p w14:paraId="4156B889" w14:textId="77777777" w:rsidR="0006157E" w:rsidRPr="00CF4282" w:rsidRDefault="00D0319F" w:rsidP="0006157E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ОК1-ОК5, ОК9-10</w:t>
            </w:r>
            <w:r w:rsidR="0006157E" w:rsidRPr="00CF42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ЛР.2,ЛР 3, ЛР.4, ЛР.7, ЛР.16, ЛР.20, ЛР.21</w:t>
            </w:r>
          </w:p>
          <w:p w14:paraId="36F23D6E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22BA673A" w14:textId="77777777" w:rsidTr="0006157E">
        <w:trPr>
          <w:trHeight w:val="603"/>
        </w:trPr>
        <w:tc>
          <w:tcPr>
            <w:tcW w:w="2126" w:type="dxa"/>
            <w:vMerge/>
            <w:vAlign w:val="center"/>
          </w:tcPr>
          <w:p w14:paraId="4DF70CC8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9B235FE" w14:textId="77777777" w:rsidR="00D0319F" w:rsidRPr="00CF4282" w:rsidRDefault="00D0319F" w:rsidP="00D0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5954" w:type="dxa"/>
          </w:tcPr>
          <w:p w14:paraId="64CE02E0" w14:textId="77777777" w:rsidR="00D0319F" w:rsidRPr="00CF4282" w:rsidRDefault="00D0319F" w:rsidP="004C52CB">
            <w:pPr>
              <w:widowControl w:val="0"/>
              <w:spacing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 8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 xml:space="preserve"> Составление договора о полной материальной ответственности</w:t>
            </w:r>
          </w:p>
        </w:tc>
        <w:tc>
          <w:tcPr>
            <w:tcW w:w="2976" w:type="dxa"/>
            <w:gridSpan w:val="2"/>
            <w:vMerge/>
          </w:tcPr>
          <w:p w14:paraId="4E512EA8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1B77B05C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59B57E48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04C5AAD7" w14:textId="77777777" w:rsidTr="0006157E">
        <w:tc>
          <w:tcPr>
            <w:tcW w:w="2126" w:type="dxa"/>
            <w:vMerge/>
            <w:vAlign w:val="center"/>
          </w:tcPr>
          <w:p w14:paraId="6416D217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A86BB22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5954" w:type="dxa"/>
          </w:tcPr>
          <w:p w14:paraId="7DC5EE13" w14:textId="77777777" w:rsidR="00D0319F" w:rsidRPr="00CF4282" w:rsidRDefault="00D0319F" w:rsidP="004C52CB">
            <w:pPr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976" w:type="dxa"/>
            <w:gridSpan w:val="2"/>
          </w:tcPr>
          <w:p w14:paraId="2D4B503B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3D51AEB1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2" w:type="dxa"/>
            <w:vMerge w:val="restart"/>
          </w:tcPr>
          <w:p w14:paraId="01A78C2E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 2,ОК9,</w:t>
            </w:r>
          </w:p>
          <w:p w14:paraId="13B965F4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lastRenderedPageBreak/>
              <w:t>ОК10</w:t>
            </w:r>
          </w:p>
          <w:p w14:paraId="4A88FFAF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3C42691A" w14:textId="77777777" w:rsidTr="0006157E">
        <w:tc>
          <w:tcPr>
            <w:tcW w:w="2126" w:type="dxa"/>
            <w:vMerge/>
            <w:vAlign w:val="center"/>
          </w:tcPr>
          <w:p w14:paraId="2E37B633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2A558FEE" w14:textId="77777777" w:rsidR="00D0319F" w:rsidRPr="009311D1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28-29</w:t>
            </w:r>
          </w:p>
        </w:tc>
        <w:tc>
          <w:tcPr>
            <w:tcW w:w="5954" w:type="dxa"/>
          </w:tcPr>
          <w:p w14:paraId="2F7F694A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1. Подготовка реферата на тему: «Материальная ответственность на ПОП»</w:t>
            </w:r>
          </w:p>
          <w:p w14:paraId="45F70ED4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2. Изучение Трудового кодекса РФ (Раздел XI Материальная ответственность сторон трудового договора)  </w:t>
            </w:r>
          </w:p>
          <w:p w14:paraId="3200B7C7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3.Изучение Приказа Минфина РФ от 13.06.1995 N 49 (ред. от 08.11.2010) "Об утверждении Методических указаний по инвентаризации имущества и финансовых обязательств"  Источники  информации 1. Российская Федерация. Законы. Гражданский кодекс Российской Федерации: офиц. текст: [по сост. на 1 мая 2016 г.]. – М.: Омега-Л, 2016. – 688с. – ( кодексы Российской Федерации). 2. Приказ Минфина РФ от 13.06.1995 N 49 (ред. от 08.11.2010) "Об утверждении Методических указаний по инвентаризации имущества и финансовых обязательств" </w:t>
            </w:r>
            <w:hyperlink r:id="rId9" w:history="1">
              <w:r w:rsidRPr="00CF428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http://www.consultant.ru/document/cons</w:t>
              </w:r>
            </w:hyperlink>
            <w:r w:rsidRPr="00CF4282">
              <w:rPr>
                <w:rFonts w:ascii="Times New Roman" w:hAnsi="Times New Roman"/>
                <w:sz w:val="20"/>
                <w:szCs w:val="20"/>
              </w:rPr>
              <w:t xml:space="preserve"> doc. LAW 7152/</w:t>
            </w:r>
          </w:p>
        </w:tc>
        <w:tc>
          <w:tcPr>
            <w:tcW w:w="2976" w:type="dxa"/>
            <w:gridSpan w:val="2"/>
          </w:tcPr>
          <w:p w14:paraId="6097222F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Подготовка реферата.</w:t>
            </w:r>
          </w:p>
          <w:p w14:paraId="21075D90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Работа с учебной литературой, нормативными документами.</w:t>
            </w:r>
          </w:p>
        </w:tc>
        <w:tc>
          <w:tcPr>
            <w:tcW w:w="993" w:type="dxa"/>
          </w:tcPr>
          <w:p w14:paraId="329D13C9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4F0CE1E2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5F017B15" w14:textId="77777777" w:rsidTr="0006157E">
        <w:tc>
          <w:tcPr>
            <w:tcW w:w="2126" w:type="dxa"/>
            <w:vMerge w:val="restart"/>
          </w:tcPr>
          <w:p w14:paraId="5AC6E7A8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bCs/>
                <w:sz w:val="20"/>
                <w:szCs w:val="20"/>
              </w:rPr>
              <w:t>Тема 5.</w:t>
            </w:r>
          </w:p>
          <w:p w14:paraId="1BB1F060" w14:textId="77777777" w:rsidR="00D0319F" w:rsidRPr="00CF4282" w:rsidRDefault="00D0319F" w:rsidP="004C52C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Учет сырья, продуктов</w:t>
            </w:r>
          </w:p>
          <w:p w14:paraId="145F4C46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и тары в кладовых</w:t>
            </w:r>
          </w:p>
          <w:p w14:paraId="26FDD227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организаций</w:t>
            </w:r>
          </w:p>
          <w:p w14:paraId="7273E8E6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питания</w:t>
            </w:r>
          </w:p>
          <w:p w14:paraId="63BAAB60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B4D6A67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33F7B3CE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976" w:type="dxa"/>
            <w:gridSpan w:val="2"/>
          </w:tcPr>
          <w:p w14:paraId="40B9BD21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309965EB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07E7B46D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24E03E01" w14:textId="77777777" w:rsidTr="0006157E">
        <w:tc>
          <w:tcPr>
            <w:tcW w:w="2126" w:type="dxa"/>
            <w:vMerge/>
            <w:vAlign w:val="center"/>
          </w:tcPr>
          <w:p w14:paraId="56DBCB64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9169158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5954" w:type="dxa"/>
          </w:tcPr>
          <w:p w14:paraId="01D2CAE5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Задачи и правила организации учета в кладовых предприятий общественного питания. Источники поступления продуктов и тары. Организация количественного учета продуктов в кладовой.</w:t>
            </w:r>
          </w:p>
        </w:tc>
        <w:tc>
          <w:tcPr>
            <w:tcW w:w="2976" w:type="dxa"/>
            <w:gridSpan w:val="2"/>
          </w:tcPr>
          <w:p w14:paraId="0EBE5237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Лекция с элементами </w:t>
            </w:r>
          </w:p>
          <w:p w14:paraId="3664C31A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сам. работы. Устный опрос, тестирование</w:t>
            </w:r>
          </w:p>
        </w:tc>
        <w:tc>
          <w:tcPr>
            <w:tcW w:w="993" w:type="dxa"/>
          </w:tcPr>
          <w:p w14:paraId="529D92FD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021CC5E3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2C0A25AE" w14:textId="77777777" w:rsidTr="0006157E">
        <w:tc>
          <w:tcPr>
            <w:tcW w:w="2126" w:type="dxa"/>
            <w:vMerge/>
            <w:vAlign w:val="center"/>
          </w:tcPr>
          <w:p w14:paraId="49B76A1B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C6E7211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5954" w:type="dxa"/>
          </w:tcPr>
          <w:p w14:paraId="541AAB00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976" w:type="dxa"/>
            <w:gridSpan w:val="2"/>
          </w:tcPr>
          <w:p w14:paraId="1E1EFB04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25907E07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14:paraId="333FA783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059D259C" w14:textId="77777777" w:rsidTr="0006157E">
        <w:trPr>
          <w:trHeight w:val="85"/>
        </w:trPr>
        <w:tc>
          <w:tcPr>
            <w:tcW w:w="2126" w:type="dxa"/>
            <w:vMerge/>
            <w:vAlign w:val="center"/>
          </w:tcPr>
          <w:p w14:paraId="1C545CEE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B7DCC55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31</w:t>
            </w:r>
          </w:p>
        </w:tc>
        <w:tc>
          <w:tcPr>
            <w:tcW w:w="5954" w:type="dxa"/>
          </w:tcPr>
          <w:p w14:paraId="5414C9B8" w14:textId="77777777" w:rsidR="00D0319F" w:rsidRPr="00CF4282" w:rsidRDefault="00D0319F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 9</w:t>
            </w:r>
            <w:r w:rsidRPr="00CF4282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>Оформление документов первичной отчетности по учету сырья, товаров и тары в кладовой организации питания.</w:t>
            </w:r>
          </w:p>
        </w:tc>
        <w:tc>
          <w:tcPr>
            <w:tcW w:w="2976" w:type="dxa"/>
            <w:gridSpan w:val="2"/>
            <w:vMerge w:val="restart"/>
          </w:tcPr>
          <w:p w14:paraId="3C8B86F7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3" w:type="dxa"/>
          </w:tcPr>
          <w:p w14:paraId="4FC57384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64ED7B39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642E888C" w14:textId="77777777" w:rsidTr="0006157E">
        <w:tc>
          <w:tcPr>
            <w:tcW w:w="2126" w:type="dxa"/>
            <w:vMerge/>
            <w:vAlign w:val="center"/>
          </w:tcPr>
          <w:p w14:paraId="78B8745C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754F172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32</w:t>
            </w:r>
          </w:p>
        </w:tc>
        <w:tc>
          <w:tcPr>
            <w:tcW w:w="5954" w:type="dxa"/>
          </w:tcPr>
          <w:p w14:paraId="70BF7E59" w14:textId="77777777" w:rsidR="00D0319F" w:rsidRPr="00CF4282" w:rsidRDefault="00D0319F" w:rsidP="004C52CB">
            <w:pPr>
              <w:widowControl w:val="0"/>
              <w:spacing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 10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 xml:space="preserve"> Оформление документов первичной отчетности по учету сырья, товаров и тары в кладовой организации питания.</w:t>
            </w:r>
          </w:p>
        </w:tc>
        <w:tc>
          <w:tcPr>
            <w:tcW w:w="2976" w:type="dxa"/>
            <w:gridSpan w:val="2"/>
            <w:vMerge/>
          </w:tcPr>
          <w:p w14:paraId="7D5F17A9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441BADFF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 w:val="restart"/>
          </w:tcPr>
          <w:p w14:paraId="74EEF65C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ПК 1.2-1.5, 2.2-2.5, 3.2-3.5, 4.2-4.5, 5.2-5.5</w:t>
            </w:r>
          </w:p>
          <w:p w14:paraId="0E6E28C0" w14:textId="77777777" w:rsidR="0006157E" w:rsidRPr="00CF4282" w:rsidRDefault="00D0319F" w:rsidP="0006157E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ОК1-ОК5, ОК9-10</w:t>
            </w:r>
            <w:r w:rsidR="0006157E" w:rsidRPr="00CF42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ЛР.2,ЛР 3, ЛР.4, ЛР.7, ЛР.16, ЛР.20, ЛР.21</w:t>
            </w:r>
          </w:p>
          <w:p w14:paraId="331E1502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418BD9A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470745CD" w14:textId="77777777" w:rsidTr="0006157E">
        <w:tc>
          <w:tcPr>
            <w:tcW w:w="2126" w:type="dxa"/>
            <w:vMerge/>
            <w:vAlign w:val="center"/>
          </w:tcPr>
          <w:p w14:paraId="68394743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86FBE76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33</w:t>
            </w:r>
          </w:p>
        </w:tc>
        <w:tc>
          <w:tcPr>
            <w:tcW w:w="5954" w:type="dxa"/>
          </w:tcPr>
          <w:p w14:paraId="71EAAEFF" w14:textId="77777777" w:rsidR="00D0319F" w:rsidRPr="00CF4282" w:rsidRDefault="00D0319F" w:rsidP="004C52CB">
            <w:pPr>
              <w:widowControl w:val="0"/>
              <w:spacing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 11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 xml:space="preserve"> Составление товарного отчета за день</w:t>
            </w:r>
          </w:p>
        </w:tc>
        <w:tc>
          <w:tcPr>
            <w:tcW w:w="2976" w:type="dxa"/>
            <w:gridSpan w:val="2"/>
            <w:vMerge/>
          </w:tcPr>
          <w:p w14:paraId="53486FD6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1CF740AF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5479282E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5FD2901C" w14:textId="77777777" w:rsidTr="0006157E">
        <w:tc>
          <w:tcPr>
            <w:tcW w:w="2126" w:type="dxa"/>
            <w:vMerge/>
            <w:vAlign w:val="center"/>
          </w:tcPr>
          <w:p w14:paraId="7D0DA22F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F13E7AD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34</w:t>
            </w:r>
          </w:p>
        </w:tc>
        <w:tc>
          <w:tcPr>
            <w:tcW w:w="5954" w:type="dxa"/>
          </w:tcPr>
          <w:p w14:paraId="09ABA268" w14:textId="77777777" w:rsidR="00D0319F" w:rsidRPr="00CF4282" w:rsidRDefault="00D0319F" w:rsidP="004C52CB">
            <w:pPr>
              <w:widowControl w:val="0"/>
              <w:spacing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№12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 xml:space="preserve"> Составление товарного отчета за день</w:t>
            </w:r>
          </w:p>
        </w:tc>
        <w:tc>
          <w:tcPr>
            <w:tcW w:w="2976" w:type="dxa"/>
            <w:gridSpan w:val="2"/>
            <w:vMerge/>
          </w:tcPr>
          <w:p w14:paraId="188218FF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52059E5E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3C994AAC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1430C512" w14:textId="77777777" w:rsidTr="0006157E">
        <w:tc>
          <w:tcPr>
            <w:tcW w:w="2126" w:type="dxa"/>
            <w:vMerge/>
            <w:vAlign w:val="center"/>
          </w:tcPr>
          <w:p w14:paraId="2BEF6408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9DD42ED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35</w:t>
            </w:r>
          </w:p>
        </w:tc>
        <w:tc>
          <w:tcPr>
            <w:tcW w:w="5954" w:type="dxa"/>
          </w:tcPr>
          <w:p w14:paraId="585D4487" w14:textId="77777777" w:rsidR="00D0319F" w:rsidRPr="00CF4282" w:rsidRDefault="00D0319F" w:rsidP="004C52CB">
            <w:pPr>
              <w:widowControl w:val="0"/>
              <w:spacing w:line="274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№13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 xml:space="preserve"> Товарные потери и порядок их списания</w:t>
            </w:r>
          </w:p>
        </w:tc>
        <w:tc>
          <w:tcPr>
            <w:tcW w:w="2976" w:type="dxa"/>
            <w:gridSpan w:val="2"/>
            <w:vMerge/>
          </w:tcPr>
          <w:p w14:paraId="0D1AE55C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5BDDA6A1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614E4EC5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2DB653DE" w14:textId="77777777" w:rsidTr="0006157E">
        <w:tc>
          <w:tcPr>
            <w:tcW w:w="2126" w:type="dxa"/>
            <w:vMerge/>
            <w:vAlign w:val="center"/>
          </w:tcPr>
          <w:p w14:paraId="2E04ED6D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E1536AF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5EDF8102" w14:textId="77777777" w:rsidR="00D0319F" w:rsidRPr="00CF4282" w:rsidRDefault="00D0319F" w:rsidP="004C52CB">
            <w:pPr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976" w:type="dxa"/>
            <w:gridSpan w:val="2"/>
          </w:tcPr>
          <w:p w14:paraId="3F6514B9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23D8E5BC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2" w:type="dxa"/>
          </w:tcPr>
          <w:p w14:paraId="52F21FAF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273F0C35" w14:textId="77777777" w:rsidTr="0006157E">
        <w:tc>
          <w:tcPr>
            <w:tcW w:w="2126" w:type="dxa"/>
            <w:vMerge/>
            <w:vAlign w:val="center"/>
          </w:tcPr>
          <w:p w14:paraId="46BC3694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3D8697D1" w14:textId="77777777" w:rsidR="00D0319F" w:rsidRPr="009311D1" w:rsidRDefault="00D0319F" w:rsidP="00D0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36-37</w:t>
            </w:r>
          </w:p>
        </w:tc>
        <w:tc>
          <w:tcPr>
            <w:tcW w:w="5954" w:type="dxa"/>
          </w:tcPr>
          <w:p w14:paraId="6F7B14C6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1.Подготовка реферата на тему: «Организация учета продуктов в кладовой»</w:t>
            </w:r>
          </w:p>
          <w:p w14:paraId="5FD8E6B0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2. Изучение Закона РФ от 07.02.1992 N 2300-1 (ред. от 03.07.2016) «О защите прав потребителей,  «Типовых правил эксплуатации контрольно-кассовых машин при осуществлении денежных расчетов с населением», Правил розничной торговли (текст по состоянию на 18.01.2016 г.) Утверждены Постановлением Правительства Российской Федерации от 19 января 1998 года № </w:t>
            </w:r>
            <w:r w:rsidRPr="00CF428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55.  </w:t>
            </w:r>
          </w:p>
          <w:p w14:paraId="1F16EA65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  <w:u w:val="single"/>
              </w:rPr>
              <w:t>Источники информации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4D2AF337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 -Закон РФ от 07.02.1992 N 2300-1 (ред. от 03.07.2016) "О защите прав потребителей http://www.consultant.ru/document/cons_doc_LAW_305/ -"Типовые правила эксплуатации контрольно-кассовых машин при осуществлении денежных расчетов с населением" (утв. Минфином РФ 30.08.1993 N 104) http://www.consultant.ru/document/cons_doc_LAW_2594/  3. Правила розничной торговли текст по состоянию на 18.01.2016 г.) Утверждены Постановлением Правительства Российской Федерации от 19 января 1998 года № 55.  http://www.consultant.ru/law/podborki/pravila_roznichnoj_torgovli/</w:t>
            </w:r>
          </w:p>
        </w:tc>
        <w:tc>
          <w:tcPr>
            <w:tcW w:w="2976" w:type="dxa"/>
            <w:gridSpan w:val="2"/>
          </w:tcPr>
          <w:p w14:paraId="03C16C9C" w14:textId="77777777" w:rsidR="00D0319F" w:rsidRPr="00CF4282" w:rsidRDefault="00D0319F" w:rsidP="00DF1142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lastRenderedPageBreak/>
              <w:t>Подготовка реферата.</w:t>
            </w:r>
          </w:p>
          <w:p w14:paraId="2E70582B" w14:textId="77777777" w:rsidR="00D0319F" w:rsidRPr="00CF4282" w:rsidRDefault="00D0319F" w:rsidP="00DF1142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Работа с учебной литературой, нормативными документами.</w:t>
            </w:r>
          </w:p>
        </w:tc>
        <w:tc>
          <w:tcPr>
            <w:tcW w:w="993" w:type="dxa"/>
          </w:tcPr>
          <w:p w14:paraId="26F325A4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</w:tcPr>
          <w:p w14:paraId="58F7CB02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 2,ОК9,</w:t>
            </w:r>
          </w:p>
          <w:p w14:paraId="3534020A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ОК10</w:t>
            </w:r>
          </w:p>
        </w:tc>
      </w:tr>
      <w:tr w:rsidR="00D0319F" w:rsidRPr="00CF4282" w14:paraId="52FADBB9" w14:textId="77777777" w:rsidTr="0006157E">
        <w:tc>
          <w:tcPr>
            <w:tcW w:w="2126" w:type="dxa"/>
            <w:vMerge w:val="restart"/>
          </w:tcPr>
          <w:p w14:paraId="38C4072D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bCs/>
                <w:sz w:val="20"/>
                <w:szCs w:val="20"/>
              </w:rPr>
              <w:t>Тема 6.</w:t>
            </w:r>
          </w:p>
          <w:p w14:paraId="53540C7C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Учет продуктов на производстве,</w:t>
            </w:r>
          </w:p>
          <w:p w14:paraId="5A6FC14B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отпуск, реализация</w:t>
            </w:r>
          </w:p>
          <w:p w14:paraId="0C5748B2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предприятиями</w:t>
            </w:r>
          </w:p>
          <w:p w14:paraId="0B8C7E1A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общественного</w:t>
            </w:r>
          </w:p>
          <w:p w14:paraId="27CE7015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питания</w:t>
            </w:r>
          </w:p>
          <w:p w14:paraId="35AE97CB" w14:textId="77777777" w:rsidR="00D0319F" w:rsidRPr="00CF4282" w:rsidRDefault="00D0319F" w:rsidP="004C52C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Cs/>
                <w:sz w:val="20"/>
                <w:szCs w:val="20"/>
              </w:rPr>
              <w:t>продукции и товаров</w:t>
            </w:r>
          </w:p>
        </w:tc>
        <w:tc>
          <w:tcPr>
            <w:tcW w:w="850" w:type="dxa"/>
          </w:tcPr>
          <w:p w14:paraId="06020923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172534A5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976" w:type="dxa"/>
            <w:gridSpan w:val="2"/>
          </w:tcPr>
          <w:p w14:paraId="096168E0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7900FF10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 w:val="restart"/>
          </w:tcPr>
          <w:p w14:paraId="3645F0AA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ПК 1.2-1.5,2.2-2.5</w:t>
            </w:r>
          </w:p>
          <w:p w14:paraId="342E7A4F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3.2-3.5,4.2-4.5</w:t>
            </w:r>
          </w:p>
          <w:p w14:paraId="7616E64A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5.2-5.5</w:t>
            </w:r>
          </w:p>
          <w:p w14:paraId="678D8A8F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ОК1-ОК5,</w:t>
            </w:r>
          </w:p>
          <w:p w14:paraId="3C097C85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ОК9-10</w:t>
            </w:r>
            <w:r w:rsidR="0006157E" w:rsidRPr="00CF42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ЛР.2,ЛР 3,ЛР.4</w:t>
            </w:r>
          </w:p>
        </w:tc>
      </w:tr>
      <w:tr w:rsidR="00D0319F" w:rsidRPr="00CF4282" w14:paraId="12F9A871" w14:textId="77777777" w:rsidTr="0006157E">
        <w:tc>
          <w:tcPr>
            <w:tcW w:w="2126" w:type="dxa"/>
            <w:vMerge/>
            <w:vAlign w:val="center"/>
          </w:tcPr>
          <w:p w14:paraId="7CCC2723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3F066F3D" w14:textId="77777777" w:rsidR="00D0319F" w:rsidRPr="00CF4282" w:rsidRDefault="00D0319F" w:rsidP="00D0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5954" w:type="dxa"/>
          </w:tcPr>
          <w:p w14:paraId="74E64502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Организация  учета на производстве.  Документальное оформление поступления сырья на производство и учет реализации отпуска готовой продукции.</w:t>
            </w:r>
          </w:p>
        </w:tc>
        <w:tc>
          <w:tcPr>
            <w:tcW w:w="2976" w:type="dxa"/>
            <w:gridSpan w:val="2"/>
            <w:vMerge w:val="restart"/>
          </w:tcPr>
          <w:p w14:paraId="40F2535D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</w:t>
            </w:r>
          </w:p>
        </w:tc>
        <w:tc>
          <w:tcPr>
            <w:tcW w:w="993" w:type="dxa"/>
          </w:tcPr>
          <w:p w14:paraId="2B74F785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41486FE6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2D8CEEF2" w14:textId="77777777" w:rsidTr="0006157E">
        <w:tc>
          <w:tcPr>
            <w:tcW w:w="2126" w:type="dxa"/>
            <w:vMerge/>
            <w:vAlign w:val="center"/>
          </w:tcPr>
          <w:p w14:paraId="0EBFC162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D6A8745" w14:textId="77777777" w:rsidR="00D0319F" w:rsidRPr="00CF4282" w:rsidRDefault="00D0319F" w:rsidP="00D0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5954" w:type="dxa"/>
          </w:tcPr>
          <w:p w14:paraId="2AD44486" w14:textId="77777777" w:rsidR="00D0319F" w:rsidRPr="00CF4282" w:rsidRDefault="00D0319F" w:rsidP="00CF4282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 Отчетность  о  реализации  и  отпуске  изделий  кухни. Особенности учета сырья и готовых изделий в кондитерском цехе</w:t>
            </w:r>
          </w:p>
        </w:tc>
        <w:tc>
          <w:tcPr>
            <w:tcW w:w="2976" w:type="dxa"/>
            <w:gridSpan w:val="2"/>
            <w:vMerge/>
          </w:tcPr>
          <w:p w14:paraId="2C55963B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6A712F32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132C823C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4A1A2D61" w14:textId="77777777" w:rsidTr="0006157E">
        <w:tc>
          <w:tcPr>
            <w:tcW w:w="2126" w:type="dxa"/>
            <w:vMerge/>
            <w:vAlign w:val="center"/>
          </w:tcPr>
          <w:p w14:paraId="12B787C5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25E0397B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2609DDE8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iCs/>
                <w:sz w:val="20"/>
                <w:szCs w:val="20"/>
                <w:shd w:val="clear" w:color="auto" w:fill="FFFFFF"/>
                <w:lang w:bidi="ru-RU"/>
              </w:rPr>
              <w:t>Тематика практических занятий</w:t>
            </w:r>
          </w:p>
        </w:tc>
        <w:tc>
          <w:tcPr>
            <w:tcW w:w="2976" w:type="dxa"/>
            <w:gridSpan w:val="2"/>
          </w:tcPr>
          <w:p w14:paraId="6392C5ED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10BFFB3A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</w:tcPr>
          <w:p w14:paraId="3015A9A7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32D37DE8" w14:textId="77777777" w:rsidTr="0006157E">
        <w:tc>
          <w:tcPr>
            <w:tcW w:w="2126" w:type="dxa"/>
            <w:vMerge/>
            <w:vAlign w:val="center"/>
          </w:tcPr>
          <w:p w14:paraId="694BC78A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B32E927" w14:textId="77777777" w:rsidR="00D0319F" w:rsidRPr="00CF4282" w:rsidRDefault="00D0319F" w:rsidP="00D0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5954" w:type="dxa"/>
          </w:tcPr>
          <w:p w14:paraId="0B2745DA" w14:textId="77777777" w:rsidR="00D0319F" w:rsidRPr="00CF4282" w:rsidRDefault="00D0319F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№14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 xml:space="preserve"> Оформление   документов  первичной  отчетности  по   учету сырья</w:t>
            </w:r>
          </w:p>
        </w:tc>
        <w:tc>
          <w:tcPr>
            <w:tcW w:w="2976" w:type="dxa"/>
            <w:gridSpan w:val="2"/>
            <w:vMerge w:val="restart"/>
          </w:tcPr>
          <w:p w14:paraId="7CAF7703" w14:textId="77777777" w:rsidR="00D0319F" w:rsidRPr="00CF4282" w:rsidRDefault="00D0319F" w:rsidP="00F4405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93" w:type="dxa"/>
          </w:tcPr>
          <w:p w14:paraId="72759E7B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</w:tcPr>
          <w:p w14:paraId="254DC035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0D9739CE" w14:textId="77777777" w:rsidTr="0006157E">
        <w:tc>
          <w:tcPr>
            <w:tcW w:w="2126" w:type="dxa"/>
            <w:vMerge/>
            <w:vAlign w:val="center"/>
          </w:tcPr>
          <w:p w14:paraId="76920026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A1CADF6" w14:textId="77777777" w:rsidR="00D0319F" w:rsidRPr="00CF4282" w:rsidRDefault="00D0319F" w:rsidP="00D0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41</w:t>
            </w:r>
          </w:p>
        </w:tc>
        <w:tc>
          <w:tcPr>
            <w:tcW w:w="5954" w:type="dxa"/>
          </w:tcPr>
          <w:p w14:paraId="194A8F76" w14:textId="77777777" w:rsidR="00D0319F" w:rsidRPr="00CF4282" w:rsidRDefault="00D0319F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№15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 xml:space="preserve"> Оформление   документов  первичной  отчетности  готовой и реализованной продукции</w:t>
            </w:r>
          </w:p>
        </w:tc>
        <w:tc>
          <w:tcPr>
            <w:tcW w:w="2976" w:type="dxa"/>
            <w:gridSpan w:val="2"/>
            <w:vMerge/>
          </w:tcPr>
          <w:p w14:paraId="5C6E5438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FA1C495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 w:val="restart"/>
          </w:tcPr>
          <w:p w14:paraId="4BFF529B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ПК 1.2-1.5,2.2-2.5</w:t>
            </w:r>
          </w:p>
          <w:p w14:paraId="1D10F348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3.2-3.5,4.2-4.5</w:t>
            </w:r>
          </w:p>
          <w:p w14:paraId="2E51C502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5.2-5.5</w:t>
            </w:r>
          </w:p>
          <w:p w14:paraId="11FFABE1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ОК1-ОК5,</w:t>
            </w:r>
          </w:p>
          <w:p w14:paraId="18719B86" w14:textId="77777777" w:rsidR="0006157E" w:rsidRPr="00CF4282" w:rsidRDefault="00D0319F" w:rsidP="0006157E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ОК9-10</w:t>
            </w:r>
            <w:r w:rsidR="0006157E" w:rsidRPr="00CF42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ЛР.2,ЛР 3, ЛР.4, ЛР.7, ЛР.16, ЛР.20, ЛР.21</w:t>
            </w:r>
          </w:p>
          <w:p w14:paraId="596833C7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48D3B58E" w14:textId="77777777" w:rsidTr="0006157E">
        <w:tc>
          <w:tcPr>
            <w:tcW w:w="2126" w:type="dxa"/>
            <w:vMerge/>
            <w:vAlign w:val="center"/>
          </w:tcPr>
          <w:p w14:paraId="7D914583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9249CD7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42</w:t>
            </w:r>
          </w:p>
        </w:tc>
        <w:tc>
          <w:tcPr>
            <w:tcW w:w="5954" w:type="dxa"/>
          </w:tcPr>
          <w:p w14:paraId="1CA1AD76" w14:textId="77777777" w:rsidR="00D0319F" w:rsidRPr="00CF4282" w:rsidRDefault="00D0319F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№16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 xml:space="preserve"> Оформление   документов  первичной  отчетности  полуфабрикатов на производстве</w:t>
            </w:r>
          </w:p>
        </w:tc>
        <w:tc>
          <w:tcPr>
            <w:tcW w:w="2976" w:type="dxa"/>
            <w:gridSpan w:val="2"/>
            <w:vMerge/>
          </w:tcPr>
          <w:p w14:paraId="01885B0B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671959EF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529C14B8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21904381" w14:textId="77777777" w:rsidTr="0006157E">
        <w:tc>
          <w:tcPr>
            <w:tcW w:w="2126" w:type="dxa"/>
            <w:vMerge/>
            <w:vAlign w:val="center"/>
          </w:tcPr>
          <w:p w14:paraId="7CE8D2D6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AED5C2C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43</w:t>
            </w:r>
          </w:p>
        </w:tc>
        <w:tc>
          <w:tcPr>
            <w:tcW w:w="5954" w:type="dxa"/>
          </w:tcPr>
          <w:p w14:paraId="4EF5C459" w14:textId="77777777" w:rsidR="00D0319F" w:rsidRPr="00CF4282" w:rsidRDefault="00D0319F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№17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 xml:space="preserve"> Составление отчета по реализации готовой продукции</w:t>
            </w:r>
          </w:p>
        </w:tc>
        <w:tc>
          <w:tcPr>
            <w:tcW w:w="2976" w:type="dxa"/>
            <w:gridSpan w:val="2"/>
            <w:vMerge/>
          </w:tcPr>
          <w:p w14:paraId="457A654C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038CDBB8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4DD5E3C8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430E5C0D" w14:textId="77777777" w:rsidTr="0006157E">
        <w:tc>
          <w:tcPr>
            <w:tcW w:w="2126" w:type="dxa"/>
            <w:vAlign w:val="center"/>
          </w:tcPr>
          <w:p w14:paraId="367A6928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120ED57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44</w:t>
            </w:r>
          </w:p>
        </w:tc>
        <w:tc>
          <w:tcPr>
            <w:tcW w:w="5954" w:type="dxa"/>
          </w:tcPr>
          <w:p w14:paraId="373DD2DC" w14:textId="77777777" w:rsidR="00D0319F" w:rsidRPr="00CF4282" w:rsidRDefault="00D0319F" w:rsidP="004C52CB">
            <w:pPr>
              <w:widowControl w:val="0"/>
              <w:spacing w:line="274" w:lineRule="exact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 №18</w:t>
            </w:r>
            <w:r w:rsidRPr="00CF4282">
              <w:rPr>
                <w:rFonts w:ascii="Times New Roman" w:hAnsi="Times New Roman"/>
                <w:sz w:val="20"/>
                <w:szCs w:val="20"/>
              </w:rPr>
              <w:t xml:space="preserve"> Отчет  о движении продуктов и тары на производстве.</w:t>
            </w:r>
          </w:p>
        </w:tc>
        <w:tc>
          <w:tcPr>
            <w:tcW w:w="2976" w:type="dxa"/>
            <w:gridSpan w:val="2"/>
            <w:vMerge/>
          </w:tcPr>
          <w:p w14:paraId="59CF1ADC" w14:textId="77777777" w:rsidR="00D0319F" w:rsidRPr="00CF4282" w:rsidRDefault="00D0319F" w:rsidP="004C52C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79465B0F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1B20594B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69820473" w14:textId="77777777" w:rsidTr="0006157E">
        <w:tc>
          <w:tcPr>
            <w:tcW w:w="2126" w:type="dxa"/>
            <w:vMerge w:val="restart"/>
          </w:tcPr>
          <w:p w14:paraId="18EE3558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bCs/>
                <w:sz w:val="20"/>
                <w:szCs w:val="20"/>
              </w:rPr>
              <w:t>Тема 7.</w:t>
            </w:r>
          </w:p>
          <w:p w14:paraId="0581238D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bCs/>
                <w:sz w:val="20"/>
                <w:szCs w:val="20"/>
              </w:rPr>
              <w:t>Учет денежных</w:t>
            </w:r>
          </w:p>
          <w:p w14:paraId="463D7CA3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средств, расчетных и кредитных операций</w:t>
            </w:r>
          </w:p>
          <w:p w14:paraId="3FE35DB2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08E3F66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3C22D557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bidi="ru-RU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976" w:type="dxa"/>
            <w:gridSpan w:val="2"/>
          </w:tcPr>
          <w:p w14:paraId="1F5F47AB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254D3587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  <w:vMerge w:val="restart"/>
          </w:tcPr>
          <w:p w14:paraId="1E0B3DAF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ПК 1.2-1.5,2.2-2.5</w:t>
            </w:r>
          </w:p>
          <w:p w14:paraId="304A1A8C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3.2-3.5,4.2-4.5</w:t>
            </w:r>
          </w:p>
          <w:p w14:paraId="25E93AA3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5.2-5.5</w:t>
            </w:r>
          </w:p>
          <w:p w14:paraId="7F7B4784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ОК1-ОК5,</w:t>
            </w:r>
          </w:p>
          <w:p w14:paraId="37739E05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ОК9-10</w:t>
            </w:r>
            <w:r w:rsidR="0006157E" w:rsidRPr="00CF428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ЛР.2,ЛР 3,ЛР.4</w:t>
            </w:r>
          </w:p>
        </w:tc>
      </w:tr>
      <w:tr w:rsidR="00D0319F" w:rsidRPr="00CF4282" w14:paraId="1F6A3945" w14:textId="77777777" w:rsidTr="0006157E">
        <w:tc>
          <w:tcPr>
            <w:tcW w:w="2126" w:type="dxa"/>
            <w:vMerge/>
            <w:vAlign w:val="center"/>
          </w:tcPr>
          <w:p w14:paraId="3BF1996D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3E97C8C8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45</w:t>
            </w:r>
          </w:p>
        </w:tc>
        <w:tc>
          <w:tcPr>
            <w:tcW w:w="5954" w:type="dxa"/>
          </w:tcPr>
          <w:p w14:paraId="5FFE86DB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Виды оплаты по платежам Правила и порядок расчетов с потребителями при оплате наличными,  деньгами и при безналичном расчете. Учет кассовых операций и порядок их ведения.</w:t>
            </w:r>
          </w:p>
        </w:tc>
        <w:tc>
          <w:tcPr>
            <w:tcW w:w="2976" w:type="dxa"/>
            <w:gridSpan w:val="2"/>
          </w:tcPr>
          <w:p w14:paraId="42887678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Комбинированный урок. </w:t>
            </w:r>
            <w:r w:rsidRPr="00CF4282">
              <w:rPr>
                <w:rFonts w:ascii="Times New Roman" w:eastAsia="Times New Roman" w:hAnsi="Times New Roman"/>
                <w:bCs/>
                <w:sz w:val="20"/>
                <w:szCs w:val="20"/>
              </w:rPr>
              <w:t>Лекция с элементами сам. работы. Устный опрос, тестирование</w:t>
            </w:r>
          </w:p>
        </w:tc>
        <w:tc>
          <w:tcPr>
            <w:tcW w:w="993" w:type="dxa"/>
          </w:tcPr>
          <w:p w14:paraId="0835BD8D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2" w:type="dxa"/>
            <w:vMerge/>
          </w:tcPr>
          <w:p w14:paraId="10B5898A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7F1AFE41" w14:textId="77777777" w:rsidTr="0006157E">
        <w:tc>
          <w:tcPr>
            <w:tcW w:w="2126" w:type="dxa"/>
            <w:vMerge/>
            <w:vAlign w:val="center"/>
          </w:tcPr>
          <w:p w14:paraId="4923C024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B8F0821" w14:textId="77777777" w:rsidR="00D0319F" w:rsidRPr="00D0319F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3937DF23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976" w:type="dxa"/>
            <w:gridSpan w:val="2"/>
          </w:tcPr>
          <w:p w14:paraId="2F781303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2C7E3701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132" w:type="dxa"/>
          </w:tcPr>
          <w:p w14:paraId="0110DDD6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319F" w:rsidRPr="00CF4282" w14:paraId="24B0FE01" w14:textId="77777777" w:rsidTr="0006157E">
        <w:tc>
          <w:tcPr>
            <w:tcW w:w="2126" w:type="dxa"/>
            <w:vMerge/>
            <w:vAlign w:val="center"/>
          </w:tcPr>
          <w:p w14:paraId="49990790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EC3FFC0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46-48</w:t>
            </w:r>
          </w:p>
        </w:tc>
        <w:tc>
          <w:tcPr>
            <w:tcW w:w="5954" w:type="dxa"/>
          </w:tcPr>
          <w:p w14:paraId="10371376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1. Изучение правила поведения, степень ответственности за правильность расчетов с потребителями. </w:t>
            </w:r>
          </w:p>
          <w:p w14:paraId="2BF25DE0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 xml:space="preserve">2.Изучение  Закона  РФ  от  07.02.1992  N  2300-1  (ред.  от  </w:t>
            </w:r>
            <w:r w:rsidRPr="00CF4282">
              <w:rPr>
                <w:rFonts w:ascii="Times New Roman" w:hAnsi="Times New Roman"/>
                <w:sz w:val="20"/>
                <w:szCs w:val="20"/>
              </w:rPr>
              <w:lastRenderedPageBreak/>
              <w:t>03.07.2016)  "О  защите  прав потребителей»,« Типовых правил эксплуатации контрольно-кассовых машин при осуществлении денежных расчетов с населением» 3.Правил розничной торговли (текст по состоянию  на  18.01.2016  г.)  Утверждены  Постановлением  Правительства  Российской</w:t>
            </w:r>
          </w:p>
          <w:p w14:paraId="0C082335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Федерации от 19 января 1998 года № 55.</w:t>
            </w:r>
          </w:p>
          <w:p w14:paraId="2F3B7103" w14:textId="77777777" w:rsidR="00D0319F" w:rsidRPr="00CF4282" w:rsidRDefault="00D0319F" w:rsidP="004C52C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Источники информации </w:t>
            </w:r>
          </w:p>
          <w:p w14:paraId="166B41E1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1.Закон РФ от 07.02.1992 N 2300-1 (ред. от 03.07.2016) "О защите прав потребителей http://www.consultant.ru/document/cons_doc_LAW_305/</w:t>
            </w:r>
          </w:p>
          <w:p w14:paraId="2BCB1AA6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2."Типовые правила эксплуатации контрольно-кассовых машин при осуществлении денежных расчетов с населением" (утв. Минфином РФ 30.08.1993 N 104)  http://www.consultant.ru/document/cons_doc_LAW_2594/</w:t>
            </w:r>
          </w:p>
          <w:p w14:paraId="29CA17D7" w14:textId="77777777" w:rsidR="00D0319F" w:rsidRPr="00CF4282" w:rsidRDefault="00D0319F" w:rsidP="004C52CB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  <w:lang w:bidi="ru-RU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3.Правила розничной торговли текст по состоянию на 18.01.2016 г.) Утверждены Постановлением Правительства Российской Федерации от 19 января 1998 года № 55.  http://www.consultant.ru/law/podborki/pravila_roznichnoj_torgovli/</w:t>
            </w:r>
          </w:p>
        </w:tc>
        <w:tc>
          <w:tcPr>
            <w:tcW w:w="2976" w:type="dxa"/>
            <w:gridSpan w:val="2"/>
          </w:tcPr>
          <w:p w14:paraId="49015C29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lastRenderedPageBreak/>
              <w:t>Работа с учебной литературой, нормативными документами.</w:t>
            </w:r>
          </w:p>
        </w:tc>
        <w:tc>
          <w:tcPr>
            <w:tcW w:w="993" w:type="dxa"/>
          </w:tcPr>
          <w:p w14:paraId="54396E8E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2" w:type="dxa"/>
          </w:tcPr>
          <w:p w14:paraId="3A531960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 2,ОК9,</w:t>
            </w:r>
          </w:p>
          <w:p w14:paraId="21013EE9" w14:textId="77777777" w:rsidR="00D0319F" w:rsidRPr="00CF4282" w:rsidRDefault="00D0319F" w:rsidP="004C52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ОК10</w:t>
            </w:r>
          </w:p>
          <w:p w14:paraId="47D72B9D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28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06157E" w:rsidRPr="00CF4282" w14:paraId="0964CEB9" w14:textId="77777777" w:rsidTr="0006157E">
        <w:trPr>
          <w:trHeight w:val="218"/>
        </w:trPr>
        <w:tc>
          <w:tcPr>
            <w:tcW w:w="2126" w:type="dxa"/>
            <w:vMerge w:val="restart"/>
            <w:vAlign w:val="center"/>
          </w:tcPr>
          <w:p w14:paraId="350D2948" w14:textId="77777777" w:rsidR="0006157E" w:rsidRPr="00CF4282" w:rsidRDefault="0006157E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780" w:type="dxa"/>
            <w:gridSpan w:val="4"/>
            <w:vAlign w:val="center"/>
          </w:tcPr>
          <w:p w14:paraId="54F57C7B" w14:textId="77777777" w:rsidR="0006157E" w:rsidRPr="00CF4282" w:rsidRDefault="0006157E" w:rsidP="004C52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Консультация</w:t>
            </w:r>
          </w:p>
        </w:tc>
        <w:tc>
          <w:tcPr>
            <w:tcW w:w="988" w:type="dxa"/>
            <w:vAlign w:val="center"/>
          </w:tcPr>
          <w:p w14:paraId="68B565E7" w14:textId="77777777" w:rsidR="0006157E" w:rsidRPr="00CF4282" w:rsidRDefault="0006157E" w:rsidP="004C52C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37" w:type="dxa"/>
            <w:vAlign w:val="center"/>
          </w:tcPr>
          <w:p w14:paraId="12134C5A" w14:textId="77777777" w:rsidR="0006157E" w:rsidRPr="00CF4282" w:rsidRDefault="0006157E" w:rsidP="004C52C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6157E" w:rsidRPr="00CF4282" w14:paraId="13637653" w14:textId="77777777" w:rsidTr="0006157E">
        <w:trPr>
          <w:trHeight w:val="234"/>
        </w:trPr>
        <w:tc>
          <w:tcPr>
            <w:tcW w:w="2126" w:type="dxa"/>
            <w:vMerge/>
            <w:vAlign w:val="center"/>
          </w:tcPr>
          <w:p w14:paraId="7B5B4141" w14:textId="77777777" w:rsidR="0006157E" w:rsidRPr="00CF4282" w:rsidRDefault="0006157E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9780" w:type="dxa"/>
            <w:gridSpan w:val="4"/>
            <w:vAlign w:val="center"/>
          </w:tcPr>
          <w:p w14:paraId="76E367B3" w14:textId="77777777" w:rsidR="0006157E" w:rsidRPr="00CF4282" w:rsidRDefault="0006157E" w:rsidP="004C52CB">
            <w:pPr>
              <w:jc w:val="center"/>
              <w:rPr>
                <w:rFonts w:ascii="Times New Roman" w:hAnsi="Times New Roman"/>
                <w:b/>
              </w:rPr>
            </w:pPr>
            <w:r w:rsidRPr="00CF4282">
              <w:rPr>
                <w:rFonts w:ascii="Times New Roman" w:eastAsia="Times New Roman" w:hAnsi="Times New Roman"/>
                <w:b/>
                <w:sz w:val="20"/>
                <w:szCs w:val="20"/>
              </w:rPr>
              <w:t>Экзамен</w:t>
            </w:r>
          </w:p>
        </w:tc>
        <w:tc>
          <w:tcPr>
            <w:tcW w:w="988" w:type="dxa"/>
            <w:vAlign w:val="center"/>
          </w:tcPr>
          <w:p w14:paraId="0D0E3F6F" w14:textId="77777777" w:rsidR="0006157E" w:rsidRPr="00CF4282" w:rsidRDefault="0006157E" w:rsidP="004C52C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37" w:type="dxa"/>
            <w:vAlign w:val="center"/>
          </w:tcPr>
          <w:p w14:paraId="76A42D1C" w14:textId="77777777" w:rsidR="0006157E" w:rsidRPr="00CF4282" w:rsidRDefault="0006157E" w:rsidP="004C52C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0319F" w:rsidRPr="00CF4282" w14:paraId="5DB8F1CA" w14:textId="77777777" w:rsidTr="0006157E">
        <w:tc>
          <w:tcPr>
            <w:tcW w:w="11906" w:type="dxa"/>
            <w:gridSpan w:val="5"/>
            <w:vAlign w:val="center"/>
          </w:tcPr>
          <w:p w14:paraId="69BEF809" w14:textId="77777777" w:rsidR="00D0319F" w:rsidRPr="00CF4282" w:rsidRDefault="00D0319F" w:rsidP="00061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Всего:</w:t>
            </w:r>
            <w:r w:rsidR="0006157E" w:rsidRPr="00CF4282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14:paraId="5E3E5FB6" w14:textId="77777777" w:rsidR="00D0319F" w:rsidRPr="00CF4282" w:rsidRDefault="00D0319F" w:rsidP="004C5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F428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2132" w:type="dxa"/>
          </w:tcPr>
          <w:p w14:paraId="19EABF48" w14:textId="77777777" w:rsidR="00D0319F" w:rsidRPr="00CF4282" w:rsidRDefault="00D0319F" w:rsidP="004C52C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1B20BAE9" w14:textId="77777777" w:rsidR="00EA3157" w:rsidRPr="004F3248" w:rsidRDefault="00EA3157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4F3248">
        <w:rPr>
          <w:b/>
          <w:sz w:val="28"/>
          <w:szCs w:val="28"/>
        </w:rPr>
        <w:br w:type="page"/>
      </w:r>
    </w:p>
    <w:p w14:paraId="51AF3F08" w14:textId="77777777" w:rsidR="00816567" w:rsidRPr="004F3248" w:rsidRDefault="00816567" w:rsidP="00EA3157">
      <w:pPr>
        <w:pStyle w:val="aa"/>
        <w:tabs>
          <w:tab w:val="left" w:pos="12555"/>
          <w:tab w:val="left" w:pos="12758"/>
          <w:tab w:val="left" w:pos="13608"/>
        </w:tabs>
        <w:ind w:right="6633"/>
        <w:rPr>
          <w:b/>
          <w:sz w:val="28"/>
          <w:szCs w:val="28"/>
        </w:rPr>
        <w:sectPr w:rsidR="00816567" w:rsidRPr="004F3248" w:rsidSect="004C52CB">
          <w:pgSz w:w="16838" w:h="11900" w:orient="landscape" w:code="9"/>
          <w:pgMar w:top="1134" w:right="1134" w:bottom="851" w:left="1134" w:header="0" w:footer="0" w:gutter="0"/>
          <w:cols w:space="0"/>
          <w:docGrid w:linePitch="360"/>
        </w:sectPr>
      </w:pPr>
    </w:p>
    <w:p w14:paraId="4B11ED33" w14:textId="77777777" w:rsidR="00816567" w:rsidRPr="0006157E" w:rsidRDefault="00816567" w:rsidP="00EA3157">
      <w:pPr>
        <w:pStyle w:val="aa"/>
        <w:contextualSpacing/>
        <w:rPr>
          <w:b/>
          <w:sz w:val="24"/>
          <w:szCs w:val="24"/>
        </w:rPr>
      </w:pPr>
      <w:r w:rsidRPr="0006157E">
        <w:rPr>
          <w:b/>
          <w:sz w:val="24"/>
          <w:szCs w:val="24"/>
        </w:rPr>
        <w:lastRenderedPageBreak/>
        <w:t>3.УСЛОВИЯ  РЕАЛИЗАЦИИ  ПРОГРАММЫ</w:t>
      </w:r>
    </w:p>
    <w:p w14:paraId="09C58876" w14:textId="77777777" w:rsidR="0042020D" w:rsidRPr="0006157E" w:rsidRDefault="0042020D" w:rsidP="00EA3157">
      <w:pPr>
        <w:pStyle w:val="aa"/>
        <w:contextualSpacing/>
        <w:rPr>
          <w:b/>
          <w:sz w:val="24"/>
          <w:szCs w:val="24"/>
        </w:rPr>
      </w:pPr>
    </w:p>
    <w:p w14:paraId="7A10BC8E" w14:textId="77777777" w:rsidR="00816567" w:rsidRPr="0006157E" w:rsidRDefault="00816567" w:rsidP="00EA3157">
      <w:pPr>
        <w:pStyle w:val="aa"/>
        <w:contextualSpacing/>
        <w:rPr>
          <w:b/>
          <w:sz w:val="24"/>
          <w:szCs w:val="24"/>
        </w:rPr>
      </w:pPr>
      <w:r w:rsidRPr="0006157E">
        <w:rPr>
          <w:b/>
          <w:sz w:val="24"/>
          <w:szCs w:val="24"/>
        </w:rPr>
        <w:t>3.1. Материально-техническое обеспечение</w:t>
      </w:r>
    </w:p>
    <w:p w14:paraId="6F1E7B6F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Реализация программы предполагает наличие учебного кабинета основ калькуляции и учета</w:t>
      </w:r>
    </w:p>
    <w:p w14:paraId="7F72483B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Оборудование учебного кабинета и рабочих мест кабинета:</w:t>
      </w:r>
    </w:p>
    <w:p w14:paraId="5E4A09D3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Мебель и стационарное оборудование учебного кабинета:</w:t>
      </w:r>
    </w:p>
    <w:p w14:paraId="5967D05F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 xml:space="preserve">-доска учебная; </w:t>
      </w:r>
    </w:p>
    <w:p w14:paraId="7EB1BBDA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-рабочее место для преподавателя;</w:t>
      </w:r>
    </w:p>
    <w:p w14:paraId="03809741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 xml:space="preserve">-столы, стулья для обучающихся; </w:t>
      </w:r>
    </w:p>
    <w:p w14:paraId="7737523B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-шкафы для хранения раздаточного дидактического материала</w:t>
      </w:r>
    </w:p>
    <w:p w14:paraId="205A956D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Технические средства обучения:</w:t>
      </w:r>
    </w:p>
    <w:p w14:paraId="4E2330F7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-компьютер,</w:t>
      </w:r>
    </w:p>
    <w:p w14:paraId="371A60AD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-телевизор,</w:t>
      </w:r>
    </w:p>
    <w:p w14:paraId="09FBAABD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 xml:space="preserve">- наглядные пособия. </w:t>
      </w:r>
    </w:p>
    <w:p w14:paraId="16D1B8A1" w14:textId="77777777" w:rsidR="0042020D" w:rsidRPr="0006157E" w:rsidRDefault="0042020D" w:rsidP="00EA3157">
      <w:pPr>
        <w:pStyle w:val="aa"/>
        <w:contextualSpacing/>
        <w:rPr>
          <w:b/>
          <w:sz w:val="24"/>
          <w:szCs w:val="24"/>
        </w:rPr>
      </w:pPr>
    </w:p>
    <w:p w14:paraId="06A4B329" w14:textId="77777777" w:rsidR="00816567" w:rsidRPr="0006157E" w:rsidRDefault="00816567" w:rsidP="00EA3157">
      <w:pPr>
        <w:pStyle w:val="aa"/>
        <w:contextualSpacing/>
        <w:rPr>
          <w:b/>
          <w:sz w:val="24"/>
          <w:szCs w:val="24"/>
        </w:rPr>
      </w:pPr>
      <w:r w:rsidRPr="0006157E">
        <w:rPr>
          <w:b/>
          <w:sz w:val="24"/>
          <w:szCs w:val="24"/>
        </w:rPr>
        <w:t>3.2. Информационное обеспечение обучения</w:t>
      </w:r>
    </w:p>
    <w:p w14:paraId="7779E7FC" w14:textId="77777777" w:rsidR="00816567" w:rsidRPr="0006157E" w:rsidRDefault="00816567" w:rsidP="00EA3157">
      <w:pPr>
        <w:pStyle w:val="aa"/>
        <w:contextualSpacing/>
        <w:rPr>
          <w:b/>
          <w:sz w:val="24"/>
          <w:szCs w:val="24"/>
        </w:rPr>
      </w:pPr>
      <w:r w:rsidRPr="0006157E">
        <w:rPr>
          <w:b/>
          <w:sz w:val="24"/>
          <w:szCs w:val="24"/>
        </w:rPr>
        <w:t>Основные источники (печатные издания):</w:t>
      </w:r>
    </w:p>
    <w:p w14:paraId="1AC5A250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1. Основы калькуляции и учета / И.И. Потапова.- 2-е изд., стер.-М.: Издательский центр «Академия», 2018.</w:t>
      </w:r>
    </w:p>
    <w:p w14:paraId="2AF0A2F7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2.</w:t>
      </w:r>
      <w:r w:rsidR="00181AA7" w:rsidRPr="0006157E">
        <w:rPr>
          <w:sz w:val="24"/>
          <w:szCs w:val="24"/>
        </w:rPr>
        <w:t xml:space="preserve"> </w:t>
      </w:r>
      <w:r w:rsidRPr="0006157E">
        <w:rPr>
          <w:sz w:val="24"/>
          <w:szCs w:val="24"/>
        </w:rPr>
        <w:t>Шестакова Т.И. Калькуляция и учет в общественном питании: учебно-практическое пособие. Ростов на Дону Феникс, 2010.-346с.</w:t>
      </w:r>
    </w:p>
    <w:p w14:paraId="6CA8B7A4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 xml:space="preserve"> (электронные издания):</w:t>
      </w:r>
    </w:p>
    <w:p w14:paraId="1F9A0D95" w14:textId="77777777" w:rsidR="00B05B30" w:rsidRPr="0006157E" w:rsidRDefault="00B05B30" w:rsidP="00EA3157">
      <w:pPr>
        <w:pStyle w:val="aa"/>
        <w:contextualSpacing/>
        <w:rPr>
          <w:b/>
          <w:sz w:val="24"/>
          <w:szCs w:val="24"/>
        </w:rPr>
      </w:pPr>
      <w:r w:rsidRPr="0006157E">
        <w:rPr>
          <w:b/>
          <w:sz w:val="24"/>
          <w:szCs w:val="24"/>
        </w:rPr>
        <w:t>Дополнительные:</w:t>
      </w:r>
    </w:p>
    <w:p w14:paraId="7407E278" w14:textId="77777777" w:rsidR="00816567" w:rsidRPr="0006157E" w:rsidRDefault="00152C63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1</w:t>
      </w:r>
      <w:r w:rsidR="00816567" w:rsidRPr="0006157E">
        <w:rPr>
          <w:sz w:val="24"/>
          <w:szCs w:val="24"/>
        </w:rPr>
        <w:t>.</w:t>
      </w:r>
      <w:r w:rsidR="00181AA7" w:rsidRPr="0006157E">
        <w:rPr>
          <w:sz w:val="24"/>
          <w:szCs w:val="24"/>
        </w:rPr>
        <w:t xml:space="preserve"> </w:t>
      </w:r>
      <w:r w:rsidR="00816567" w:rsidRPr="0006157E">
        <w:rPr>
          <w:sz w:val="24"/>
          <w:szCs w:val="24"/>
        </w:rPr>
        <w:t xml:space="preserve">Федеральный закон "О бухгалтерском учете" от 06.12.2011 N 402-ФЗ (действующая редакция, 2016) </w:t>
      </w:r>
      <w:hyperlink r:id="rId10" w:history="1">
        <w:r w:rsidR="00816567" w:rsidRPr="0006157E">
          <w:rPr>
            <w:rStyle w:val="a6"/>
            <w:color w:val="auto"/>
            <w:sz w:val="24"/>
            <w:szCs w:val="24"/>
          </w:rPr>
          <w:t>http://www.consultant.ru/document/cons_doc_LAW_122855/</w:t>
        </w:r>
      </w:hyperlink>
    </w:p>
    <w:p w14:paraId="6D881186" w14:textId="77777777" w:rsidR="00816567" w:rsidRPr="0006157E" w:rsidRDefault="00152C63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2</w:t>
      </w:r>
      <w:r w:rsidR="00816567" w:rsidRPr="0006157E">
        <w:rPr>
          <w:sz w:val="24"/>
          <w:szCs w:val="24"/>
        </w:rPr>
        <w:t>.</w:t>
      </w:r>
      <w:r w:rsidR="00181AA7" w:rsidRPr="0006157E">
        <w:rPr>
          <w:sz w:val="24"/>
          <w:szCs w:val="24"/>
        </w:rPr>
        <w:t xml:space="preserve"> </w:t>
      </w:r>
      <w:r w:rsidR="00816567" w:rsidRPr="0006157E">
        <w:rPr>
          <w:sz w:val="24"/>
          <w:szCs w:val="24"/>
        </w:rPr>
        <w:t>Закон РФ от 07.02.1992 N 2300-1 (ред. от 03.07.2016) "О защите прав потребителей»</w:t>
      </w:r>
    </w:p>
    <w:p w14:paraId="18152C4E" w14:textId="77777777" w:rsidR="00816567" w:rsidRPr="0006157E" w:rsidRDefault="00000000" w:rsidP="00EA3157">
      <w:pPr>
        <w:pStyle w:val="aa"/>
        <w:contextualSpacing/>
        <w:rPr>
          <w:sz w:val="24"/>
          <w:szCs w:val="24"/>
        </w:rPr>
      </w:pPr>
      <w:hyperlink r:id="rId11" w:history="1">
        <w:r w:rsidR="00816567" w:rsidRPr="0006157E">
          <w:rPr>
            <w:rStyle w:val="a6"/>
            <w:color w:val="auto"/>
            <w:sz w:val="24"/>
            <w:szCs w:val="24"/>
          </w:rPr>
          <w:t>http://www.consultant.ru/document/cons_doc_LAW_305/</w:t>
        </w:r>
      </w:hyperlink>
    </w:p>
    <w:p w14:paraId="7F517217" w14:textId="77777777" w:rsidR="00816567" w:rsidRPr="0006157E" w:rsidRDefault="00152C63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3</w:t>
      </w:r>
      <w:r w:rsidR="00816567" w:rsidRPr="0006157E">
        <w:rPr>
          <w:sz w:val="24"/>
          <w:szCs w:val="24"/>
        </w:rPr>
        <w:t>."Типовые правила эксплуатации контрольно-кассовых машин при осуществлении денежных расчетов с населением" (утв. Минфином РФ 30.08.1993 N 104)</w:t>
      </w:r>
    </w:p>
    <w:p w14:paraId="7292E0AD" w14:textId="77777777" w:rsidR="00816567" w:rsidRPr="0006157E" w:rsidRDefault="00000000" w:rsidP="00EA3157">
      <w:pPr>
        <w:pStyle w:val="aa"/>
        <w:contextualSpacing/>
        <w:rPr>
          <w:sz w:val="24"/>
          <w:szCs w:val="24"/>
        </w:rPr>
      </w:pPr>
      <w:hyperlink r:id="rId12" w:history="1">
        <w:r w:rsidR="00816567" w:rsidRPr="0006157E">
          <w:rPr>
            <w:rStyle w:val="a6"/>
            <w:color w:val="auto"/>
            <w:sz w:val="24"/>
            <w:szCs w:val="24"/>
          </w:rPr>
          <w:t>http://www.consultant.ru/document/cons_doc_LAW_2594/</w:t>
        </w:r>
      </w:hyperlink>
    </w:p>
    <w:p w14:paraId="07C244A9" w14:textId="77777777" w:rsidR="00816567" w:rsidRPr="0006157E" w:rsidRDefault="00152C63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4</w:t>
      </w:r>
      <w:r w:rsidR="00816567" w:rsidRPr="0006157E">
        <w:rPr>
          <w:sz w:val="24"/>
          <w:szCs w:val="24"/>
        </w:rPr>
        <w:t>.</w:t>
      </w:r>
      <w:r w:rsidR="00181AA7" w:rsidRPr="0006157E">
        <w:rPr>
          <w:sz w:val="24"/>
          <w:szCs w:val="24"/>
        </w:rPr>
        <w:t xml:space="preserve"> </w:t>
      </w:r>
      <w:r w:rsidR="00816567" w:rsidRPr="0006157E">
        <w:rPr>
          <w:sz w:val="24"/>
          <w:szCs w:val="24"/>
        </w:rPr>
        <w:t>Приказ Минфина РФ от 13.06.1995 N 49 (ред. от 08.11.2010) "Об утверждении Методических указаний по инвентаризации имущества и финансовых обязательств</w:t>
      </w:r>
    </w:p>
    <w:p w14:paraId="42D0CBF4" w14:textId="77777777" w:rsidR="00816567" w:rsidRPr="0006157E" w:rsidRDefault="00000000" w:rsidP="00EA3157">
      <w:pPr>
        <w:pStyle w:val="aa"/>
        <w:contextualSpacing/>
        <w:rPr>
          <w:sz w:val="24"/>
          <w:szCs w:val="24"/>
        </w:rPr>
      </w:pPr>
      <w:hyperlink r:id="rId13" w:history="1">
        <w:r w:rsidR="00816567" w:rsidRPr="0006157E">
          <w:rPr>
            <w:rStyle w:val="a6"/>
            <w:color w:val="auto"/>
            <w:sz w:val="24"/>
            <w:szCs w:val="24"/>
          </w:rPr>
          <w:t>http://www.consultant.ru/document/cons_doc_LAW_52/</w:t>
        </w:r>
      </w:hyperlink>
    </w:p>
    <w:p w14:paraId="5F2D3132" w14:textId="77777777" w:rsidR="00816567" w:rsidRPr="0006157E" w:rsidRDefault="00152C63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5</w:t>
      </w:r>
      <w:r w:rsidR="00816567" w:rsidRPr="0006157E">
        <w:rPr>
          <w:sz w:val="24"/>
          <w:szCs w:val="24"/>
        </w:rPr>
        <w:t>.</w:t>
      </w:r>
      <w:r w:rsidR="00181AA7" w:rsidRPr="0006157E">
        <w:rPr>
          <w:sz w:val="24"/>
          <w:szCs w:val="24"/>
        </w:rPr>
        <w:t xml:space="preserve"> </w:t>
      </w:r>
      <w:r w:rsidR="00816567" w:rsidRPr="0006157E">
        <w:rPr>
          <w:sz w:val="24"/>
          <w:szCs w:val="24"/>
        </w:rPr>
        <w:t xml:space="preserve">Правила продажи отдельных видов товаров (текст по состоянию на 18.01.2016 г.) Утверждены Постановлением Правительства Российской Федерации от 19 января 1998 года № 55. </w:t>
      </w:r>
      <w:hyperlink r:id="rId14" w:history="1">
        <w:r w:rsidR="00816567" w:rsidRPr="0006157E">
          <w:rPr>
            <w:rStyle w:val="a6"/>
            <w:color w:val="auto"/>
            <w:sz w:val="24"/>
            <w:szCs w:val="24"/>
          </w:rPr>
          <w:t>http://www.consultant.ru/law/podborki/pravila_roznichnoj_torgovli/</w:t>
        </w:r>
      </w:hyperlink>
    </w:p>
    <w:p w14:paraId="63C53808" w14:textId="77777777" w:rsidR="00816567" w:rsidRPr="0006157E" w:rsidRDefault="00152C63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6</w:t>
      </w:r>
      <w:r w:rsidR="00816567" w:rsidRPr="0006157E">
        <w:rPr>
          <w:sz w:val="24"/>
          <w:szCs w:val="24"/>
        </w:rPr>
        <w:t>.</w:t>
      </w:r>
      <w:r w:rsidR="00181AA7" w:rsidRPr="0006157E">
        <w:rPr>
          <w:sz w:val="24"/>
          <w:szCs w:val="24"/>
        </w:rPr>
        <w:t xml:space="preserve"> </w:t>
      </w:r>
      <w:r w:rsidR="00816567" w:rsidRPr="0006157E">
        <w:rPr>
          <w:sz w:val="24"/>
          <w:szCs w:val="24"/>
        </w:rPr>
        <w:t xml:space="preserve">Правила розничной торговли текст по состоянию на 18.01.2016 г.) Утверждены Постановлением Правительства Российской Федерации от 19 января 1998 года №  </w:t>
      </w:r>
      <w:hyperlink r:id="rId15" w:history="1">
        <w:r w:rsidR="00816567" w:rsidRPr="0006157E">
          <w:rPr>
            <w:rStyle w:val="a6"/>
            <w:color w:val="auto"/>
            <w:sz w:val="24"/>
            <w:szCs w:val="24"/>
          </w:rPr>
          <w:t>http://www.consultant.ru/law/podborki/pravila_roznichnoj_torgovli/</w:t>
        </w:r>
      </w:hyperlink>
    </w:p>
    <w:p w14:paraId="20038830" w14:textId="77777777" w:rsidR="00816567" w:rsidRPr="0006157E" w:rsidRDefault="00152C63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7</w:t>
      </w:r>
      <w:r w:rsidR="00816567" w:rsidRPr="0006157E">
        <w:rPr>
          <w:sz w:val="24"/>
          <w:szCs w:val="24"/>
        </w:rPr>
        <w:t>.</w:t>
      </w:r>
      <w:r w:rsidR="00181AA7" w:rsidRPr="0006157E">
        <w:rPr>
          <w:sz w:val="24"/>
          <w:szCs w:val="24"/>
        </w:rPr>
        <w:t xml:space="preserve"> </w:t>
      </w:r>
      <w:r w:rsidR="00816567" w:rsidRPr="0006157E">
        <w:rPr>
          <w:sz w:val="24"/>
          <w:szCs w:val="24"/>
        </w:rPr>
        <w:t xml:space="preserve">Калькуляция и учет: Рабочая тетрадь ( 8-еизд.,стер) учеб. пособие М.: </w:t>
      </w:r>
      <w:r w:rsidRPr="0006157E">
        <w:rPr>
          <w:sz w:val="24"/>
          <w:szCs w:val="24"/>
        </w:rPr>
        <w:t xml:space="preserve">Потапова И.И. </w:t>
      </w:r>
      <w:r w:rsidR="00816567" w:rsidRPr="0006157E">
        <w:rPr>
          <w:sz w:val="24"/>
          <w:szCs w:val="24"/>
        </w:rPr>
        <w:t>Образовательно-издательский центр «Академия»; 2014г</w:t>
      </w:r>
    </w:p>
    <w:p w14:paraId="428C67E3" w14:textId="77777777" w:rsidR="00816567" w:rsidRPr="0006157E" w:rsidRDefault="00152C63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8</w:t>
      </w:r>
      <w:r w:rsidR="00816567" w:rsidRPr="0006157E">
        <w:rPr>
          <w:sz w:val="24"/>
          <w:szCs w:val="24"/>
        </w:rPr>
        <w:t>.</w:t>
      </w:r>
      <w:r w:rsidR="00181AA7" w:rsidRPr="0006157E">
        <w:rPr>
          <w:sz w:val="24"/>
          <w:szCs w:val="24"/>
        </w:rPr>
        <w:t xml:space="preserve"> </w:t>
      </w:r>
      <w:r w:rsidR="00816567" w:rsidRPr="0006157E">
        <w:rPr>
          <w:sz w:val="24"/>
          <w:szCs w:val="24"/>
        </w:rPr>
        <w:t xml:space="preserve"> Сборник  рецептур и кулинарных изделий: учеб. </w:t>
      </w:r>
      <w:r w:rsidR="00B05B30" w:rsidRPr="0006157E">
        <w:rPr>
          <w:sz w:val="24"/>
          <w:szCs w:val="24"/>
        </w:rPr>
        <w:t>П</w:t>
      </w:r>
      <w:r w:rsidR="00816567" w:rsidRPr="0006157E">
        <w:rPr>
          <w:sz w:val="24"/>
          <w:szCs w:val="24"/>
        </w:rPr>
        <w:t>особие</w:t>
      </w:r>
      <w:r w:rsidR="00B05B30" w:rsidRPr="0006157E">
        <w:rPr>
          <w:sz w:val="24"/>
          <w:szCs w:val="24"/>
        </w:rPr>
        <w:t xml:space="preserve"> </w:t>
      </w:r>
      <w:r w:rsidR="00816567" w:rsidRPr="0006157E">
        <w:rPr>
          <w:sz w:val="24"/>
          <w:szCs w:val="24"/>
        </w:rPr>
        <w:t>(учебное пособие ( 10-е изд.), М</w:t>
      </w:r>
      <w:r w:rsidRPr="0006157E">
        <w:rPr>
          <w:sz w:val="24"/>
          <w:szCs w:val="24"/>
        </w:rPr>
        <w:t>.: Харченко Н.Э.</w:t>
      </w:r>
      <w:r w:rsidR="00816567" w:rsidRPr="0006157E">
        <w:rPr>
          <w:sz w:val="24"/>
          <w:szCs w:val="24"/>
        </w:rPr>
        <w:t>: Издательскицентр»Академия»,2014</w:t>
      </w:r>
    </w:p>
    <w:p w14:paraId="1F7A5020" w14:textId="77777777" w:rsidR="00816567" w:rsidRPr="0006157E" w:rsidRDefault="00152C63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9</w:t>
      </w:r>
      <w:r w:rsidR="00816567" w:rsidRPr="0006157E">
        <w:rPr>
          <w:sz w:val="24"/>
          <w:szCs w:val="24"/>
        </w:rPr>
        <w:t xml:space="preserve">. </w:t>
      </w:r>
      <w:r w:rsidR="00181AA7" w:rsidRPr="0006157E">
        <w:rPr>
          <w:sz w:val="24"/>
          <w:szCs w:val="24"/>
        </w:rPr>
        <w:t xml:space="preserve"> </w:t>
      </w:r>
      <w:r w:rsidR="00816567" w:rsidRPr="0006157E">
        <w:rPr>
          <w:sz w:val="24"/>
          <w:szCs w:val="24"/>
        </w:rPr>
        <w:t>Экономика организации: учеб</w:t>
      </w:r>
      <w:r w:rsidRPr="0006157E">
        <w:rPr>
          <w:sz w:val="24"/>
          <w:szCs w:val="24"/>
        </w:rPr>
        <w:t xml:space="preserve">ное </w:t>
      </w:r>
      <w:r w:rsidR="00816567" w:rsidRPr="0006157E">
        <w:rPr>
          <w:sz w:val="24"/>
          <w:szCs w:val="24"/>
        </w:rPr>
        <w:t xml:space="preserve"> пособ</w:t>
      </w:r>
      <w:r w:rsidRPr="0006157E">
        <w:rPr>
          <w:sz w:val="24"/>
          <w:szCs w:val="24"/>
        </w:rPr>
        <w:t xml:space="preserve">ие </w:t>
      </w:r>
      <w:r w:rsidR="00C57D12" w:rsidRPr="0006157E">
        <w:rPr>
          <w:sz w:val="24"/>
          <w:szCs w:val="24"/>
        </w:rPr>
        <w:t xml:space="preserve"> </w:t>
      </w:r>
      <w:r w:rsidR="00816567" w:rsidRPr="0006157E">
        <w:rPr>
          <w:sz w:val="24"/>
          <w:szCs w:val="24"/>
        </w:rPr>
        <w:t>Чечевицына</w:t>
      </w:r>
      <w:r w:rsidR="00C57D12" w:rsidRPr="0006157E">
        <w:rPr>
          <w:sz w:val="24"/>
          <w:szCs w:val="24"/>
        </w:rPr>
        <w:t xml:space="preserve"> </w:t>
      </w:r>
      <w:r w:rsidR="00816567" w:rsidRPr="0006157E">
        <w:rPr>
          <w:sz w:val="24"/>
          <w:szCs w:val="24"/>
        </w:rPr>
        <w:t xml:space="preserve"> Л.Н.</w:t>
      </w:r>
      <w:r w:rsidRPr="0006157E">
        <w:rPr>
          <w:sz w:val="24"/>
          <w:szCs w:val="24"/>
        </w:rPr>
        <w:t>,</w:t>
      </w:r>
      <w:r w:rsidR="00816567" w:rsidRPr="0006157E">
        <w:rPr>
          <w:sz w:val="24"/>
          <w:szCs w:val="24"/>
        </w:rPr>
        <w:t xml:space="preserve">  Е.В. Хачадурова; гриф Минобразования 2016</w:t>
      </w:r>
    </w:p>
    <w:p w14:paraId="32609B3E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Интернет-ресурсы</w:t>
      </w:r>
    </w:p>
    <w:p w14:paraId="3F30552B" w14:textId="77777777" w:rsidR="00816567" w:rsidRPr="0006157E" w:rsidRDefault="00816567" w:rsidP="00EA3157">
      <w:pPr>
        <w:pStyle w:val="aa"/>
        <w:contextualSpacing/>
        <w:rPr>
          <w:sz w:val="24"/>
          <w:szCs w:val="24"/>
        </w:rPr>
      </w:pPr>
      <w:r w:rsidRPr="0006157E">
        <w:rPr>
          <w:sz w:val="24"/>
          <w:szCs w:val="24"/>
        </w:rPr>
        <w:t>1..</w:t>
      </w:r>
      <w:hyperlink r:id="rId16" w:history="1">
        <w:r w:rsidRPr="0006157E">
          <w:rPr>
            <w:rStyle w:val="a6"/>
            <w:color w:val="auto"/>
            <w:sz w:val="24"/>
            <w:szCs w:val="24"/>
          </w:rPr>
          <w:t>http://economy.gov.ru</w:t>
        </w:r>
      </w:hyperlink>
    </w:p>
    <w:p w14:paraId="3C401C93" w14:textId="77777777" w:rsidR="00816567" w:rsidRPr="0006157E" w:rsidRDefault="00152C63" w:rsidP="00EA3157">
      <w:pPr>
        <w:pStyle w:val="aa"/>
        <w:contextualSpacing/>
        <w:rPr>
          <w:sz w:val="24"/>
          <w:szCs w:val="24"/>
          <w:u w:val="single"/>
        </w:rPr>
      </w:pPr>
      <w:r w:rsidRPr="0006157E">
        <w:rPr>
          <w:sz w:val="24"/>
          <w:szCs w:val="24"/>
        </w:rPr>
        <w:t>2</w:t>
      </w:r>
      <w:r w:rsidR="00816567" w:rsidRPr="0006157E">
        <w:rPr>
          <w:sz w:val="24"/>
          <w:szCs w:val="24"/>
        </w:rPr>
        <w:t>.</w:t>
      </w:r>
      <w:hyperlink r:id="rId17" w:history="1">
        <w:r w:rsidR="00816567" w:rsidRPr="0006157E">
          <w:rPr>
            <w:rStyle w:val="a6"/>
            <w:color w:val="auto"/>
            <w:sz w:val="24"/>
            <w:szCs w:val="24"/>
          </w:rPr>
          <w:t>http://www.consultant.ru</w:t>
        </w:r>
      </w:hyperlink>
    </w:p>
    <w:p w14:paraId="029517F6" w14:textId="77777777" w:rsidR="00F35A28" w:rsidRPr="0006157E" w:rsidRDefault="00F35A28" w:rsidP="00EA3157">
      <w:pPr>
        <w:contextualSpacing/>
        <w:rPr>
          <w:rFonts w:ascii="Times New Roman" w:hAnsi="Times New Roman"/>
          <w:b/>
          <w:sz w:val="24"/>
          <w:szCs w:val="24"/>
        </w:rPr>
      </w:pPr>
    </w:p>
    <w:p w14:paraId="2CC4E2B4" w14:textId="77777777" w:rsidR="00F35A28" w:rsidRPr="0006157E" w:rsidRDefault="00F35A28">
      <w:pPr>
        <w:rPr>
          <w:rFonts w:ascii="Times New Roman" w:hAnsi="Times New Roman"/>
          <w:b/>
          <w:sz w:val="24"/>
          <w:szCs w:val="24"/>
        </w:rPr>
      </w:pPr>
      <w:r w:rsidRPr="0006157E">
        <w:rPr>
          <w:rFonts w:ascii="Times New Roman" w:hAnsi="Times New Roman"/>
          <w:b/>
          <w:sz w:val="24"/>
          <w:szCs w:val="24"/>
        </w:rPr>
        <w:br w:type="page"/>
      </w:r>
    </w:p>
    <w:p w14:paraId="1839DEEC" w14:textId="77777777" w:rsidR="00F35A28" w:rsidRDefault="00F35A28" w:rsidP="00EA3157">
      <w:pPr>
        <w:contextualSpacing/>
        <w:rPr>
          <w:rFonts w:ascii="Times New Roman" w:hAnsi="Times New Roman"/>
          <w:b/>
          <w:sz w:val="24"/>
        </w:rPr>
        <w:sectPr w:rsidR="00F35A28" w:rsidSect="00101722">
          <w:pgSz w:w="11900" w:h="16838" w:code="9"/>
          <w:pgMar w:top="1134" w:right="851" w:bottom="1134" w:left="1701" w:header="0" w:footer="0" w:gutter="0"/>
          <w:cols w:space="0"/>
          <w:docGrid w:linePitch="360"/>
        </w:sectPr>
      </w:pPr>
    </w:p>
    <w:p w14:paraId="7F29D1CE" w14:textId="77777777" w:rsidR="00981E4B" w:rsidRPr="004F3248" w:rsidRDefault="00981E4B" w:rsidP="00F35A28">
      <w:pPr>
        <w:contextualSpacing/>
        <w:jc w:val="center"/>
        <w:rPr>
          <w:rFonts w:ascii="Times New Roman" w:hAnsi="Times New Roman"/>
          <w:b/>
          <w:sz w:val="24"/>
        </w:rPr>
      </w:pPr>
      <w:r w:rsidRPr="004F3248">
        <w:rPr>
          <w:rFonts w:ascii="Times New Roman" w:hAnsi="Times New Roman"/>
          <w:b/>
          <w:sz w:val="24"/>
        </w:rPr>
        <w:lastRenderedPageBreak/>
        <w:t>4.</w:t>
      </w:r>
      <w:r w:rsidRPr="004F3248">
        <w:rPr>
          <w:rFonts w:ascii="Times New Roman" w:hAnsi="Times New Roman"/>
        </w:rPr>
        <w:t xml:space="preserve"> </w:t>
      </w:r>
      <w:r w:rsidRPr="004F3248">
        <w:rPr>
          <w:rFonts w:ascii="Times New Roman" w:hAnsi="Times New Roman"/>
          <w:b/>
          <w:sz w:val="24"/>
        </w:rPr>
        <w:t>КОНТРОЛЬ И ОЦЕНКА РЕЗУЛЬТАТОВ ОСВОЕНИЯ УЧЕБНОЙ ДИСЦИПЛИНЫ</w:t>
      </w:r>
    </w:p>
    <w:p w14:paraId="0262D662" w14:textId="77777777" w:rsidR="00981E4B" w:rsidRPr="004F3248" w:rsidRDefault="00981E4B" w:rsidP="00EA3157">
      <w:pPr>
        <w:tabs>
          <w:tab w:val="left" w:pos="820"/>
        </w:tabs>
        <w:contextualSpacing/>
        <w:rPr>
          <w:rFonts w:ascii="Times New Roman" w:hAnsi="Times New Roman"/>
          <w:b/>
          <w:sz w:val="24"/>
        </w:rPr>
      </w:pPr>
    </w:p>
    <w:tbl>
      <w:tblPr>
        <w:tblW w:w="14884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2"/>
        <w:gridCol w:w="5386"/>
        <w:gridCol w:w="3686"/>
      </w:tblGrid>
      <w:tr w:rsidR="004F3248" w:rsidRPr="0006157E" w14:paraId="62C7CA48" w14:textId="77777777" w:rsidTr="00F35A28">
        <w:tc>
          <w:tcPr>
            <w:tcW w:w="5812" w:type="dxa"/>
            <w:vAlign w:val="bottom"/>
          </w:tcPr>
          <w:p w14:paraId="24C71B89" w14:textId="77777777" w:rsidR="00981E4B" w:rsidRPr="0006157E" w:rsidRDefault="00981E4B" w:rsidP="00F35A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57E">
              <w:rPr>
                <w:rFonts w:ascii="Times New Roman" w:eastAsia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5386" w:type="dxa"/>
          </w:tcPr>
          <w:p w14:paraId="05781784" w14:textId="77777777" w:rsidR="00981E4B" w:rsidRPr="0006157E" w:rsidRDefault="00981E4B" w:rsidP="00F35A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57E">
              <w:rPr>
                <w:rFonts w:ascii="Times New Roman" w:eastAsia="Times New Roman" w:hAnsi="Times New Roman" w:cs="Times New Roman"/>
                <w:b/>
              </w:rPr>
              <w:t>Критерии оценки</w:t>
            </w:r>
          </w:p>
        </w:tc>
        <w:tc>
          <w:tcPr>
            <w:tcW w:w="3686" w:type="dxa"/>
          </w:tcPr>
          <w:p w14:paraId="6B2AC4AB" w14:textId="77777777" w:rsidR="00981E4B" w:rsidRPr="0006157E" w:rsidRDefault="00981E4B" w:rsidP="00F35A2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57E">
              <w:rPr>
                <w:rFonts w:ascii="Times New Roman" w:eastAsia="Times New Roman" w:hAnsi="Times New Roman" w:cs="Times New Roman"/>
                <w:b/>
              </w:rPr>
              <w:t>Формы и методы оценки</w:t>
            </w:r>
          </w:p>
        </w:tc>
      </w:tr>
      <w:tr w:rsidR="004F3248" w:rsidRPr="0006157E" w14:paraId="646ACE22" w14:textId="77777777" w:rsidTr="00F35A28">
        <w:tc>
          <w:tcPr>
            <w:tcW w:w="5812" w:type="dxa"/>
            <w:vAlign w:val="bottom"/>
          </w:tcPr>
          <w:p w14:paraId="25A8173B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 xml:space="preserve">-виды учета, требования, предъявляемые к учету; </w:t>
            </w:r>
          </w:p>
          <w:p w14:paraId="3C8FFB90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 xml:space="preserve">- задачи бухгалтерского учета; </w:t>
            </w:r>
          </w:p>
          <w:p w14:paraId="7AB2A7F0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 xml:space="preserve">-предмет и метод бухгалтерского учета; </w:t>
            </w:r>
          </w:p>
          <w:p w14:paraId="32E1A038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-элементы бухгалтерского учета;</w:t>
            </w:r>
          </w:p>
          <w:p w14:paraId="14CC4BE7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-принципы и формы организации бухгалтерского учета</w:t>
            </w:r>
          </w:p>
          <w:p w14:paraId="7C88A24C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-особенности организации бухгалтерского учета в общественном питании;</w:t>
            </w:r>
          </w:p>
          <w:p w14:paraId="20C74575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-основные направления совершенствования, учета и контроля отчетности на современном этапе;</w:t>
            </w:r>
          </w:p>
          <w:p w14:paraId="17C0591F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-формы документов применяемых в организациях питания, их требования, предъявляемые к содержанию и оформлению документов;</w:t>
            </w:r>
          </w:p>
          <w:p w14:paraId="4927B5E8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-права, обязанности и ответственность главного бухгалтера;</w:t>
            </w:r>
          </w:p>
          <w:p w14:paraId="137A4F3D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-понятие цены  ее элементы, виды цен, понятие калькуляции и порядок определения розничных цен на продукцию собственного производства;</w:t>
            </w:r>
          </w:p>
          <w:p w14:paraId="563E955A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-понятие  товарооборота предприятий питания, его виды и методы расчета;</w:t>
            </w:r>
          </w:p>
          <w:p w14:paraId="39F46E65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 xml:space="preserve"> -сущность плана-меню, его назначение, виды, порядок составления;</w:t>
            </w:r>
          </w:p>
          <w:p w14:paraId="713BE437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 xml:space="preserve">-правила документального оформления движения материальных ценностей; - источники поступления продуктов и тары; </w:t>
            </w:r>
          </w:p>
          <w:p w14:paraId="21AF15C8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-правила оприходования товаров и тары материально-ответственными лицами, реализованных и отпущенных товаров;</w:t>
            </w:r>
          </w:p>
          <w:p w14:paraId="54E3609D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 xml:space="preserve">-методику осуществления контроля за товарными запасами; </w:t>
            </w:r>
          </w:p>
          <w:p w14:paraId="31FE4166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 xml:space="preserve">-понятие и виды товарных потерь, методику их списания; </w:t>
            </w:r>
          </w:p>
          <w:p w14:paraId="021FC225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-методику проведения инвентаризации и выявления ее результатов;</w:t>
            </w:r>
          </w:p>
          <w:p w14:paraId="1767C1FC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-понятие материальной ответственности, ее документальное оформление, -отчетность материально-ответственных лиц;</w:t>
            </w:r>
          </w:p>
          <w:p w14:paraId="0289B167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-порядок оформления и учета доверенностей;</w:t>
            </w:r>
          </w:p>
          <w:p w14:paraId="77676028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-ассортимент меню и цены на готовую продукцию на день принятия платежей;</w:t>
            </w:r>
          </w:p>
          <w:p w14:paraId="53E0D106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-правила торговли;</w:t>
            </w:r>
          </w:p>
          <w:p w14:paraId="72BFB2B6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-виды оплаты по платежам;</w:t>
            </w:r>
          </w:p>
          <w:p w14:paraId="3F37E0A9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-виды и правила осуществления кассовых операций;</w:t>
            </w:r>
          </w:p>
          <w:p w14:paraId="5DB286A3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 xml:space="preserve">-правила и порядок расчетов с потребителями при оплате </w:t>
            </w:r>
            <w:r w:rsidRPr="0006157E">
              <w:rPr>
                <w:rFonts w:ascii="Times New Roman" w:eastAsia="Times New Roman" w:hAnsi="Times New Roman" w:cs="Times New Roman"/>
              </w:rPr>
              <w:lastRenderedPageBreak/>
              <w:t>наличными деньгами и при безналичной форме оплаты;</w:t>
            </w:r>
          </w:p>
          <w:p w14:paraId="24E413DA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-правила поведения, степень ответственности за правильность расчетов с потребителями.</w:t>
            </w:r>
          </w:p>
          <w:p w14:paraId="5CDA569A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6" w:type="dxa"/>
          </w:tcPr>
          <w:p w14:paraId="3F394BEE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lastRenderedPageBreak/>
              <w:t>Правильность, полнота</w:t>
            </w:r>
          </w:p>
          <w:p w14:paraId="1422B837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выполнения заданий,</w:t>
            </w:r>
          </w:p>
          <w:p w14:paraId="1301C5CA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точность формулировок,</w:t>
            </w:r>
          </w:p>
          <w:p w14:paraId="460D8583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точность расчетов,</w:t>
            </w:r>
          </w:p>
          <w:p w14:paraId="0FC7D619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Полнота ответов,</w:t>
            </w:r>
          </w:p>
          <w:p w14:paraId="006D38F4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точность формулировок, не</w:t>
            </w:r>
          </w:p>
          <w:p w14:paraId="792EA122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менее 70% правильных</w:t>
            </w:r>
          </w:p>
          <w:p w14:paraId="0CE893E9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ответов.</w:t>
            </w:r>
          </w:p>
          <w:p w14:paraId="517F08B7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117E41BB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Актуальность темы,</w:t>
            </w:r>
          </w:p>
          <w:p w14:paraId="33AC4FF7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адекватность результатов</w:t>
            </w:r>
          </w:p>
          <w:p w14:paraId="748496EF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поставленным целям,</w:t>
            </w:r>
          </w:p>
          <w:p w14:paraId="1D9F57B8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полнота ответов, точность</w:t>
            </w:r>
          </w:p>
          <w:p w14:paraId="04F5024B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формулировок,</w:t>
            </w:r>
          </w:p>
          <w:p w14:paraId="46659F8F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адекватность применения</w:t>
            </w:r>
          </w:p>
          <w:p w14:paraId="43A70026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профессиональной</w:t>
            </w:r>
          </w:p>
          <w:p w14:paraId="78BD8B6A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терминологии</w:t>
            </w:r>
          </w:p>
          <w:p w14:paraId="1A9A6B01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3107C4D4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Полнота ответов,</w:t>
            </w:r>
          </w:p>
          <w:p w14:paraId="1216CD17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точность формулировок, не</w:t>
            </w:r>
          </w:p>
          <w:p w14:paraId="0FC69731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менее 70% правильных</w:t>
            </w:r>
          </w:p>
          <w:p w14:paraId="50A2F03E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ответов.</w:t>
            </w:r>
          </w:p>
          <w:p w14:paraId="15E75244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соответствие требованиям</w:t>
            </w:r>
          </w:p>
          <w:p w14:paraId="664BC913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</w:tcPr>
          <w:p w14:paraId="046DDDF5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Текущий контроль</w:t>
            </w:r>
          </w:p>
          <w:p w14:paraId="05E8C3BE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при проведении:</w:t>
            </w:r>
          </w:p>
          <w:p w14:paraId="4DAA0B4B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-письменного/устного</w:t>
            </w:r>
          </w:p>
          <w:p w14:paraId="0F8009BA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опроса;</w:t>
            </w:r>
          </w:p>
          <w:p w14:paraId="3E01D101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-тестирования;</w:t>
            </w:r>
          </w:p>
          <w:p w14:paraId="66BBE230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-оценки результатов</w:t>
            </w:r>
          </w:p>
          <w:p w14:paraId="50E12893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 xml:space="preserve"> самостоятельной работы</w:t>
            </w:r>
          </w:p>
          <w:p w14:paraId="68DE60C6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(докладов, рефератов,</w:t>
            </w:r>
          </w:p>
          <w:p w14:paraId="36336FCF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теоретической части</w:t>
            </w:r>
          </w:p>
          <w:p w14:paraId="6E5536E8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проектов, учебных</w:t>
            </w:r>
          </w:p>
          <w:p w14:paraId="562852E6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исследований и т.д.)</w:t>
            </w:r>
          </w:p>
          <w:p w14:paraId="64011BB1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199042D9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Промежуточная</w:t>
            </w:r>
          </w:p>
          <w:p w14:paraId="4E6147BD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аттестация</w:t>
            </w:r>
          </w:p>
          <w:p w14:paraId="0509ED63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в форме экзамена</w:t>
            </w:r>
          </w:p>
          <w:p w14:paraId="68E4ACA1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в виде:</w:t>
            </w:r>
          </w:p>
          <w:p w14:paraId="27BF8923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-письменных, устных</w:t>
            </w:r>
          </w:p>
          <w:p w14:paraId="79FCC5B9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заданий</w:t>
            </w:r>
          </w:p>
          <w:p w14:paraId="713A4B61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F35A28" w:rsidRPr="0006157E" w14:paraId="5B6AFFE1" w14:textId="77777777" w:rsidTr="00F35A28">
        <w:tc>
          <w:tcPr>
            <w:tcW w:w="5812" w:type="dxa"/>
          </w:tcPr>
          <w:p w14:paraId="7072DEF7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-оформлять документы первичной отчетности и вести учет сырья, готовой и реализованной продукции и полуфабрикатов на производстве,</w:t>
            </w:r>
          </w:p>
          <w:p w14:paraId="01E0AA29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-оформлять документы первичной отчетности по учету сырья, товаров и тары в кладовой организации питания;</w:t>
            </w:r>
          </w:p>
          <w:p w14:paraId="22ECA743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 xml:space="preserve">-составлять товарный отчет за день; </w:t>
            </w:r>
          </w:p>
          <w:p w14:paraId="6BD969F1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-определять процентную долю потерь на производстве при различных видах</w:t>
            </w:r>
          </w:p>
          <w:p w14:paraId="0EC220AA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обработки сырья;</w:t>
            </w:r>
          </w:p>
          <w:p w14:paraId="486BD2A1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-составлять план-меню, работать со сборником рецептур блюд и кулинарных изделий, технологическими и технико - технологическими картами;</w:t>
            </w:r>
          </w:p>
          <w:p w14:paraId="6B7C3F28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-рассчитывать цены на готовую продукцию и полуфабрикаты собственного производства, оформлять калькуляционные карточки;</w:t>
            </w:r>
          </w:p>
          <w:p w14:paraId="188FC51D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-участвовать в проведении инвентаризации в кладовой и на производстве;</w:t>
            </w:r>
          </w:p>
          <w:p w14:paraId="5E89AC72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-пользоваться контрольно-кассовыми машинами или средствами</w:t>
            </w:r>
          </w:p>
          <w:p w14:paraId="62A9731E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автоматизации  при расчетах с потребителями;</w:t>
            </w:r>
          </w:p>
          <w:p w14:paraId="19B240B5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-принимать плату наличными деньгами;</w:t>
            </w:r>
          </w:p>
          <w:p w14:paraId="66692E6D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 xml:space="preserve">-принимать и оформлять безналичные платежи; </w:t>
            </w:r>
          </w:p>
          <w:p w14:paraId="6C270128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-составлять отчеты по платежам.</w:t>
            </w:r>
          </w:p>
          <w:p w14:paraId="2F645B83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6" w:type="dxa"/>
          </w:tcPr>
          <w:p w14:paraId="38176D5C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Правильность, полнота</w:t>
            </w:r>
          </w:p>
          <w:p w14:paraId="75CB21CF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выполнения заданий,</w:t>
            </w:r>
          </w:p>
          <w:p w14:paraId="0CDCF5AB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точность формулировок,</w:t>
            </w:r>
          </w:p>
          <w:p w14:paraId="13C95127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точность расчетов,</w:t>
            </w:r>
          </w:p>
          <w:p w14:paraId="2D3B0934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Полнота ответов,</w:t>
            </w:r>
          </w:p>
          <w:p w14:paraId="4CDCE708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точность формулировок, не</w:t>
            </w:r>
          </w:p>
          <w:p w14:paraId="51980143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менее 70% правильных</w:t>
            </w:r>
          </w:p>
          <w:p w14:paraId="4F753BA2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ответов.</w:t>
            </w:r>
          </w:p>
          <w:p w14:paraId="5F7D9CF4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Актуальность темы,</w:t>
            </w:r>
          </w:p>
          <w:p w14:paraId="70FB1414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адекватность результатов</w:t>
            </w:r>
          </w:p>
          <w:p w14:paraId="6B3E427E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поставленным целям,</w:t>
            </w:r>
          </w:p>
          <w:p w14:paraId="4E89C619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полнота ответов, точность</w:t>
            </w:r>
          </w:p>
          <w:p w14:paraId="16817D55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формулировок,</w:t>
            </w:r>
          </w:p>
          <w:p w14:paraId="00B1EDF7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адекватность применения</w:t>
            </w:r>
          </w:p>
          <w:p w14:paraId="4502C62A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профессиональной</w:t>
            </w:r>
          </w:p>
          <w:p w14:paraId="16792442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терминологии</w:t>
            </w:r>
          </w:p>
          <w:p w14:paraId="4070C59A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Полнота ответов,</w:t>
            </w:r>
          </w:p>
          <w:p w14:paraId="415985AE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точность формулировок, не</w:t>
            </w:r>
          </w:p>
          <w:p w14:paraId="226A2ACC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менее 70% правильных</w:t>
            </w:r>
          </w:p>
          <w:p w14:paraId="5DF88BA1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ответов.</w:t>
            </w:r>
          </w:p>
          <w:p w14:paraId="2311902F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соответствие требованиям</w:t>
            </w:r>
          </w:p>
          <w:p w14:paraId="73D515BE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</w:tcPr>
          <w:p w14:paraId="50AFFC7B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Текущий контроль</w:t>
            </w:r>
          </w:p>
          <w:p w14:paraId="0A75C83D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при проведении:</w:t>
            </w:r>
          </w:p>
          <w:p w14:paraId="638F7F8F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-письменного, устного</w:t>
            </w:r>
          </w:p>
          <w:p w14:paraId="131D8205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опроса;</w:t>
            </w:r>
          </w:p>
          <w:p w14:paraId="6E11B0F6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-тестирования;</w:t>
            </w:r>
          </w:p>
          <w:p w14:paraId="37BEC195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-оценки результатов</w:t>
            </w:r>
          </w:p>
          <w:p w14:paraId="2C15407B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 xml:space="preserve"> самостоятельной работы</w:t>
            </w:r>
          </w:p>
          <w:p w14:paraId="46576FDF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(докладов, рефератов,</w:t>
            </w:r>
          </w:p>
          <w:p w14:paraId="236B98E7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теоретической части</w:t>
            </w:r>
          </w:p>
          <w:p w14:paraId="71D5960E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проектов, учебных</w:t>
            </w:r>
          </w:p>
          <w:p w14:paraId="29EA8382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исследований и т.д.)</w:t>
            </w:r>
          </w:p>
          <w:p w14:paraId="24C3E5C6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0A52A4B7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Промежуточная</w:t>
            </w:r>
          </w:p>
          <w:p w14:paraId="1F85B468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аттестация</w:t>
            </w:r>
          </w:p>
          <w:p w14:paraId="6766CEE6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в форме</w:t>
            </w:r>
          </w:p>
          <w:p w14:paraId="6E1C3494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экзамена в виде:</w:t>
            </w:r>
          </w:p>
          <w:p w14:paraId="4B1A089A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-письменных, устных</w:t>
            </w:r>
          </w:p>
          <w:p w14:paraId="40C8D915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заданий</w:t>
            </w:r>
          </w:p>
          <w:p w14:paraId="743CCC00" w14:textId="77777777" w:rsidR="00981E4B" w:rsidRPr="0006157E" w:rsidRDefault="00981E4B" w:rsidP="00EA315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0006157E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32E73986" w14:textId="77777777" w:rsidR="00981E4B" w:rsidRPr="004F3248" w:rsidRDefault="00981E4B" w:rsidP="00EA3157">
      <w:pPr>
        <w:contextualSpacing/>
        <w:rPr>
          <w:rFonts w:ascii="Times New Roman" w:hAnsi="Times New Roman"/>
          <w:sz w:val="28"/>
          <w:szCs w:val="28"/>
        </w:rPr>
      </w:pPr>
    </w:p>
    <w:p w14:paraId="6B969AE6" w14:textId="77777777" w:rsidR="00101722" w:rsidRPr="004F3248" w:rsidRDefault="00101722">
      <w:pPr>
        <w:contextualSpacing/>
        <w:rPr>
          <w:rFonts w:ascii="Times New Roman" w:hAnsi="Times New Roman"/>
          <w:sz w:val="28"/>
          <w:szCs w:val="28"/>
        </w:rPr>
      </w:pPr>
    </w:p>
    <w:p w14:paraId="0BC165DD" w14:textId="77777777" w:rsidR="00F35A28" w:rsidRPr="004F3248" w:rsidRDefault="00F35A28">
      <w:pPr>
        <w:contextualSpacing/>
        <w:rPr>
          <w:rFonts w:ascii="Times New Roman" w:hAnsi="Times New Roman"/>
          <w:sz w:val="28"/>
          <w:szCs w:val="28"/>
        </w:rPr>
      </w:pPr>
    </w:p>
    <w:sectPr w:rsidR="00F35A28" w:rsidRPr="004F3248" w:rsidSect="00F35A28">
      <w:pgSz w:w="16838" w:h="11900" w:orient="landscape" w:code="9"/>
      <w:pgMar w:top="1701" w:right="1134" w:bottom="851" w:left="1134" w:header="0" w:footer="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1665E" w14:textId="77777777" w:rsidR="004B2EEB" w:rsidRDefault="004B2EEB">
      <w:r>
        <w:separator/>
      </w:r>
    </w:p>
  </w:endnote>
  <w:endnote w:type="continuationSeparator" w:id="0">
    <w:p w14:paraId="45255AE6" w14:textId="77777777" w:rsidR="004B2EEB" w:rsidRDefault="004B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D5AF" w14:textId="77777777" w:rsidR="00794A95" w:rsidRDefault="00794A95" w:rsidP="00093665">
    <w:pPr>
      <w:pStyle w:val="a3"/>
      <w:framePr w:wrap="around" w:vAnchor="text" w:hAnchor="margin" w:xAlign="right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14:paraId="739960EE" w14:textId="77777777" w:rsidR="00794A95" w:rsidRDefault="00794A95" w:rsidP="0009366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81B4F" w14:textId="77777777" w:rsidR="004B2EEB" w:rsidRDefault="004B2EEB">
      <w:r>
        <w:separator/>
      </w:r>
    </w:p>
  </w:footnote>
  <w:footnote w:type="continuationSeparator" w:id="0">
    <w:p w14:paraId="3C0DF7B3" w14:textId="77777777" w:rsidR="004B2EEB" w:rsidRDefault="004B2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EB141F2"/>
    <w:lvl w:ilvl="0" w:tplc="DFE4E0A6">
      <w:start w:val="1"/>
      <w:numFmt w:val="decimal"/>
      <w:lvlText w:val="%1."/>
      <w:lvlJc w:val="left"/>
      <w:rPr>
        <w:rFonts w:cs="Times New Roman"/>
      </w:rPr>
    </w:lvl>
    <w:lvl w:ilvl="1" w:tplc="F238DDBC">
      <w:start w:val="1"/>
      <w:numFmt w:val="bullet"/>
      <w:lvlText w:val=""/>
      <w:lvlJc w:val="left"/>
    </w:lvl>
    <w:lvl w:ilvl="2" w:tplc="FA764B56">
      <w:start w:val="1"/>
      <w:numFmt w:val="bullet"/>
      <w:lvlText w:val=""/>
      <w:lvlJc w:val="left"/>
    </w:lvl>
    <w:lvl w:ilvl="3" w:tplc="B49EC6DE">
      <w:start w:val="1"/>
      <w:numFmt w:val="bullet"/>
      <w:lvlText w:val=""/>
      <w:lvlJc w:val="left"/>
    </w:lvl>
    <w:lvl w:ilvl="4" w:tplc="B6C2DFE2">
      <w:start w:val="1"/>
      <w:numFmt w:val="bullet"/>
      <w:lvlText w:val=""/>
      <w:lvlJc w:val="left"/>
    </w:lvl>
    <w:lvl w:ilvl="5" w:tplc="8FB45BDC">
      <w:start w:val="1"/>
      <w:numFmt w:val="bullet"/>
      <w:lvlText w:val=""/>
      <w:lvlJc w:val="left"/>
    </w:lvl>
    <w:lvl w:ilvl="6" w:tplc="8F2CFD04">
      <w:start w:val="1"/>
      <w:numFmt w:val="bullet"/>
      <w:lvlText w:val=""/>
      <w:lvlJc w:val="left"/>
    </w:lvl>
    <w:lvl w:ilvl="7" w:tplc="0906833A">
      <w:start w:val="1"/>
      <w:numFmt w:val="bullet"/>
      <w:lvlText w:val=""/>
      <w:lvlJc w:val="left"/>
    </w:lvl>
    <w:lvl w:ilvl="8" w:tplc="EF202AD2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885A8796"/>
    <w:lvl w:ilvl="0" w:tplc="0C127FDE">
      <w:start w:val="1"/>
      <w:numFmt w:val="bullet"/>
      <w:lvlText w:val="В"/>
      <w:lvlJc w:val="left"/>
      <w:rPr>
        <w:b w:val="0"/>
      </w:rPr>
    </w:lvl>
    <w:lvl w:ilvl="1" w:tplc="DD583824">
      <w:start w:val="1"/>
      <w:numFmt w:val="bullet"/>
      <w:lvlText w:val="-"/>
      <w:lvlJc w:val="left"/>
    </w:lvl>
    <w:lvl w:ilvl="2" w:tplc="13FAB396">
      <w:start w:val="1"/>
      <w:numFmt w:val="bullet"/>
      <w:lvlText w:val=""/>
      <w:lvlJc w:val="left"/>
    </w:lvl>
    <w:lvl w:ilvl="3" w:tplc="1184650C">
      <w:start w:val="1"/>
      <w:numFmt w:val="bullet"/>
      <w:lvlText w:val=""/>
      <w:lvlJc w:val="left"/>
    </w:lvl>
    <w:lvl w:ilvl="4" w:tplc="F4D40EAC">
      <w:start w:val="1"/>
      <w:numFmt w:val="bullet"/>
      <w:lvlText w:val=""/>
      <w:lvlJc w:val="left"/>
    </w:lvl>
    <w:lvl w:ilvl="5" w:tplc="21F8A2A2">
      <w:start w:val="1"/>
      <w:numFmt w:val="bullet"/>
      <w:lvlText w:val=""/>
      <w:lvlJc w:val="left"/>
    </w:lvl>
    <w:lvl w:ilvl="6" w:tplc="CF16F94A">
      <w:start w:val="1"/>
      <w:numFmt w:val="bullet"/>
      <w:lvlText w:val=""/>
      <w:lvlJc w:val="left"/>
    </w:lvl>
    <w:lvl w:ilvl="7" w:tplc="1DF2392C">
      <w:start w:val="1"/>
      <w:numFmt w:val="bullet"/>
      <w:lvlText w:val=""/>
      <w:lvlJc w:val="left"/>
    </w:lvl>
    <w:lvl w:ilvl="8" w:tplc="DF72964A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9E2A9E2"/>
    <w:lvl w:ilvl="0" w:tplc="108ABA54">
      <w:start w:val="1"/>
      <w:numFmt w:val="bullet"/>
      <w:lvlText w:val="-"/>
      <w:lvlJc w:val="left"/>
    </w:lvl>
    <w:lvl w:ilvl="1" w:tplc="B9DCBBEC">
      <w:start w:val="1"/>
      <w:numFmt w:val="bullet"/>
      <w:lvlText w:val=""/>
      <w:lvlJc w:val="left"/>
    </w:lvl>
    <w:lvl w:ilvl="2" w:tplc="064E2238">
      <w:start w:val="1"/>
      <w:numFmt w:val="bullet"/>
      <w:lvlText w:val=""/>
      <w:lvlJc w:val="left"/>
    </w:lvl>
    <w:lvl w:ilvl="3" w:tplc="4170C9D2">
      <w:start w:val="1"/>
      <w:numFmt w:val="bullet"/>
      <w:lvlText w:val=""/>
      <w:lvlJc w:val="left"/>
    </w:lvl>
    <w:lvl w:ilvl="4" w:tplc="2530EAD4">
      <w:start w:val="1"/>
      <w:numFmt w:val="bullet"/>
      <w:lvlText w:val=""/>
      <w:lvlJc w:val="left"/>
    </w:lvl>
    <w:lvl w:ilvl="5" w:tplc="81BA1EC2">
      <w:start w:val="1"/>
      <w:numFmt w:val="bullet"/>
      <w:lvlText w:val=""/>
      <w:lvlJc w:val="left"/>
    </w:lvl>
    <w:lvl w:ilvl="6" w:tplc="6472CE44">
      <w:start w:val="1"/>
      <w:numFmt w:val="bullet"/>
      <w:lvlText w:val=""/>
      <w:lvlJc w:val="left"/>
    </w:lvl>
    <w:lvl w:ilvl="7" w:tplc="ABEAD9BE">
      <w:start w:val="1"/>
      <w:numFmt w:val="bullet"/>
      <w:lvlText w:val=""/>
      <w:lvlJc w:val="left"/>
    </w:lvl>
    <w:lvl w:ilvl="8" w:tplc="E668C8C0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545E146"/>
    <w:lvl w:ilvl="0" w:tplc="01B28500">
      <w:start w:val="1"/>
      <w:numFmt w:val="bullet"/>
      <w:lvlText w:val="В"/>
      <w:lvlJc w:val="left"/>
    </w:lvl>
    <w:lvl w:ilvl="1" w:tplc="CC1CF0D0">
      <w:start w:val="1"/>
      <w:numFmt w:val="bullet"/>
      <w:lvlText w:val="-"/>
      <w:lvlJc w:val="left"/>
    </w:lvl>
    <w:lvl w:ilvl="2" w:tplc="17DCDCB8">
      <w:start w:val="1"/>
      <w:numFmt w:val="bullet"/>
      <w:lvlText w:val=""/>
      <w:lvlJc w:val="left"/>
    </w:lvl>
    <w:lvl w:ilvl="3" w:tplc="36189C5C">
      <w:start w:val="1"/>
      <w:numFmt w:val="bullet"/>
      <w:lvlText w:val=""/>
      <w:lvlJc w:val="left"/>
    </w:lvl>
    <w:lvl w:ilvl="4" w:tplc="0AAE27FA">
      <w:start w:val="1"/>
      <w:numFmt w:val="bullet"/>
      <w:lvlText w:val=""/>
      <w:lvlJc w:val="left"/>
    </w:lvl>
    <w:lvl w:ilvl="5" w:tplc="EB1C404A">
      <w:start w:val="1"/>
      <w:numFmt w:val="bullet"/>
      <w:lvlText w:val=""/>
      <w:lvlJc w:val="left"/>
    </w:lvl>
    <w:lvl w:ilvl="6" w:tplc="EAA67F18">
      <w:start w:val="1"/>
      <w:numFmt w:val="bullet"/>
      <w:lvlText w:val=""/>
      <w:lvlJc w:val="left"/>
    </w:lvl>
    <w:lvl w:ilvl="7" w:tplc="5900AC76">
      <w:start w:val="1"/>
      <w:numFmt w:val="bullet"/>
      <w:lvlText w:val=""/>
      <w:lvlJc w:val="left"/>
    </w:lvl>
    <w:lvl w:ilvl="8" w:tplc="B8981022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15F007C"/>
    <w:lvl w:ilvl="0" w:tplc="5A027672">
      <w:start w:val="1"/>
      <w:numFmt w:val="decimal"/>
      <w:lvlText w:val="%1."/>
      <w:lvlJc w:val="left"/>
      <w:rPr>
        <w:rFonts w:cs="Times New Roman"/>
      </w:rPr>
    </w:lvl>
    <w:lvl w:ilvl="1" w:tplc="6C988D42">
      <w:start w:val="1"/>
      <w:numFmt w:val="bullet"/>
      <w:lvlText w:val=""/>
      <w:lvlJc w:val="left"/>
    </w:lvl>
    <w:lvl w:ilvl="2" w:tplc="A5D6880C">
      <w:start w:val="1"/>
      <w:numFmt w:val="bullet"/>
      <w:lvlText w:val=""/>
      <w:lvlJc w:val="left"/>
    </w:lvl>
    <w:lvl w:ilvl="3" w:tplc="ACA49AB8">
      <w:start w:val="1"/>
      <w:numFmt w:val="bullet"/>
      <w:lvlText w:val=""/>
      <w:lvlJc w:val="left"/>
    </w:lvl>
    <w:lvl w:ilvl="4" w:tplc="0B004696">
      <w:start w:val="1"/>
      <w:numFmt w:val="bullet"/>
      <w:lvlText w:val=""/>
      <w:lvlJc w:val="left"/>
    </w:lvl>
    <w:lvl w:ilvl="5" w:tplc="6720AC4C">
      <w:start w:val="1"/>
      <w:numFmt w:val="bullet"/>
      <w:lvlText w:val=""/>
      <w:lvlJc w:val="left"/>
    </w:lvl>
    <w:lvl w:ilvl="6" w:tplc="527CF0F4">
      <w:start w:val="1"/>
      <w:numFmt w:val="bullet"/>
      <w:lvlText w:val=""/>
      <w:lvlJc w:val="left"/>
    </w:lvl>
    <w:lvl w:ilvl="7" w:tplc="6C1E3812">
      <w:start w:val="1"/>
      <w:numFmt w:val="bullet"/>
      <w:lvlText w:val=""/>
      <w:lvlJc w:val="left"/>
    </w:lvl>
    <w:lvl w:ilvl="8" w:tplc="86807EEA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BD062C2"/>
    <w:lvl w:ilvl="0" w:tplc="42E6DDA4">
      <w:start w:val="1"/>
      <w:numFmt w:val="decimal"/>
      <w:lvlText w:val="%1."/>
      <w:lvlJc w:val="left"/>
      <w:rPr>
        <w:rFonts w:cs="Times New Roman"/>
      </w:rPr>
    </w:lvl>
    <w:lvl w:ilvl="1" w:tplc="62E668B0">
      <w:start w:val="1"/>
      <w:numFmt w:val="bullet"/>
      <w:lvlText w:val=""/>
      <w:lvlJc w:val="left"/>
    </w:lvl>
    <w:lvl w:ilvl="2" w:tplc="BC00CE1E">
      <w:start w:val="1"/>
      <w:numFmt w:val="bullet"/>
      <w:lvlText w:val=""/>
      <w:lvlJc w:val="left"/>
    </w:lvl>
    <w:lvl w:ilvl="3" w:tplc="D6565C56">
      <w:start w:val="1"/>
      <w:numFmt w:val="bullet"/>
      <w:lvlText w:val=""/>
      <w:lvlJc w:val="left"/>
    </w:lvl>
    <w:lvl w:ilvl="4" w:tplc="E32EFBFA">
      <w:start w:val="1"/>
      <w:numFmt w:val="bullet"/>
      <w:lvlText w:val=""/>
      <w:lvlJc w:val="left"/>
    </w:lvl>
    <w:lvl w:ilvl="5" w:tplc="3F421FDE">
      <w:start w:val="1"/>
      <w:numFmt w:val="bullet"/>
      <w:lvlText w:val=""/>
      <w:lvlJc w:val="left"/>
    </w:lvl>
    <w:lvl w:ilvl="6" w:tplc="D4C4F844">
      <w:start w:val="1"/>
      <w:numFmt w:val="bullet"/>
      <w:lvlText w:val=""/>
      <w:lvlJc w:val="left"/>
    </w:lvl>
    <w:lvl w:ilvl="7" w:tplc="E4041F4A">
      <w:start w:val="1"/>
      <w:numFmt w:val="bullet"/>
      <w:lvlText w:val=""/>
      <w:lvlJc w:val="left"/>
    </w:lvl>
    <w:lvl w:ilvl="8" w:tplc="D7B6F22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8D7C583C"/>
    <w:lvl w:ilvl="0" w:tplc="6126436C">
      <w:start w:val="1"/>
      <w:numFmt w:val="decimal"/>
      <w:lvlText w:val="%1."/>
      <w:lvlJc w:val="left"/>
      <w:rPr>
        <w:rFonts w:cs="Times New Roman"/>
        <w:b w:val="0"/>
      </w:rPr>
    </w:lvl>
    <w:lvl w:ilvl="1" w:tplc="0076FF3E">
      <w:start w:val="1"/>
      <w:numFmt w:val="bullet"/>
      <w:lvlText w:val=""/>
      <w:lvlJc w:val="left"/>
    </w:lvl>
    <w:lvl w:ilvl="2" w:tplc="BA90CB46">
      <w:start w:val="1"/>
      <w:numFmt w:val="bullet"/>
      <w:lvlText w:val=""/>
      <w:lvlJc w:val="left"/>
    </w:lvl>
    <w:lvl w:ilvl="3" w:tplc="D7D8F93A">
      <w:start w:val="1"/>
      <w:numFmt w:val="bullet"/>
      <w:lvlText w:val=""/>
      <w:lvlJc w:val="left"/>
    </w:lvl>
    <w:lvl w:ilvl="4" w:tplc="C58C0002">
      <w:start w:val="1"/>
      <w:numFmt w:val="bullet"/>
      <w:lvlText w:val=""/>
      <w:lvlJc w:val="left"/>
    </w:lvl>
    <w:lvl w:ilvl="5" w:tplc="BBC8A23A">
      <w:start w:val="1"/>
      <w:numFmt w:val="bullet"/>
      <w:lvlText w:val=""/>
      <w:lvlJc w:val="left"/>
    </w:lvl>
    <w:lvl w:ilvl="6" w:tplc="0E0A157A">
      <w:start w:val="1"/>
      <w:numFmt w:val="bullet"/>
      <w:lvlText w:val=""/>
      <w:lvlJc w:val="left"/>
    </w:lvl>
    <w:lvl w:ilvl="7" w:tplc="3D0AFD8C">
      <w:start w:val="1"/>
      <w:numFmt w:val="bullet"/>
      <w:lvlText w:val=""/>
      <w:lvlJc w:val="left"/>
    </w:lvl>
    <w:lvl w:ilvl="8" w:tplc="AD5C1976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DB127F8"/>
    <w:lvl w:ilvl="0" w:tplc="373E8FAC">
      <w:start w:val="8"/>
      <w:numFmt w:val="decimal"/>
      <w:lvlText w:val="%1."/>
      <w:lvlJc w:val="left"/>
      <w:rPr>
        <w:rFonts w:cs="Times New Roman"/>
      </w:rPr>
    </w:lvl>
    <w:lvl w:ilvl="1" w:tplc="53BE0C44">
      <w:start w:val="1"/>
      <w:numFmt w:val="bullet"/>
      <w:lvlText w:val=""/>
      <w:lvlJc w:val="left"/>
    </w:lvl>
    <w:lvl w:ilvl="2" w:tplc="104807AE">
      <w:start w:val="1"/>
      <w:numFmt w:val="bullet"/>
      <w:lvlText w:val=""/>
      <w:lvlJc w:val="left"/>
    </w:lvl>
    <w:lvl w:ilvl="3" w:tplc="EAFA2CE6">
      <w:start w:val="1"/>
      <w:numFmt w:val="bullet"/>
      <w:lvlText w:val=""/>
      <w:lvlJc w:val="left"/>
    </w:lvl>
    <w:lvl w:ilvl="4" w:tplc="F98C23E2">
      <w:start w:val="1"/>
      <w:numFmt w:val="bullet"/>
      <w:lvlText w:val=""/>
      <w:lvlJc w:val="left"/>
    </w:lvl>
    <w:lvl w:ilvl="5" w:tplc="04E63C5A">
      <w:start w:val="1"/>
      <w:numFmt w:val="bullet"/>
      <w:lvlText w:val=""/>
      <w:lvlJc w:val="left"/>
    </w:lvl>
    <w:lvl w:ilvl="6" w:tplc="CE564D22">
      <w:start w:val="1"/>
      <w:numFmt w:val="bullet"/>
      <w:lvlText w:val=""/>
      <w:lvlJc w:val="left"/>
    </w:lvl>
    <w:lvl w:ilvl="7" w:tplc="6CA0A224">
      <w:start w:val="1"/>
      <w:numFmt w:val="bullet"/>
      <w:lvlText w:val=""/>
      <w:lvlJc w:val="left"/>
    </w:lvl>
    <w:lvl w:ilvl="8" w:tplc="D43E01B8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0216231A"/>
    <w:lvl w:ilvl="0" w:tplc="6076F78E">
      <w:start w:val="12"/>
      <w:numFmt w:val="decimal"/>
      <w:lvlText w:val="%1."/>
      <w:lvlJc w:val="left"/>
      <w:rPr>
        <w:rFonts w:cs="Times New Roman"/>
      </w:rPr>
    </w:lvl>
    <w:lvl w:ilvl="1" w:tplc="A3B2745A">
      <w:start w:val="1"/>
      <w:numFmt w:val="bullet"/>
      <w:lvlText w:val=""/>
      <w:lvlJc w:val="left"/>
    </w:lvl>
    <w:lvl w:ilvl="2" w:tplc="3AE6E1D0">
      <w:start w:val="1"/>
      <w:numFmt w:val="bullet"/>
      <w:lvlText w:val=""/>
      <w:lvlJc w:val="left"/>
    </w:lvl>
    <w:lvl w:ilvl="3" w:tplc="81BC9274">
      <w:start w:val="1"/>
      <w:numFmt w:val="bullet"/>
      <w:lvlText w:val=""/>
      <w:lvlJc w:val="left"/>
    </w:lvl>
    <w:lvl w:ilvl="4" w:tplc="DD8617F6">
      <w:start w:val="1"/>
      <w:numFmt w:val="bullet"/>
      <w:lvlText w:val=""/>
      <w:lvlJc w:val="left"/>
    </w:lvl>
    <w:lvl w:ilvl="5" w:tplc="B46C2374">
      <w:start w:val="1"/>
      <w:numFmt w:val="bullet"/>
      <w:lvlText w:val=""/>
      <w:lvlJc w:val="left"/>
    </w:lvl>
    <w:lvl w:ilvl="6" w:tplc="8A94E95E">
      <w:start w:val="1"/>
      <w:numFmt w:val="bullet"/>
      <w:lvlText w:val=""/>
      <w:lvlJc w:val="left"/>
    </w:lvl>
    <w:lvl w:ilvl="7" w:tplc="395E41A0">
      <w:start w:val="1"/>
      <w:numFmt w:val="bullet"/>
      <w:lvlText w:val=""/>
      <w:lvlJc w:val="left"/>
    </w:lvl>
    <w:lvl w:ilvl="8" w:tplc="06EE50CA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F16E9E8"/>
    <w:lvl w:ilvl="0" w:tplc="EEF26BC2">
      <w:start w:val="20"/>
      <w:numFmt w:val="decimal"/>
      <w:lvlText w:val="%1."/>
      <w:lvlJc w:val="left"/>
      <w:rPr>
        <w:rFonts w:cs="Times New Roman"/>
      </w:rPr>
    </w:lvl>
    <w:lvl w:ilvl="1" w:tplc="8BE8A4D4">
      <w:start w:val="1"/>
      <w:numFmt w:val="bullet"/>
      <w:lvlText w:val=""/>
      <w:lvlJc w:val="left"/>
    </w:lvl>
    <w:lvl w:ilvl="2" w:tplc="E79C070A">
      <w:start w:val="1"/>
      <w:numFmt w:val="bullet"/>
      <w:lvlText w:val=""/>
      <w:lvlJc w:val="left"/>
    </w:lvl>
    <w:lvl w:ilvl="3" w:tplc="7B7E3164">
      <w:start w:val="1"/>
      <w:numFmt w:val="bullet"/>
      <w:lvlText w:val=""/>
      <w:lvlJc w:val="left"/>
    </w:lvl>
    <w:lvl w:ilvl="4" w:tplc="4C98FBA6">
      <w:start w:val="1"/>
      <w:numFmt w:val="bullet"/>
      <w:lvlText w:val=""/>
      <w:lvlJc w:val="left"/>
    </w:lvl>
    <w:lvl w:ilvl="5" w:tplc="B81A429C">
      <w:start w:val="1"/>
      <w:numFmt w:val="bullet"/>
      <w:lvlText w:val=""/>
      <w:lvlJc w:val="left"/>
    </w:lvl>
    <w:lvl w:ilvl="6" w:tplc="DD468818">
      <w:start w:val="1"/>
      <w:numFmt w:val="bullet"/>
      <w:lvlText w:val=""/>
      <w:lvlJc w:val="left"/>
    </w:lvl>
    <w:lvl w:ilvl="7" w:tplc="8F344FA2">
      <w:start w:val="1"/>
      <w:numFmt w:val="bullet"/>
      <w:lvlText w:val=""/>
      <w:lvlJc w:val="left"/>
    </w:lvl>
    <w:lvl w:ilvl="8" w:tplc="5F3CDD30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190CDE6"/>
    <w:lvl w:ilvl="0" w:tplc="FF62F11E">
      <w:start w:val="23"/>
      <w:numFmt w:val="decimal"/>
      <w:lvlText w:val="%1."/>
      <w:lvlJc w:val="left"/>
      <w:rPr>
        <w:rFonts w:cs="Times New Roman"/>
      </w:rPr>
    </w:lvl>
    <w:lvl w:ilvl="1" w:tplc="A364A292">
      <w:start w:val="1"/>
      <w:numFmt w:val="bullet"/>
      <w:lvlText w:val=""/>
      <w:lvlJc w:val="left"/>
    </w:lvl>
    <w:lvl w:ilvl="2" w:tplc="300EE6E8">
      <w:start w:val="1"/>
      <w:numFmt w:val="bullet"/>
      <w:lvlText w:val=""/>
      <w:lvlJc w:val="left"/>
    </w:lvl>
    <w:lvl w:ilvl="3" w:tplc="E0E8D9D2">
      <w:start w:val="1"/>
      <w:numFmt w:val="bullet"/>
      <w:lvlText w:val=""/>
      <w:lvlJc w:val="left"/>
    </w:lvl>
    <w:lvl w:ilvl="4" w:tplc="D9345C04">
      <w:start w:val="1"/>
      <w:numFmt w:val="bullet"/>
      <w:lvlText w:val=""/>
      <w:lvlJc w:val="left"/>
    </w:lvl>
    <w:lvl w:ilvl="5" w:tplc="9CA4E72C">
      <w:start w:val="1"/>
      <w:numFmt w:val="bullet"/>
      <w:lvlText w:val=""/>
      <w:lvlJc w:val="left"/>
    </w:lvl>
    <w:lvl w:ilvl="6" w:tplc="0EB23474">
      <w:start w:val="1"/>
      <w:numFmt w:val="bullet"/>
      <w:lvlText w:val=""/>
      <w:lvlJc w:val="left"/>
    </w:lvl>
    <w:lvl w:ilvl="7" w:tplc="A77CD8CA">
      <w:start w:val="1"/>
      <w:numFmt w:val="bullet"/>
      <w:lvlText w:val=""/>
      <w:lvlJc w:val="left"/>
    </w:lvl>
    <w:lvl w:ilvl="8" w:tplc="375C2DDA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6EF438C"/>
    <w:lvl w:ilvl="0" w:tplc="6B1EF1FE">
      <w:start w:val="1"/>
      <w:numFmt w:val="bullet"/>
      <w:lvlText w:val="-"/>
      <w:lvlJc w:val="left"/>
    </w:lvl>
    <w:lvl w:ilvl="1" w:tplc="637E68B8">
      <w:start w:val="1"/>
      <w:numFmt w:val="bullet"/>
      <w:lvlText w:val=""/>
      <w:lvlJc w:val="left"/>
    </w:lvl>
    <w:lvl w:ilvl="2" w:tplc="E00CA686">
      <w:start w:val="1"/>
      <w:numFmt w:val="bullet"/>
      <w:lvlText w:val=""/>
      <w:lvlJc w:val="left"/>
    </w:lvl>
    <w:lvl w:ilvl="3" w:tplc="E5CECCE4">
      <w:start w:val="1"/>
      <w:numFmt w:val="bullet"/>
      <w:lvlText w:val=""/>
      <w:lvlJc w:val="left"/>
    </w:lvl>
    <w:lvl w:ilvl="4" w:tplc="DBFCFC34">
      <w:start w:val="1"/>
      <w:numFmt w:val="bullet"/>
      <w:lvlText w:val=""/>
      <w:lvlJc w:val="left"/>
    </w:lvl>
    <w:lvl w:ilvl="5" w:tplc="1940265C">
      <w:start w:val="1"/>
      <w:numFmt w:val="bullet"/>
      <w:lvlText w:val=""/>
      <w:lvlJc w:val="left"/>
    </w:lvl>
    <w:lvl w:ilvl="6" w:tplc="0A14FAC2">
      <w:start w:val="1"/>
      <w:numFmt w:val="bullet"/>
      <w:lvlText w:val=""/>
      <w:lvlJc w:val="left"/>
    </w:lvl>
    <w:lvl w:ilvl="7" w:tplc="7A9EA43E">
      <w:start w:val="1"/>
      <w:numFmt w:val="bullet"/>
      <w:lvlText w:val=""/>
      <w:lvlJc w:val="left"/>
    </w:lvl>
    <w:lvl w:ilvl="8" w:tplc="54C69AAA">
      <w:start w:val="1"/>
      <w:numFmt w:val="bullet"/>
      <w:lvlText w:val=""/>
      <w:lvlJc w:val="left"/>
    </w:lvl>
  </w:abstractNum>
  <w:abstractNum w:abstractNumId="12" w15:restartNumberingAfterBreak="0">
    <w:nsid w:val="084D1489"/>
    <w:multiLevelType w:val="hybridMultilevel"/>
    <w:tmpl w:val="09A44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35E3"/>
    <w:multiLevelType w:val="hybridMultilevel"/>
    <w:tmpl w:val="4F6EA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43B83"/>
    <w:multiLevelType w:val="hybridMultilevel"/>
    <w:tmpl w:val="53B4A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67EF8"/>
    <w:multiLevelType w:val="hybridMultilevel"/>
    <w:tmpl w:val="3A5EA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218784">
    <w:abstractNumId w:val="0"/>
  </w:num>
  <w:num w:numId="2" w16cid:durableId="2007895832">
    <w:abstractNumId w:val="1"/>
  </w:num>
  <w:num w:numId="3" w16cid:durableId="1559900412">
    <w:abstractNumId w:val="2"/>
  </w:num>
  <w:num w:numId="4" w16cid:durableId="25718598">
    <w:abstractNumId w:val="3"/>
  </w:num>
  <w:num w:numId="5" w16cid:durableId="50275414">
    <w:abstractNumId w:val="4"/>
  </w:num>
  <w:num w:numId="6" w16cid:durableId="302394473">
    <w:abstractNumId w:val="5"/>
  </w:num>
  <w:num w:numId="7" w16cid:durableId="1709522626">
    <w:abstractNumId w:val="6"/>
  </w:num>
  <w:num w:numId="8" w16cid:durableId="1043989595">
    <w:abstractNumId w:val="7"/>
  </w:num>
  <w:num w:numId="9" w16cid:durableId="1563910988">
    <w:abstractNumId w:val="8"/>
  </w:num>
  <w:num w:numId="10" w16cid:durableId="346639660">
    <w:abstractNumId w:val="9"/>
  </w:num>
  <w:num w:numId="11" w16cid:durableId="229199172">
    <w:abstractNumId w:val="10"/>
  </w:num>
  <w:num w:numId="12" w16cid:durableId="455873269">
    <w:abstractNumId w:val="11"/>
  </w:num>
  <w:num w:numId="13" w16cid:durableId="1888641239">
    <w:abstractNumId w:val="15"/>
  </w:num>
  <w:num w:numId="14" w16cid:durableId="1026296958">
    <w:abstractNumId w:val="12"/>
  </w:num>
  <w:num w:numId="15" w16cid:durableId="1658723834">
    <w:abstractNumId w:val="13"/>
  </w:num>
  <w:num w:numId="16" w16cid:durableId="4154398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2FD"/>
    <w:rsid w:val="00002907"/>
    <w:rsid w:val="0000531D"/>
    <w:rsid w:val="00010A4B"/>
    <w:rsid w:val="00016BDA"/>
    <w:rsid w:val="00031490"/>
    <w:rsid w:val="00032C87"/>
    <w:rsid w:val="000442F2"/>
    <w:rsid w:val="00056B4F"/>
    <w:rsid w:val="000571F4"/>
    <w:rsid w:val="00060AFE"/>
    <w:rsid w:val="0006157E"/>
    <w:rsid w:val="00061A6F"/>
    <w:rsid w:val="00071C20"/>
    <w:rsid w:val="00093665"/>
    <w:rsid w:val="000E081E"/>
    <w:rsid w:val="000E7BA0"/>
    <w:rsid w:val="00101722"/>
    <w:rsid w:val="00101F0B"/>
    <w:rsid w:val="0010694C"/>
    <w:rsid w:val="0010731D"/>
    <w:rsid w:val="001400D0"/>
    <w:rsid w:val="00152C63"/>
    <w:rsid w:val="001546D1"/>
    <w:rsid w:val="00162692"/>
    <w:rsid w:val="0018054D"/>
    <w:rsid w:val="00181AA7"/>
    <w:rsid w:val="00186357"/>
    <w:rsid w:val="00192DBE"/>
    <w:rsid w:val="001B1088"/>
    <w:rsid w:val="001C29B6"/>
    <w:rsid w:val="001D2B03"/>
    <w:rsid w:val="001F1197"/>
    <w:rsid w:val="001F226F"/>
    <w:rsid w:val="0020134A"/>
    <w:rsid w:val="002242E0"/>
    <w:rsid w:val="002742FF"/>
    <w:rsid w:val="002E71EB"/>
    <w:rsid w:val="00305663"/>
    <w:rsid w:val="003115BD"/>
    <w:rsid w:val="00315F1D"/>
    <w:rsid w:val="003247E9"/>
    <w:rsid w:val="00340737"/>
    <w:rsid w:val="003506EE"/>
    <w:rsid w:val="00351F7A"/>
    <w:rsid w:val="00377A32"/>
    <w:rsid w:val="00377EA8"/>
    <w:rsid w:val="00393CDA"/>
    <w:rsid w:val="003A235F"/>
    <w:rsid w:val="003B4CEC"/>
    <w:rsid w:val="003C49F5"/>
    <w:rsid w:val="003C5510"/>
    <w:rsid w:val="003D6E0C"/>
    <w:rsid w:val="003E3027"/>
    <w:rsid w:val="003F24CD"/>
    <w:rsid w:val="003F6B25"/>
    <w:rsid w:val="0041417D"/>
    <w:rsid w:val="00416A7E"/>
    <w:rsid w:val="0042020D"/>
    <w:rsid w:val="00420784"/>
    <w:rsid w:val="00425434"/>
    <w:rsid w:val="004430ED"/>
    <w:rsid w:val="004508C9"/>
    <w:rsid w:val="00450B49"/>
    <w:rsid w:val="0046136F"/>
    <w:rsid w:val="00473441"/>
    <w:rsid w:val="0048774B"/>
    <w:rsid w:val="004912FA"/>
    <w:rsid w:val="004B2EEB"/>
    <w:rsid w:val="004C52CB"/>
    <w:rsid w:val="004C55BE"/>
    <w:rsid w:val="004D5C5B"/>
    <w:rsid w:val="004F3248"/>
    <w:rsid w:val="004F7515"/>
    <w:rsid w:val="005010CF"/>
    <w:rsid w:val="00506E44"/>
    <w:rsid w:val="00553905"/>
    <w:rsid w:val="0056188D"/>
    <w:rsid w:val="00595985"/>
    <w:rsid w:val="00623C1F"/>
    <w:rsid w:val="00626644"/>
    <w:rsid w:val="00626E35"/>
    <w:rsid w:val="00635FE0"/>
    <w:rsid w:val="0064688F"/>
    <w:rsid w:val="0066490C"/>
    <w:rsid w:val="00673E29"/>
    <w:rsid w:val="00677C20"/>
    <w:rsid w:val="00691CC4"/>
    <w:rsid w:val="006B3B3D"/>
    <w:rsid w:val="006B5BC4"/>
    <w:rsid w:val="006C59A4"/>
    <w:rsid w:val="006D0B0F"/>
    <w:rsid w:val="006E4ABB"/>
    <w:rsid w:val="006F4689"/>
    <w:rsid w:val="00712BEC"/>
    <w:rsid w:val="00715460"/>
    <w:rsid w:val="00721E25"/>
    <w:rsid w:val="0073166E"/>
    <w:rsid w:val="00733DD3"/>
    <w:rsid w:val="00734E50"/>
    <w:rsid w:val="00756420"/>
    <w:rsid w:val="007707C5"/>
    <w:rsid w:val="007740F0"/>
    <w:rsid w:val="00774875"/>
    <w:rsid w:val="00781DBE"/>
    <w:rsid w:val="00794A95"/>
    <w:rsid w:val="0079548C"/>
    <w:rsid w:val="007A150A"/>
    <w:rsid w:val="007A1D2F"/>
    <w:rsid w:val="007A3D50"/>
    <w:rsid w:val="007C14AF"/>
    <w:rsid w:val="007C52A3"/>
    <w:rsid w:val="007D098F"/>
    <w:rsid w:val="007E3C1D"/>
    <w:rsid w:val="007E7AFC"/>
    <w:rsid w:val="007F603B"/>
    <w:rsid w:val="008117F3"/>
    <w:rsid w:val="00816567"/>
    <w:rsid w:val="008260A5"/>
    <w:rsid w:val="008618F4"/>
    <w:rsid w:val="008633E5"/>
    <w:rsid w:val="0087546A"/>
    <w:rsid w:val="0089086B"/>
    <w:rsid w:val="00891236"/>
    <w:rsid w:val="008B2F78"/>
    <w:rsid w:val="009311D1"/>
    <w:rsid w:val="0094280D"/>
    <w:rsid w:val="009505A8"/>
    <w:rsid w:val="00953E50"/>
    <w:rsid w:val="00981E4B"/>
    <w:rsid w:val="009952BD"/>
    <w:rsid w:val="009956A1"/>
    <w:rsid w:val="00997314"/>
    <w:rsid w:val="009A7EBE"/>
    <w:rsid w:val="009B1059"/>
    <w:rsid w:val="009B3695"/>
    <w:rsid w:val="009B5B21"/>
    <w:rsid w:val="00A33F74"/>
    <w:rsid w:val="00A542FD"/>
    <w:rsid w:val="00A5693F"/>
    <w:rsid w:val="00AC06DC"/>
    <w:rsid w:val="00AC301D"/>
    <w:rsid w:val="00AC76F4"/>
    <w:rsid w:val="00AD1F78"/>
    <w:rsid w:val="00AE5A49"/>
    <w:rsid w:val="00AE622B"/>
    <w:rsid w:val="00B05B30"/>
    <w:rsid w:val="00B11B86"/>
    <w:rsid w:val="00B1210C"/>
    <w:rsid w:val="00B611DC"/>
    <w:rsid w:val="00B62112"/>
    <w:rsid w:val="00B76489"/>
    <w:rsid w:val="00B80D54"/>
    <w:rsid w:val="00B87B94"/>
    <w:rsid w:val="00B90AF2"/>
    <w:rsid w:val="00B93C47"/>
    <w:rsid w:val="00B96DE8"/>
    <w:rsid w:val="00BA09FC"/>
    <w:rsid w:val="00BB42E9"/>
    <w:rsid w:val="00BC1011"/>
    <w:rsid w:val="00BD07F3"/>
    <w:rsid w:val="00BD46BF"/>
    <w:rsid w:val="00BE17C2"/>
    <w:rsid w:val="00BE40E1"/>
    <w:rsid w:val="00BE708F"/>
    <w:rsid w:val="00C2591B"/>
    <w:rsid w:val="00C25C70"/>
    <w:rsid w:val="00C5228B"/>
    <w:rsid w:val="00C52F72"/>
    <w:rsid w:val="00C57D12"/>
    <w:rsid w:val="00C67A84"/>
    <w:rsid w:val="00CB5308"/>
    <w:rsid w:val="00CD37D1"/>
    <w:rsid w:val="00CE09CF"/>
    <w:rsid w:val="00CF2D0E"/>
    <w:rsid w:val="00CF4282"/>
    <w:rsid w:val="00CF4815"/>
    <w:rsid w:val="00D01B87"/>
    <w:rsid w:val="00D0319F"/>
    <w:rsid w:val="00D346E1"/>
    <w:rsid w:val="00D35465"/>
    <w:rsid w:val="00D40D7C"/>
    <w:rsid w:val="00D574E1"/>
    <w:rsid w:val="00D92AD8"/>
    <w:rsid w:val="00DA530F"/>
    <w:rsid w:val="00DB4C4B"/>
    <w:rsid w:val="00DB797D"/>
    <w:rsid w:val="00DD6AE2"/>
    <w:rsid w:val="00DE3472"/>
    <w:rsid w:val="00DF1142"/>
    <w:rsid w:val="00DF439D"/>
    <w:rsid w:val="00E11EA3"/>
    <w:rsid w:val="00E149D4"/>
    <w:rsid w:val="00E22E76"/>
    <w:rsid w:val="00E3126D"/>
    <w:rsid w:val="00E52066"/>
    <w:rsid w:val="00E625BE"/>
    <w:rsid w:val="00E83B76"/>
    <w:rsid w:val="00E877B0"/>
    <w:rsid w:val="00EA3157"/>
    <w:rsid w:val="00EA3A4D"/>
    <w:rsid w:val="00EC0621"/>
    <w:rsid w:val="00ED6355"/>
    <w:rsid w:val="00EE0077"/>
    <w:rsid w:val="00EF25D9"/>
    <w:rsid w:val="00EF52DF"/>
    <w:rsid w:val="00F17EDF"/>
    <w:rsid w:val="00F20DB0"/>
    <w:rsid w:val="00F35A28"/>
    <w:rsid w:val="00F52866"/>
    <w:rsid w:val="00F803D0"/>
    <w:rsid w:val="00FA005E"/>
    <w:rsid w:val="00FA2E26"/>
    <w:rsid w:val="00FB48B7"/>
    <w:rsid w:val="00FC1A2F"/>
    <w:rsid w:val="00FC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E51715"/>
  <w15:docId w15:val="{816EA3D7-062C-48BA-9210-ADFEFE9CB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39D"/>
  </w:style>
  <w:style w:type="paragraph" w:styleId="1">
    <w:name w:val="heading 1"/>
    <w:basedOn w:val="a"/>
    <w:next w:val="a"/>
    <w:link w:val="10"/>
    <w:qFormat/>
    <w:locked/>
    <w:rsid w:val="000314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A542FD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A542FD"/>
    <w:rPr>
      <w:rFonts w:cs="Times New Roman"/>
      <w:sz w:val="24"/>
      <w:lang w:val="ru-RU" w:eastAsia="ru-RU"/>
    </w:rPr>
  </w:style>
  <w:style w:type="paragraph" w:styleId="a3">
    <w:name w:val="footer"/>
    <w:basedOn w:val="a"/>
    <w:link w:val="a4"/>
    <w:uiPriority w:val="99"/>
    <w:rsid w:val="0009366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016BDA"/>
    <w:rPr>
      <w:rFonts w:ascii="Calibri" w:hAnsi="Calibri" w:cs="Times New Roman"/>
    </w:rPr>
  </w:style>
  <w:style w:type="character" w:styleId="a5">
    <w:name w:val="page number"/>
    <w:uiPriority w:val="99"/>
    <w:rsid w:val="00093665"/>
    <w:rPr>
      <w:rFonts w:cs="Times New Roman"/>
    </w:rPr>
  </w:style>
  <w:style w:type="character" w:styleId="a6">
    <w:name w:val="Hyperlink"/>
    <w:uiPriority w:val="99"/>
    <w:rsid w:val="007A3D50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D35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8">
    <w:name w:val="header"/>
    <w:basedOn w:val="a"/>
    <w:link w:val="a9"/>
    <w:uiPriority w:val="99"/>
    <w:rsid w:val="00CF48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CF4815"/>
    <w:rPr>
      <w:rFonts w:cs="Times New Roman"/>
    </w:rPr>
  </w:style>
  <w:style w:type="paragraph" w:styleId="aa">
    <w:name w:val="No Spacing"/>
    <w:uiPriority w:val="99"/>
    <w:qFormat/>
    <w:rsid w:val="009956A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ab">
    <w:name w:val="List Paragraph"/>
    <w:basedOn w:val="a"/>
    <w:uiPriority w:val="99"/>
    <w:qFormat/>
    <w:rsid w:val="009956A1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D6A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6AE2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7"/>
    <w:uiPriority w:val="59"/>
    <w:rsid w:val="00A5693F"/>
    <w:rPr>
      <w:rFonts w:eastAsia="Times New Roman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Emphasis"/>
    <w:basedOn w:val="a0"/>
    <w:qFormat/>
    <w:locked/>
    <w:rsid w:val="00031490"/>
    <w:rPr>
      <w:i/>
      <w:iCs/>
    </w:rPr>
  </w:style>
  <w:style w:type="character" w:customStyle="1" w:styleId="10">
    <w:name w:val="Заголовок 1 Знак"/>
    <w:basedOn w:val="a0"/>
    <w:link w:val="1"/>
    <w:rsid w:val="000314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Title"/>
    <w:basedOn w:val="a"/>
    <w:next w:val="a"/>
    <w:link w:val="af0"/>
    <w:qFormat/>
    <w:locked/>
    <w:rsid w:val="00181A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Заголовок Знак"/>
    <w:basedOn w:val="a0"/>
    <w:link w:val="af"/>
    <w:rsid w:val="00181A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21">
    <w:name w:val="Сетка таблицы2"/>
    <w:basedOn w:val="a1"/>
    <w:next w:val="a7"/>
    <w:uiPriority w:val="59"/>
    <w:rsid w:val="004C52CB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4A9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/document/cons_doc_LAW_52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2594/" TargetMode="External"/><Relationship Id="rId17" Type="http://schemas.openxmlformats.org/officeDocument/2006/relationships/hyperlink" Target="http://www.consult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conomy.gov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0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law/podborki/pravila_roznichnoj_torgovli" TargetMode="External"/><Relationship Id="rId10" Type="http://schemas.openxmlformats.org/officeDocument/2006/relationships/hyperlink" Target="http://www.consultant.ru/document/cons_doc_LAW_122855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" TargetMode="External"/><Relationship Id="rId14" Type="http://schemas.openxmlformats.org/officeDocument/2006/relationships/hyperlink" Target="http://www.consultant.ru/law/podborki/pravila_roznichnoj_torgovl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A2429-2531-438E-841F-E9FCA1D82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1</Pages>
  <Words>4304</Words>
  <Characters>24538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DEXP-2022-2</cp:lastModifiedBy>
  <cp:revision>12</cp:revision>
  <cp:lastPrinted>2021-06-28T06:33:00Z</cp:lastPrinted>
  <dcterms:created xsi:type="dcterms:W3CDTF">2017-02-20T15:52:00Z</dcterms:created>
  <dcterms:modified xsi:type="dcterms:W3CDTF">2023-09-18T05:01:00Z</dcterms:modified>
</cp:coreProperties>
</file>