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FE3359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ОУД.13 БИОЛОГИЯ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Естественнонаучный  профиль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944E71" w:rsidRPr="00730391" w:rsidRDefault="00944E7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42716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2012 г. № 413" и ФГОС СПО  43.01.09   Повар, кондитер. </w:t>
      </w: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:  Государственное автономное  профессиональное образовательное учреждение  Иркутской области «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агропромышленный техникум»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 директора  по УР, методист ГАПОУ ИО «ЗАПТ»    О.В.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Сутырина</w:t>
      </w:r>
      <w:proofErr w:type="spellEnd"/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427161">
        <w:rPr>
          <w:rFonts w:ascii="Times New Roman" w:eastAsia="Calibri" w:hAnsi="Times New Roman" w:cs="Times New Roman"/>
          <w:color w:val="000000"/>
          <w:sz w:val="24"/>
          <w:szCs w:val="24"/>
        </w:rPr>
        <w:t>Биология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43.01.09   Повар, кондитер.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:rsidR="008719D5" w:rsidRDefault="008719D5" w:rsidP="008719D5">
      <w:pPr>
        <w:tabs>
          <w:tab w:val="left" w:pos="426"/>
        </w:tabs>
        <w:spacing w:after="0" w:line="240" w:lineRule="auto"/>
        <w:jc w:val="both"/>
      </w:pPr>
      <w:bookmarkStart w:id="1" w:name="_Hlk95991063"/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19D5">
        <w:rPr>
          <w:rFonts w:ascii="Times New Roman" w:hAnsi="Times New Roman" w:cs="Times New Roman"/>
          <w:b/>
          <w:sz w:val="24"/>
          <w:szCs w:val="24"/>
        </w:rPr>
        <w:t>Цель:</w:t>
      </w:r>
      <w:r w:rsidRPr="008719D5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 </w:t>
      </w:r>
      <w:proofErr w:type="gramEnd"/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8719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• получение фундаментальных знаний о биологических системах (Клетка, Организм, Популяция, Вид, Экосистема); истории развития современных представлений о живой природе, выдающихся открытиях в биологической науке; роли биологической науки в формировании современной </w:t>
      </w:r>
      <w:proofErr w:type="gramStart"/>
      <w:r w:rsidRPr="008719D5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8719D5">
        <w:rPr>
          <w:rFonts w:ascii="Times New Roman" w:hAnsi="Times New Roman" w:cs="Times New Roman"/>
          <w:sz w:val="24"/>
          <w:szCs w:val="24"/>
        </w:rPr>
        <w:t xml:space="preserve"> картины мира; методах научного познания;</w:t>
      </w:r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 • овладение умениями логически мыслить,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 • 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 • </w:t>
      </w:r>
      <w:proofErr w:type="gramStart"/>
      <w:r w:rsidRPr="008719D5">
        <w:rPr>
          <w:rFonts w:ascii="Times New Roman" w:hAnsi="Times New Roman" w:cs="Times New Roman"/>
          <w:sz w:val="24"/>
          <w:szCs w:val="24"/>
        </w:rPr>
        <w:t xml:space="preserve">воспитание убежденности в необходимости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биологических проблем; </w:t>
      </w:r>
      <w:proofErr w:type="gramEnd"/>
    </w:p>
    <w:p w:rsidR="00730391" w:rsidRP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D5">
        <w:rPr>
          <w:rFonts w:ascii="Times New Roman" w:hAnsi="Times New Roman" w:cs="Times New Roman"/>
          <w:sz w:val="24"/>
          <w:szCs w:val="24"/>
        </w:rPr>
        <w:t>• использование приобретенных биологических знаний и умений в повседневной жизни для оценки последствий своей деятельности (и деятельности других людей) по отношению к окружающей среде, здоровью других людей и 7 собственному здоровью; обоснование и соблюдение мер профилактики заболеваний, оказание первой помощи при травмах, соблюдение правил поведения в природе.</w:t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(ОК) и профессиональных (ПК) компетенций. </w:t>
      </w:r>
    </w:p>
    <w:p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развитие индивидуальности и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самоактуализацию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обеспечивает единство процессов воспитания, развития и обучения в период освоения обучающимися ОПОП СПО. </w:t>
      </w:r>
    </w:p>
    <w:p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01. Выбирать способы решения задач профессиональной деятельности, применительно к различным контекстам.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04. Работать в коллективе и команде, эффективно взаимодействовать с коллегами, руководством, клиентами.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07. Содействовать сохранению окружающей среды, ресурсосбережению, эффективно действовать в чрезвычайных ситуациях. </w:t>
      </w:r>
    </w:p>
    <w:p w:rsidR="00B05D72" w:rsidRPr="00B05D72" w:rsidRDefault="00B05D72" w:rsidP="00B05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 2.2. 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приготовление, непродолжительное хранение бульонов, отваров разнообразного ассортимента.</w:t>
      </w:r>
    </w:p>
    <w:p w:rsidR="00B05D72" w:rsidRPr="00B05D72" w:rsidRDefault="00B05D72" w:rsidP="00B05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 2.5. 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ассортимента.</w:t>
      </w:r>
    </w:p>
    <w:p w:rsidR="00B05D72" w:rsidRPr="00B05D72" w:rsidRDefault="00B05D72" w:rsidP="00B05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 2.8. 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</w:r>
    </w:p>
    <w:p w:rsidR="00B05D72" w:rsidRPr="00B05D72" w:rsidRDefault="00B05D72" w:rsidP="00B05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 4.3.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приготовление, творческое оформление и подготовку к реализации горячих сладких блюд, десертов разнообразного ассортимента.</w:t>
      </w:r>
    </w:p>
    <w:p w:rsidR="00B05D72" w:rsidRPr="00B05D72" w:rsidRDefault="00B05D72" w:rsidP="00B05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 5.3.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изготовление, творческое оформление, подготовку к реализации хлебобулочных изделий и хлеба разнообразного ассортимента.</w:t>
      </w:r>
    </w:p>
    <w:p w:rsidR="00B05D72" w:rsidRPr="00B05D72" w:rsidRDefault="00B05D72" w:rsidP="00B05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 5.4.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изготовление, творческое оформление, подготовку к реализации мучных кондитерских изделий разнообразного ассортимента.</w:t>
      </w:r>
    </w:p>
    <w:p w:rsidR="000A2294" w:rsidRDefault="00B05D72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 5.5.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изготовление, творческое оформление, подготовку к реализации пирожных и тортов разнообразного ассортимента.</w:t>
      </w:r>
    </w:p>
    <w:p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 обучающимися осваиваются личностные,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</w:t>
      </w:r>
      <w:proofErr w:type="spellStart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(МР), предметные для у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глубленного уровня изучения (ПР</w:t>
      </w:r>
      <w:r w:rsidR="008D4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A2294" w:rsidRPr="00730391" w:rsidRDefault="000A2294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отражают овладение универсальными учебными познавательными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</w:t>
      </w:r>
      <w:r w:rsidR="008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 регулятивными действиями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1"/>
        <w:gridCol w:w="7865"/>
      </w:tblGrid>
      <w:tr w:rsidR="00730391" w:rsidRPr="007968AF" w:rsidTr="006160F8">
        <w:trPr>
          <w:trHeight w:val="649"/>
        </w:trPr>
        <w:tc>
          <w:tcPr>
            <w:tcW w:w="1491" w:type="dxa"/>
            <w:hideMark/>
          </w:tcPr>
          <w:p w:rsidR="00730391" w:rsidRPr="007968AF" w:rsidRDefault="00730391" w:rsidP="00796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:rsidR="00730391" w:rsidRPr="007968AF" w:rsidRDefault="00730391" w:rsidP="00796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7968AF" w:rsidTr="002155D6">
        <w:trPr>
          <w:trHeight w:val="212"/>
        </w:trPr>
        <w:tc>
          <w:tcPr>
            <w:tcW w:w="1491" w:type="dxa"/>
          </w:tcPr>
          <w:p w:rsidR="00730391" w:rsidRPr="007968AF" w:rsidRDefault="00D6565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730391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5F163B" w:rsidRPr="007968AF" w:rsidRDefault="005F163B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7968AF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0391" w:rsidRPr="007968AF" w:rsidRDefault="004275F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7968AF" w:rsidTr="002155D6">
        <w:trPr>
          <w:trHeight w:val="212"/>
        </w:trPr>
        <w:tc>
          <w:tcPr>
            <w:tcW w:w="1491" w:type="dxa"/>
          </w:tcPr>
          <w:p w:rsidR="00730391" w:rsidRPr="007968AF" w:rsidRDefault="00D6565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4275F7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0391" w:rsidRPr="007968AF" w:rsidRDefault="00924DB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7968AF" w:rsidTr="007968AF">
        <w:trPr>
          <w:trHeight w:val="135"/>
        </w:trPr>
        <w:tc>
          <w:tcPr>
            <w:tcW w:w="1491" w:type="dxa"/>
          </w:tcPr>
          <w:p w:rsidR="00D6565B" w:rsidRPr="007968AF" w:rsidRDefault="004275F7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D6565B" w:rsidRPr="007968AF" w:rsidRDefault="006160F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863DC0" w:rsidRPr="007968AF" w:rsidTr="006160F8">
        <w:trPr>
          <w:trHeight w:val="275"/>
        </w:trPr>
        <w:tc>
          <w:tcPr>
            <w:tcW w:w="1491" w:type="dxa"/>
          </w:tcPr>
          <w:p w:rsidR="00863DC0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</w:t>
            </w:r>
          </w:p>
        </w:tc>
        <w:tc>
          <w:tcPr>
            <w:tcW w:w="7865" w:type="dxa"/>
          </w:tcPr>
          <w:p w:rsidR="00863DC0" w:rsidRPr="007968AF" w:rsidRDefault="00E75EC9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 ЛР-ЭВ -  в части экологического воспитания </w:t>
            </w:r>
          </w:p>
          <w:p w:rsidR="00E75EC9" w:rsidRPr="007968AF" w:rsidRDefault="007968A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968A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7968AF">
              <w:rPr>
                <w:rFonts w:ascii="Times New Roman" w:hAnsi="Times New Roman" w:cs="Times New Roman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</w:tc>
      </w:tr>
      <w:tr w:rsidR="00E75EC9" w:rsidRPr="007968AF" w:rsidTr="006160F8">
        <w:trPr>
          <w:trHeight w:val="275"/>
        </w:trPr>
        <w:tc>
          <w:tcPr>
            <w:tcW w:w="1491" w:type="dxa"/>
          </w:tcPr>
          <w:p w:rsidR="00E75EC9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ЛР-ЭВ02</w:t>
            </w:r>
          </w:p>
        </w:tc>
        <w:tc>
          <w:tcPr>
            <w:tcW w:w="7865" w:type="dxa"/>
          </w:tcPr>
          <w:p w:rsidR="00E75EC9" w:rsidRPr="007968AF" w:rsidRDefault="00ED46C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Планирование и осуществление действий в окружающей среде на основе знания целей устойчивого развития человечества</w:t>
            </w:r>
          </w:p>
        </w:tc>
      </w:tr>
      <w:tr w:rsidR="00E75EC9" w:rsidRPr="007968AF" w:rsidTr="006160F8">
        <w:trPr>
          <w:trHeight w:val="275"/>
        </w:trPr>
        <w:tc>
          <w:tcPr>
            <w:tcW w:w="1491" w:type="dxa"/>
          </w:tcPr>
          <w:p w:rsidR="00E75EC9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ЛР-ЭВ03</w:t>
            </w:r>
          </w:p>
        </w:tc>
        <w:tc>
          <w:tcPr>
            <w:tcW w:w="7865" w:type="dxa"/>
          </w:tcPr>
          <w:p w:rsidR="00E75EC9" w:rsidRPr="007968AF" w:rsidRDefault="00ED46C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Активное неприятие действий, приносящих вред окружающей среде</w:t>
            </w:r>
          </w:p>
        </w:tc>
      </w:tr>
      <w:tr w:rsidR="00ED46CC" w:rsidRPr="007968AF" w:rsidTr="006160F8">
        <w:trPr>
          <w:trHeight w:val="275"/>
        </w:trPr>
        <w:tc>
          <w:tcPr>
            <w:tcW w:w="1491" w:type="dxa"/>
          </w:tcPr>
          <w:p w:rsidR="00ED46CC" w:rsidRPr="007968AF" w:rsidRDefault="00ED46CC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ЛР-ЭВ04</w:t>
            </w:r>
          </w:p>
        </w:tc>
        <w:tc>
          <w:tcPr>
            <w:tcW w:w="7865" w:type="dxa"/>
          </w:tcPr>
          <w:p w:rsidR="00ED46CC" w:rsidRPr="007968AF" w:rsidRDefault="00916C5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Умение прогнозировать неблагоприятные экологические последствия предпринимаемых действий, предотвращать их</w:t>
            </w:r>
          </w:p>
        </w:tc>
      </w:tr>
      <w:tr w:rsidR="00ED46CC" w:rsidRPr="007968AF" w:rsidTr="006160F8">
        <w:trPr>
          <w:trHeight w:val="275"/>
        </w:trPr>
        <w:tc>
          <w:tcPr>
            <w:tcW w:w="1491" w:type="dxa"/>
          </w:tcPr>
          <w:p w:rsidR="00ED46CC" w:rsidRPr="007968AF" w:rsidRDefault="00ED46CC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ЛР-ЭВ05</w:t>
            </w:r>
          </w:p>
        </w:tc>
        <w:tc>
          <w:tcPr>
            <w:tcW w:w="7865" w:type="dxa"/>
          </w:tcPr>
          <w:p w:rsidR="00ED46CC" w:rsidRPr="007968AF" w:rsidRDefault="00916C5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Расширение опыта деятельности экологической направленности</w:t>
            </w:r>
          </w:p>
        </w:tc>
      </w:tr>
      <w:tr w:rsidR="00D13E51" w:rsidRPr="007968AF" w:rsidTr="006160F8">
        <w:trPr>
          <w:trHeight w:val="275"/>
        </w:trPr>
        <w:tc>
          <w:tcPr>
            <w:tcW w:w="1491" w:type="dxa"/>
          </w:tcPr>
          <w:p w:rsidR="00D13E51" w:rsidRPr="007968AF" w:rsidRDefault="00EA1C8B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ЛР-ЭВ06</w:t>
            </w:r>
          </w:p>
        </w:tc>
        <w:tc>
          <w:tcPr>
            <w:tcW w:w="7865" w:type="dxa"/>
          </w:tcPr>
          <w:p w:rsidR="00D13E51" w:rsidRPr="007968AF" w:rsidRDefault="007968A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овладение навыками учебно-исследовательской, проектной и социальной деятельности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ЛР-РПВ10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РПВ - Рабочая программа воспитания по профессии 43.01.09. Повар, кондитер</w:t>
            </w:r>
          </w:p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РПВ13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РПВ14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РПВ15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РПВ16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Использовать информационные технологии в профессиональной деятельности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 РПВ21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554B81" w:rsidRPr="007968AF" w:rsidTr="006160F8">
        <w:trPr>
          <w:trHeight w:val="275"/>
        </w:trPr>
        <w:tc>
          <w:tcPr>
            <w:tcW w:w="1491" w:type="dxa"/>
          </w:tcPr>
          <w:p w:rsidR="006513F3" w:rsidRPr="007968AF" w:rsidRDefault="00554B81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</w:t>
            </w:r>
            <w:r w:rsidR="006C36DF" w:rsidRPr="007968AF">
              <w:rPr>
                <w:rFonts w:ascii="Times New Roman" w:eastAsia="Calibri" w:hAnsi="Times New Roman" w:cs="Times New Roman"/>
              </w:rPr>
              <w:t>01</w:t>
            </w:r>
            <w:r w:rsidRPr="007968AF">
              <w:rPr>
                <w:rFonts w:ascii="Times New Roman" w:eastAsia="Calibri" w:hAnsi="Times New Roman" w:cs="Times New Roman"/>
              </w:rPr>
              <w:t>.</w:t>
            </w:r>
          </w:p>
          <w:p w:rsidR="00554B81" w:rsidRPr="007968AF" w:rsidRDefault="00554B81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</w:t>
            </w:r>
            <w:r w:rsidR="006513F3" w:rsidRPr="007968AF">
              <w:rPr>
                <w:rFonts w:ascii="Times New Roman" w:eastAsia="Calibri" w:hAnsi="Times New Roman" w:cs="Times New Roman"/>
              </w:rPr>
              <w:t>П</w:t>
            </w:r>
            <w:r w:rsidRPr="007968AF">
              <w:rPr>
                <w:rFonts w:ascii="Times New Roman" w:eastAsia="Calibri" w:hAnsi="Times New Roman" w:cs="Times New Roman"/>
              </w:rPr>
              <w:t>Д</w:t>
            </w:r>
            <w:r w:rsidR="004F16CD" w:rsidRPr="007968AF">
              <w:rPr>
                <w:rFonts w:ascii="Times New Roman" w:eastAsia="Calibri" w:hAnsi="Times New Roman" w:cs="Times New Roman"/>
              </w:rPr>
              <w:t>-БЛД</w:t>
            </w:r>
            <w:r w:rsidR="006C36DF" w:rsidRPr="007968AF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7865" w:type="dxa"/>
          </w:tcPr>
          <w:p w:rsidR="00554B81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1.</w:t>
            </w:r>
            <w:r w:rsidR="00554B81" w:rsidRPr="007968AF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универсальными учебными познавательными действиями:</w:t>
            </w:r>
          </w:p>
          <w:p w:rsidR="00554B81" w:rsidRPr="007968AF" w:rsidRDefault="00554B81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Базовыми логическими действиями</w:t>
            </w:r>
          </w:p>
          <w:p w:rsidR="00554B81" w:rsidRPr="007968AF" w:rsidRDefault="00AA3CD5" w:rsidP="007968AF">
            <w:pPr>
              <w:pStyle w:val="a4"/>
              <w:autoSpaceDE w:val="0"/>
              <w:autoSpaceDN w:val="0"/>
              <w:adjustRightInd w:val="0"/>
              <w:ind w:left="360" w:hanging="36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968AF">
              <w:rPr>
                <w:rFonts w:eastAsia="Calibri"/>
                <w:bCs/>
                <w:sz w:val="22"/>
                <w:szCs w:val="22"/>
              </w:rPr>
              <w:t>Самостоятельно формулировать и актуализировать проблему, рассматривать ее всесторонне</w:t>
            </w:r>
          </w:p>
        </w:tc>
      </w:tr>
      <w:tr w:rsidR="00945B92" w:rsidRPr="007968AF" w:rsidTr="006160F8">
        <w:trPr>
          <w:trHeight w:val="275"/>
        </w:trPr>
        <w:tc>
          <w:tcPr>
            <w:tcW w:w="1491" w:type="dxa"/>
          </w:tcPr>
          <w:p w:rsidR="00945B92" w:rsidRPr="007968AF" w:rsidRDefault="00945B9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945B92" w:rsidRPr="007968AF" w:rsidRDefault="00945B9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УУПД-БЛД02</w:t>
            </w:r>
          </w:p>
        </w:tc>
        <w:tc>
          <w:tcPr>
            <w:tcW w:w="7865" w:type="dxa"/>
          </w:tcPr>
          <w:p w:rsidR="00945B92" w:rsidRPr="007968AF" w:rsidRDefault="00945B9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460C99" w:rsidRPr="007968AF" w:rsidTr="006160F8">
        <w:trPr>
          <w:trHeight w:val="275"/>
        </w:trPr>
        <w:tc>
          <w:tcPr>
            <w:tcW w:w="1491" w:type="dxa"/>
          </w:tcPr>
          <w:p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УУПД-БЛД03</w:t>
            </w:r>
          </w:p>
        </w:tc>
        <w:tc>
          <w:tcPr>
            <w:tcW w:w="7865" w:type="dxa"/>
          </w:tcPr>
          <w:p w:rsidR="00460C99" w:rsidRPr="007968AF" w:rsidRDefault="00C54A9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Определять цели деятельности, задавать параметры и критерии их достижения</w:t>
            </w:r>
          </w:p>
        </w:tc>
      </w:tr>
      <w:tr w:rsidR="007220FC" w:rsidRPr="007968AF" w:rsidTr="006160F8">
        <w:trPr>
          <w:trHeight w:val="275"/>
        </w:trPr>
        <w:tc>
          <w:tcPr>
            <w:tcW w:w="1491" w:type="dxa"/>
          </w:tcPr>
          <w:p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УУПД-БЛД04</w:t>
            </w:r>
          </w:p>
        </w:tc>
        <w:tc>
          <w:tcPr>
            <w:tcW w:w="7865" w:type="dxa"/>
          </w:tcPr>
          <w:p w:rsidR="007220FC" w:rsidRPr="007968AF" w:rsidRDefault="007220F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выявлять закономерности и противоречия в рассматриваемых явлениях;</w:t>
            </w:r>
          </w:p>
        </w:tc>
      </w:tr>
      <w:tr w:rsidR="00460C99" w:rsidRPr="007968AF" w:rsidTr="006160F8">
        <w:trPr>
          <w:trHeight w:val="275"/>
        </w:trPr>
        <w:tc>
          <w:tcPr>
            <w:tcW w:w="1491" w:type="dxa"/>
          </w:tcPr>
          <w:p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УУПД-БЛД05</w:t>
            </w:r>
          </w:p>
        </w:tc>
        <w:tc>
          <w:tcPr>
            <w:tcW w:w="7865" w:type="dxa"/>
          </w:tcPr>
          <w:p w:rsidR="00460C99" w:rsidRPr="007968AF" w:rsidRDefault="00C54A9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7220FC" w:rsidRPr="007968AF" w:rsidTr="006160F8">
        <w:trPr>
          <w:trHeight w:val="275"/>
        </w:trPr>
        <w:tc>
          <w:tcPr>
            <w:tcW w:w="1491" w:type="dxa"/>
          </w:tcPr>
          <w:p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УУПД-БЛД06</w:t>
            </w:r>
          </w:p>
        </w:tc>
        <w:tc>
          <w:tcPr>
            <w:tcW w:w="7865" w:type="dxa"/>
          </w:tcPr>
          <w:p w:rsidR="007220FC" w:rsidRPr="007968AF" w:rsidRDefault="007220F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 xml:space="preserve">развивать </w:t>
            </w:r>
            <w:proofErr w:type="spellStart"/>
            <w:r w:rsidRPr="007968AF">
              <w:rPr>
                <w:rFonts w:ascii="Times New Roman" w:hAnsi="Times New Roman" w:cs="Times New Roman"/>
              </w:rPr>
              <w:t>креативное</w:t>
            </w:r>
            <w:proofErr w:type="spellEnd"/>
            <w:r w:rsidRPr="007968AF">
              <w:rPr>
                <w:rFonts w:ascii="Times New Roman" w:hAnsi="Times New Roman" w:cs="Times New Roman"/>
              </w:rPr>
              <w:t xml:space="preserve"> мышление при решении жизненных проблем</w:t>
            </w:r>
          </w:p>
        </w:tc>
      </w:tr>
      <w:tr w:rsidR="006C36DF" w:rsidRPr="007968AF" w:rsidTr="006160F8">
        <w:trPr>
          <w:trHeight w:val="275"/>
        </w:trPr>
        <w:tc>
          <w:tcPr>
            <w:tcW w:w="1491" w:type="dxa"/>
          </w:tcPr>
          <w:p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Pr="007968AF" w:rsidRDefault="00CD1494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</w:t>
            </w:r>
            <w:r w:rsidR="00733383" w:rsidRPr="007968AF">
              <w:rPr>
                <w:rFonts w:ascii="Times New Roman" w:eastAsia="Calibri" w:hAnsi="Times New Roman" w:cs="Times New Roman"/>
              </w:rPr>
              <w:t>П</w:t>
            </w:r>
            <w:r w:rsidRPr="007968AF">
              <w:rPr>
                <w:rFonts w:ascii="Times New Roman" w:eastAsia="Calibri" w:hAnsi="Times New Roman" w:cs="Times New Roman"/>
              </w:rPr>
              <w:t>Д</w:t>
            </w:r>
            <w:r w:rsidR="00733383" w:rsidRPr="007968AF">
              <w:rPr>
                <w:rFonts w:ascii="Times New Roman" w:eastAsia="Calibri" w:hAnsi="Times New Roman" w:cs="Times New Roman"/>
              </w:rPr>
              <w:t>-</w:t>
            </w:r>
          </w:p>
          <w:p w:rsidR="006C36DF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6C36DF" w:rsidRPr="007968AF" w:rsidRDefault="00093B0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2. Базовыми исследовательскими действиями</w:t>
            </w:r>
            <w:r w:rsidR="00733383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3383" w:rsidRPr="007968AF" w:rsidRDefault="00C42C1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владеть навыками учебно-исследовательской и проектной деятельности, навыками разрешения проблем;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EF54AA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EF54AA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уметь переносить знания в познавательную и практическую области жизнедеятельности; -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БИД05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уметь интегрировать знания из разных предметных областей;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EA6A6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</w:t>
            </w:r>
            <w:r w:rsidR="00F87D22" w:rsidRPr="007968AF">
              <w:rPr>
                <w:rFonts w:ascii="Times New Roman" w:eastAsia="Calibri" w:hAnsi="Times New Roman" w:cs="Times New Roman"/>
              </w:rPr>
              <w:t>06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выдвигать новые идеи, предлагать оригинальные подходы и решения;</w:t>
            </w:r>
          </w:p>
        </w:tc>
      </w:tr>
      <w:tr w:rsidR="00F87D22" w:rsidRPr="007968AF" w:rsidTr="006160F8">
        <w:trPr>
          <w:trHeight w:val="275"/>
        </w:trPr>
        <w:tc>
          <w:tcPr>
            <w:tcW w:w="1491" w:type="dxa"/>
          </w:tcPr>
          <w:p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БИД07</w:t>
            </w:r>
          </w:p>
        </w:tc>
        <w:tc>
          <w:tcPr>
            <w:tcW w:w="7865" w:type="dxa"/>
          </w:tcPr>
          <w:p w:rsidR="00F87D22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hAnsi="Times New Roman" w:cs="Times New Roman"/>
              </w:rPr>
              <w:t>способность их использования в познавательной и социальной практике</w:t>
            </w:r>
          </w:p>
        </w:tc>
      </w:tr>
      <w:tr w:rsidR="00EA6A62" w:rsidRPr="007968AF" w:rsidTr="006160F8">
        <w:trPr>
          <w:trHeight w:val="275"/>
        </w:trPr>
        <w:tc>
          <w:tcPr>
            <w:tcW w:w="1491" w:type="dxa"/>
          </w:tcPr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EA6A62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РИ01</w:t>
            </w:r>
          </w:p>
        </w:tc>
        <w:tc>
          <w:tcPr>
            <w:tcW w:w="7865" w:type="dxa"/>
          </w:tcPr>
          <w:p w:rsidR="00EA6A62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3. Работа с информацией</w:t>
            </w:r>
          </w:p>
          <w:p w:rsidR="00124986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124986" w:rsidRPr="007968AF" w:rsidTr="006160F8">
        <w:trPr>
          <w:trHeight w:val="275"/>
        </w:trPr>
        <w:tc>
          <w:tcPr>
            <w:tcW w:w="1491" w:type="dxa"/>
          </w:tcPr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РИ02</w:t>
            </w:r>
          </w:p>
        </w:tc>
        <w:tc>
          <w:tcPr>
            <w:tcW w:w="7865" w:type="dxa"/>
          </w:tcPr>
          <w:p w:rsidR="00124986" w:rsidRPr="007968AF" w:rsidRDefault="00400FB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124986" w:rsidRPr="007968AF" w:rsidTr="006160F8">
        <w:trPr>
          <w:trHeight w:val="275"/>
        </w:trPr>
        <w:tc>
          <w:tcPr>
            <w:tcW w:w="1491" w:type="dxa"/>
          </w:tcPr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РИ04</w:t>
            </w:r>
          </w:p>
        </w:tc>
        <w:tc>
          <w:tcPr>
            <w:tcW w:w="7865" w:type="dxa"/>
          </w:tcPr>
          <w:p w:rsidR="00124986" w:rsidRPr="007968AF" w:rsidRDefault="00400FB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124986" w:rsidRPr="007968AF" w:rsidTr="006160F8">
        <w:trPr>
          <w:trHeight w:val="275"/>
        </w:trPr>
        <w:tc>
          <w:tcPr>
            <w:tcW w:w="1491" w:type="dxa"/>
          </w:tcPr>
          <w:p w:rsidR="00124986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РИ05</w:t>
            </w:r>
          </w:p>
        </w:tc>
        <w:tc>
          <w:tcPr>
            <w:tcW w:w="7865" w:type="dxa"/>
          </w:tcPr>
          <w:p w:rsidR="00124986" w:rsidRPr="00B36DE6" w:rsidRDefault="00B36D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36DE6">
              <w:rPr>
                <w:rFonts w:ascii="Times New Roman" w:hAnsi="Times New Roman" w:cs="Times New Roman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9C71F0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8C2C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</w:t>
            </w:r>
            <w:r w:rsidR="004A23B8" w:rsidRPr="007968AF">
              <w:rPr>
                <w:rFonts w:ascii="Times New Roman" w:eastAsia="Calibri" w:hAnsi="Times New Roman" w:cs="Times New Roman"/>
              </w:rPr>
              <w:t>-</w:t>
            </w:r>
          </w:p>
          <w:p w:rsidR="009C71F0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СД01</w:t>
            </w:r>
          </w:p>
        </w:tc>
        <w:tc>
          <w:tcPr>
            <w:tcW w:w="7865" w:type="dxa"/>
          </w:tcPr>
          <w:p w:rsidR="009C71F0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4.</w:t>
            </w:r>
            <w:r w:rsidR="008C2CFC" w:rsidRPr="007968AF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</w:t>
            </w:r>
            <w:r w:rsidRPr="007968AF">
              <w:rPr>
                <w:rFonts w:ascii="Times New Roman" w:eastAsia="Calibri" w:hAnsi="Times New Roman" w:cs="Times New Roman"/>
                <w:b/>
                <w:bCs/>
              </w:rPr>
              <w:t>ми коммуникативными действиями:</w:t>
            </w:r>
          </w:p>
          <w:p w:rsidR="004A23B8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Совместная деятельность</w:t>
            </w:r>
          </w:p>
          <w:p w:rsidR="004A23B8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Понимать и использовать преимущества командной и индивидуальной работы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СД02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Выбирать тематику и методы совместных действий с учетом общих интересов и возможностей каждого члена коллектива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СД03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СД04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Оценивать качество своего вклада и каждого участника команды в общий результат по разработанным критериям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СД05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Предлагать новые проекты, оценивать идеи с позиции новизны, оригинальности, практической значимости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СД06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8C2CFC" w:rsidRPr="007968AF" w:rsidTr="006160F8">
        <w:trPr>
          <w:trHeight w:val="275"/>
        </w:trPr>
        <w:tc>
          <w:tcPr>
            <w:tcW w:w="1491" w:type="dxa"/>
          </w:tcPr>
          <w:p w:rsidR="00A9660D" w:rsidRPr="007968AF" w:rsidRDefault="00D22687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</w:t>
            </w:r>
            <w:r w:rsidR="00A9660D" w:rsidRPr="007968AF">
              <w:rPr>
                <w:rFonts w:ascii="Times New Roman" w:eastAsia="Calibri" w:hAnsi="Times New Roman" w:cs="Times New Roman"/>
              </w:rPr>
              <w:t>05</w:t>
            </w:r>
          </w:p>
          <w:p w:rsidR="008C2CFC" w:rsidRPr="007968AF" w:rsidRDefault="00D22687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</w:t>
            </w:r>
            <w:r w:rsidR="00A9660D" w:rsidRPr="007968AF">
              <w:rPr>
                <w:rFonts w:ascii="Times New Roman" w:eastAsia="Calibri" w:hAnsi="Times New Roman" w:cs="Times New Roman"/>
              </w:rPr>
              <w:t>-</w:t>
            </w:r>
          </w:p>
          <w:p w:rsidR="00A9660D" w:rsidRPr="007968AF" w:rsidRDefault="00A9660D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СО01</w:t>
            </w:r>
          </w:p>
        </w:tc>
        <w:tc>
          <w:tcPr>
            <w:tcW w:w="7865" w:type="dxa"/>
          </w:tcPr>
          <w:p w:rsidR="008C2CFC" w:rsidRPr="007968AF" w:rsidRDefault="00D2268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A9660D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Самоорганизация</w:t>
            </w:r>
          </w:p>
          <w:p w:rsidR="00A9660D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</w:tc>
      </w:tr>
      <w:tr w:rsidR="00A97D3F" w:rsidRPr="007968AF" w:rsidTr="006160F8">
        <w:trPr>
          <w:trHeight w:val="275"/>
        </w:trPr>
        <w:tc>
          <w:tcPr>
            <w:tcW w:w="1491" w:type="dxa"/>
          </w:tcPr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:rsidR="00A97D3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СО02</w:t>
            </w:r>
          </w:p>
        </w:tc>
        <w:tc>
          <w:tcPr>
            <w:tcW w:w="7865" w:type="dxa"/>
          </w:tcPr>
          <w:p w:rsidR="00A97D3F" w:rsidRPr="007968AF" w:rsidRDefault="0025127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Самостоятельно составлять план решения проблемы с учетом имеющихся ресурсов, собственных возможностей и предпочтений</w:t>
            </w:r>
          </w:p>
        </w:tc>
      </w:tr>
      <w:tr w:rsidR="0025127F" w:rsidRPr="007968AF" w:rsidTr="006160F8">
        <w:trPr>
          <w:trHeight w:val="275"/>
        </w:trPr>
        <w:tc>
          <w:tcPr>
            <w:tcW w:w="1491" w:type="dxa"/>
          </w:tcPr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СО03</w:t>
            </w:r>
          </w:p>
        </w:tc>
        <w:tc>
          <w:tcPr>
            <w:tcW w:w="7865" w:type="dxa"/>
          </w:tcPr>
          <w:p w:rsidR="0025127F" w:rsidRPr="007968AF" w:rsidRDefault="004069F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Давать оценку новым ситуациям</w:t>
            </w:r>
          </w:p>
        </w:tc>
      </w:tr>
      <w:tr w:rsidR="0025127F" w:rsidRPr="007968AF" w:rsidTr="006160F8">
        <w:trPr>
          <w:trHeight w:val="275"/>
        </w:trPr>
        <w:tc>
          <w:tcPr>
            <w:tcW w:w="1491" w:type="dxa"/>
          </w:tcPr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СО06</w:t>
            </w:r>
          </w:p>
        </w:tc>
        <w:tc>
          <w:tcPr>
            <w:tcW w:w="7865" w:type="dxa"/>
          </w:tcPr>
          <w:p w:rsidR="0025127F" w:rsidRPr="007968AF" w:rsidRDefault="004069F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Оценивать приобретенный опыт</w:t>
            </w:r>
          </w:p>
        </w:tc>
      </w:tr>
      <w:tr w:rsidR="0025127F" w:rsidRPr="007968AF" w:rsidTr="006160F8">
        <w:trPr>
          <w:trHeight w:val="275"/>
        </w:trPr>
        <w:tc>
          <w:tcPr>
            <w:tcW w:w="1491" w:type="dxa"/>
          </w:tcPr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7968AF" w:rsidRDefault="0044602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СК01</w:t>
            </w:r>
          </w:p>
        </w:tc>
        <w:tc>
          <w:tcPr>
            <w:tcW w:w="7865" w:type="dxa"/>
          </w:tcPr>
          <w:p w:rsidR="00446028" w:rsidRPr="007968AF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25127F" w:rsidRPr="007968AF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Самоконтроль</w:t>
            </w:r>
          </w:p>
          <w:p w:rsidR="00446028" w:rsidRPr="007968AF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7865" w:type="dxa"/>
          </w:tcPr>
          <w:p w:rsidR="00D5115E" w:rsidRPr="007968AF" w:rsidRDefault="00672DC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proofErr w:type="gramStart"/>
            <w:r w:rsidR="003D4855"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="003D4855"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знаний о месте и роли биологии в системе естественных наук, в формировании современной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природопользования; в формировании ценностного отношения к природе, обществу, человеку; о вкладе российских и зарубежных ученых - биологов в развитие биологии;</w:t>
            </w:r>
            <w:proofErr w:type="gramEnd"/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7865" w:type="dxa"/>
          </w:tcPr>
          <w:p w:rsidR="003D4855" w:rsidRPr="007968AF" w:rsidRDefault="001F0B48" w:rsidP="007968AF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sz w:val="22"/>
                <w:szCs w:val="22"/>
              </w:rPr>
              <w:t> </w:t>
            </w:r>
            <w:r w:rsidR="003D4855" w:rsidRPr="007968AF">
              <w:rPr>
                <w:color w:val="333333"/>
                <w:sz w:val="22"/>
                <w:szCs w:val="22"/>
              </w:rPr>
              <w:t>умение владеть системой биологических знаний, которая включает:</w:t>
            </w:r>
          </w:p>
          <w:p w:rsidR="003D4855" w:rsidRPr="007968AF" w:rsidRDefault="003D4855" w:rsidP="007968AF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proofErr w:type="gramStart"/>
            <w:r w:rsidRPr="007968AF">
              <w:rPr>
                <w:color w:val="333333"/>
                <w:sz w:val="22"/>
                <w:szCs w:val="22"/>
              </w:rPr>
              <w:t xml:space="preserve">основополагающие биологические термины и понятия (жизнь, клетка, ткань, орган, организм, вид, популяция, экосистема, биоценоз, биосфера; метаболизм, гомеостаз, клеточный иммунитет, биосинтез белка, биополимеры, дискретность, </w:t>
            </w:r>
            <w:proofErr w:type="spellStart"/>
            <w:r w:rsidRPr="007968AF">
              <w:rPr>
                <w:color w:val="333333"/>
                <w:sz w:val="22"/>
                <w:szCs w:val="22"/>
              </w:rPr>
              <w:t>саморегуляция</w:t>
            </w:r>
            <w:proofErr w:type="spellEnd"/>
            <w:r w:rsidRPr="007968AF">
              <w:rPr>
                <w:color w:val="333333"/>
                <w:sz w:val="22"/>
                <w:szCs w:val="22"/>
              </w:rPr>
              <w:t xml:space="preserve">, самовоспроизведение, наследственность, изменчивость, </w:t>
            </w:r>
            <w:proofErr w:type="spellStart"/>
            <w:r w:rsidRPr="007968AF">
              <w:rPr>
                <w:color w:val="333333"/>
                <w:sz w:val="22"/>
                <w:szCs w:val="22"/>
              </w:rPr>
              <w:t>энергозависимость</w:t>
            </w:r>
            <w:proofErr w:type="spellEnd"/>
            <w:r w:rsidRPr="007968AF">
              <w:rPr>
                <w:color w:val="333333"/>
                <w:sz w:val="22"/>
                <w:szCs w:val="22"/>
              </w:rPr>
              <w:t>, рост и развитие);</w:t>
            </w:r>
            <w:proofErr w:type="gramEnd"/>
          </w:p>
          <w:p w:rsidR="003D4855" w:rsidRPr="007968AF" w:rsidRDefault="003D4855" w:rsidP="007968AF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 xml:space="preserve">биологические теории: клеточная теория Т. Шванна, М. </w:t>
            </w:r>
            <w:proofErr w:type="spellStart"/>
            <w:r w:rsidRPr="007968AF">
              <w:rPr>
                <w:color w:val="333333"/>
                <w:sz w:val="22"/>
                <w:szCs w:val="22"/>
              </w:rPr>
              <w:t>Шлейдена</w:t>
            </w:r>
            <w:proofErr w:type="spellEnd"/>
            <w:r w:rsidRPr="007968AF">
              <w:rPr>
                <w:color w:val="333333"/>
                <w:sz w:val="22"/>
                <w:szCs w:val="22"/>
              </w:rPr>
              <w:t xml:space="preserve">, Р. Вирхова; клонально-селективного иммунитета П. Эрлих, И.И. Мечникова, хромосомная теория наследственности Т. Моргана, закон зародышевого сходства К. Бэра, эволюционная теория Ч. Дарвина, синтетическая теория эволюции, теория антропогенеза Ч. Дарвина; теория биогеоценоза В.Н. Сукачёва; учения Н.И. Вавилова - о Центрах многообразия и происхождения культурных растений, А.Н. </w:t>
            </w:r>
            <w:proofErr w:type="spellStart"/>
            <w:r w:rsidRPr="007968AF">
              <w:rPr>
                <w:color w:val="333333"/>
                <w:sz w:val="22"/>
                <w:szCs w:val="22"/>
              </w:rPr>
              <w:t>Северцова</w:t>
            </w:r>
            <w:proofErr w:type="spellEnd"/>
            <w:r w:rsidRPr="007968AF">
              <w:rPr>
                <w:color w:val="333333"/>
                <w:sz w:val="22"/>
                <w:szCs w:val="22"/>
              </w:rPr>
              <w:t xml:space="preserve"> - о путях и направлениях эволюции, В.И. Вернадского - о биосфере;</w:t>
            </w:r>
          </w:p>
          <w:p w:rsidR="003D4855" w:rsidRPr="007968AF" w:rsidRDefault="003D4855" w:rsidP="007968AF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 xml:space="preserve">законы (единообразия потомков первого поколения, расщепления признаков, независимого наследования признаков Г. Менделя, сцепленного наследования признаков и нарушения сцепления генов Т. Моргана; гомологических рядов в наследственной изменчивости Н.И. Вавилова, генетического равновесия </w:t>
            </w:r>
            <w:proofErr w:type="gramStart"/>
            <w:r w:rsidRPr="007968AF">
              <w:rPr>
                <w:color w:val="333333"/>
                <w:sz w:val="22"/>
                <w:szCs w:val="22"/>
              </w:rPr>
              <w:t>Дж</w:t>
            </w:r>
            <w:proofErr w:type="gramEnd"/>
            <w:r w:rsidRPr="007968AF">
              <w:rPr>
                <w:color w:val="333333"/>
                <w:sz w:val="22"/>
                <w:szCs w:val="22"/>
              </w:rPr>
              <w:t xml:space="preserve">. Харди и В. </w:t>
            </w:r>
            <w:proofErr w:type="spellStart"/>
            <w:r w:rsidRPr="007968AF">
              <w:rPr>
                <w:color w:val="333333"/>
                <w:sz w:val="22"/>
                <w:szCs w:val="22"/>
              </w:rPr>
              <w:t>Вайнберга</w:t>
            </w:r>
            <w:proofErr w:type="spellEnd"/>
            <w:r w:rsidRPr="007968AF">
              <w:rPr>
                <w:color w:val="333333"/>
                <w:sz w:val="22"/>
                <w:szCs w:val="22"/>
              </w:rPr>
              <w:t>; зародышевого сходства К. Бэра, биогенетического закона Э. Геккеля, Ф. Мюллера);</w:t>
            </w:r>
          </w:p>
          <w:p w:rsidR="003D4855" w:rsidRPr="007968AF" w:rsidRDefault="003D4855" w:rsidP="007968AF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 xml:space="preserve">принципы (чистоты гамет, </w:t>
            </w:r>
            <w:proofErr w:type="spellStart"/>
            <w:r w:rsidRPr="007968AF">
              <w:rPr>
                <w:color w:val="333333"/>
                <w:sz w:val="22"/>
                <w:szCs w:val="22"/>
              </w:rPr>
              <w:t>комплементарности</w:t>
            </w:r>
            <w:proofErr w:type="spellEnd"/>
            <w:r w:rsidRPr="007968AF">
              <w:rPr>
                <w:color w:val="333333"/>
                <w:sz w:val="22"/>
                <w:szCs w:val="22"/>
              </w:rPr>
              <w:t>);</w:t>
            </w:r>
          </w:p>
          <w:p w:rsidR="003D4855" w:rsidRPr="007968AF" w:rsidRDefault="003D4855" w:rsidP="007968AF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правила (минимума Ю. Либиха, экологической пирамиды чисел, биомассы и энергии);</w:t>
            </w:r>
          </w:p>
          <w:p w:rsidR="00730391" w:rsidRPr="007968AF" w:rsidRDefault="003D4855" w:rsidP="007968AF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гипотезы (</w:t>
            </w:r>
            <w:proofErr w:type="spellStart"/>
            <w:r w:rsidRPr="007968AF">
              <w:rPr>
                <w:color w:val="333333"/>
                <w:sz w:val="22"/>
                <w:szCs w:val="22"/>
              </w:rPr>
              <w:t>коацерватной</w:t>
            </w:r>
            <w:proofErr w:type="spellEnd"/>
            <w:r w:rsidRPr="007968AF">
              <w:rPr>
                <w:color w:val="333333"/>
                <w:sz w:val="22"/>
                <w:szCs w:val="22"/>
              </w:rPr>
              <w:t xml:space="preserve"> А.И. Опарина, первичного бульона </w:t>
            </w:r>
            <w:proofErr w:type="gramStart"/>
            <w:r w:rsidRPr="007968AF">
              <w:rPr>
                <w:color w:val="333333"/>
                <w:sz w:val="22"/>
                <w:szCs w:val="22"/>
              </w:rPr>
              <w:t>Дж</w:t>
            </w:r>
            <w:proofErr w:type="gramEnd"/>
            <w:r w:rsidRPr="007968AF">
              <w:rPr>
                <w:color w:val="333333"/>
                <w:sz w:val="22"/>
                <w:szCs w:val="22"/>
              </w:rPr>
              <w:t xml:space="preserve">. </w:t>
            </w:r>
            <w:proofErr w:type="spellStart"/>
            <w:r w:rsidRPr="007968AF">
              <w:rPr>
                <w:color w:val="333333"/>
                <w:sz w:val="22"/>
                <w:szCs w:val="22"/>
              </w:rPr>
              <w:t>Холдейна</w:t>
            </w:r>
            <w:proofErr w:type="spellEnd"/>
            <w:r w:rsidRPr="007968AF">
              <w:rPr>
                <w:color w:val="333333"/>
                <w:sz w:val="22"/>
                <w:szCs w:val="22"/>
              </w:rPr>
              <w:t xml:space="preserve">, микросфер С. Фокса, </w:t>
            </w:r>
            <w:proofErr w:type="spellStart"/>
            <w:r w:rsidRPr="007968AF">
              <w:rPr>
                <w:color w:val="333333"/>
                <w:sz w:val="22"/>
                <w:szCs w:val="22"/>
              </w:rPr>
              <w:t>рибозима</w:t>
            </w:r>
            <w:proofErr w:type="spellEnd"/>
            <w:r w:rsidRPr="007968AF">
              <w:rPr>
                <w:color w:val="333333"/>
                <w:sz w:val="22"/>
                <w:szCs w:val="22"/>
              </w:rPr>
              <w:t xml:space="preserve"> Т. Чек);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1F0B48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7865" w:type="dxa"/>
          </w:tcPr>
          <w:p w:rsidR="00730391" w:rsidRPr="007968AF" w:rsidRDefault="008063BB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</w:t>
            </w:r>
            <w:r w:rsidR="0079155F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79155F" w:rsidRPr="007968AF"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7865" w:type="dxa"/>
          </w:tcPr>
          <w:p w:rsidR="00635FAF" w:rsidRPr="007968AF" w:rsidRDefault="00635FAF" w:rsidP="007968AF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умение выделять существенные признаки:</w:t>
            </w:r>
          </w:p>
          <w:p w:rsidR="00635FAF" w:rsidRPr="007968AF" w:rsidRDefault="00635FAF" w:rsidP="007968AF">
            <w:pPr>
              <w:pStyle w:val="af2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строения вирусов, клеток прокариот и эукариот; одноклеточных и многоклеточных организмов, видов, биогеоценозов, экосистем и биосферы;</w:t>
            </w:r>
          </w:p>
          <w:p w:rsidR="00635FAF" w:rsidRPr="007968AF" w:rsidRDefault="00635FAF" w:rsidP="007968AF">
            <w:pPr>
              <w:pStyle w:val="af2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строения органов и систем органов растений, животных, человека; процессов жизнедеятельности, протекающих в организмах растений, животных и человека;</w:t>
            </w:r>
          </w:p>
          <w:p w:rsidR="00730391" w:rsidRPr="007968AF" w:rsidRDefault="00635FAF" w:rsidP="007968AF">
            <w:pPr>
              <w:pStyle w:val="af2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proofErr w:type="gramStart"/>
            <w:r w:rsidRPr="007968AF">
              <w:rPr>
                <w:color w:val="333333"/>
                <w:sz w:val="22"/>
                <w:szCs w:val="22"/>
              </w:rPr>
              <w:t xml:space="preserve">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</w:t>
            </w:r>
            <w:proofErr w:type="spellStart"/>
            <w:r w:rsidRPr="007968AF">
              <w:rPr>
                <w:color w:val="333333"/>
                <w:sz w:val="22"/>
                <w:szCs w:val="22"/>
              </w:rPr>
              <w:t>аллопатрического</w:t>
            </w:r>
            <w:proofErr w:type="spellEnd"/>
            <w:r w:rsidRPr="007968AF">
              <w:rPr>
                <w:color w:val="333333"/>
                <w:sz w:val="22"/>
                <w:szCs w:val="22"/>
              </w:rPr>
              <w:t xml:space="preserve"> и </w:t>
            </w:r>
            <w:proofErr w:type="spellStart"/>
            <w:r w:rsidRPr="007968AF">
              <w:rPr>
                <w:color w:val="333333"/>
                <w:sz w:val="22"/>
                <w:szCs w:val="22"/>
              </w:rPr>
              <w:t>симпатрического</w:t>
            </w:r>
            <w:proofErr w:type="spellEnd"/>
            <w:r w:rsidRPr="007968AF">
              <w:rPr>
                <w:color w:val="333333"/>
                <w:sz w:val="22"/>
                <w:szCs w:val="22"/>
              </w:rPr>
              <w:t xml:space="preserve"> видообразования; влияния движущих сил эволюции на генофонд популяции;</w:t>
            </w:r>
            <w:proofErr w:type="gramEnd"/>
            <w:r w:rsidRPr="007968AF">
              <w:rPr>
                <w:color w:val="333333"/>
                <w:sz w:val="22"/>
                <w:szCs w:val="22"/>
              </w:rPr>
              <w:t xml:space="preserve"> приспособленности организмов к среде обитания, чередования направлений эволюции; круговорота веществ и потока энергии в экосистемах;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170015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7865" w:type="dxa"/>
          </w:tcPr>
          <w:p w:rsidR="00730391" w:rsidRPr="007968AF" w:rsidRDefault="0017001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="00065DE5"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устанавливать взаимосвязи между строением и функциями: органоидов, клеток разных тканей, органами и системами органов у растений, животных и человека; между этапами обмена веществ; этапами клеточного цикла и жизненных циклов организмов; этапами эмбрионального развития; генотипом и фенотипом, фенотипом и факторами среды обитания; процессами эволюции; движущими силами антропогенеза; компонентами различных экосистем и приспособлениями к ним организмов;</w:t>
            </w:r>
            <w:proofErr w:type="gramEnd"/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 w:rsidRPr="007968AF">
              <w:rPr>
                <w:rFonts w:ascii="Times New Roman" w:eastAsia="Calibri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7865" w:type="dxa"/>
          </w:tcPr>
          <w:p w:rsidR="00730391" w:rsidRPr="007968AF" w:rsidRDefault="00A87A2E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выявлять отличительные признаки живых систем, в том числе грибов, растений, животных и человека;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 w:rsidRPr="007968AF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7865" w:type="dxa"/>
          </w:tcPr>
          <w:p w:rsidR="00730391" w:rsidRPr="007968AF" w:rsidRDefault="00A87A2E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разнообразия видов и экосистем, как условия сосуществования природы и человечества;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444C23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7865" w:type="dxa"/>
          </w:tcPr>
          <w:p w:rsidR="00730391" w:rsidRPr="007968AF" w:rsidRDefault="00A21AC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умение решать поисковые биологические задачи; выявлять причинно-следственные связи между исследуемыми биологическими объектами, процессами и явлениями; делать выводы и прогнозы на основании полученных результатов;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444C23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7865" w:type="dxa"/>
          </w:tcPr>
          <w:p w:rsidR="00730391" w:rsidRPr="007968AF" w:rsidRDefault="00A9385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9A48E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7865" w:type="dxa"/>
          </w:tcPr>
          <w:p w:rsidR="00730391" w:rsidRPr="007968AF" w:rsidRDefault="00A9385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принимать участие в научно-исследовательской работе по биологии, экологии и медицине, проводимой на базе техникума и публично представлять полученные результаты на ученических конференциях разного уровня;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9A48EB" w:rsidP="007968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7865" w:type="dxa"/>
          </w:tcPr>
          <w:p w:rsidR="00730391" w:rsidRPr="007968AF" w:rsidRDefault="006A7211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</w:t>
            </w:r>
            <w:proofErr w:type="spellStart"/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трансгенных</w:t>
            </w:r>
            <w:proofErr w:type="spellEnd"/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организмов);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9A48EB" w:rsidP="007968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7865" w:type="dxa"/>
          </w:tcPr>
          <w:p w:rsidR="00730391" w:rsidRPr="007968AF" w:rsidRDefault="006A7211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мотивировать свой выбор будущей профессиональной деятельности в области биологии, медицины, биотехнологии, психологии, экологии, ветеринарии, сельского хозяйства, пищевой промышленности; углублять познавательный интерес, направленный на осознанный выбор соответствующей профессии и продолжение биологического образования в учреждениях среднего профессионального и высшего образования.</w:t>
            </w:r>
            <w:proofErr w:type="gramEnd"/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2.ПРОФЕССИОНАЛЬНО-ОРИЕНТИРОВАНОЕ СОДЕРЖАНИЕ ДИСЦИПЛИНЫ</w:t>
      </w:r>
    </w:p>
    <w:p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26179E" w:rsidRPr="0026179E" w:rsidTr="003664EC"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proofErr w:type="spellStart"/>
            <w:r w:rsidRPr="0026179E">
              <w:rPr>
                <w:rFonts w:ascii="Times New Roman" w:hAnsi="Times New Roman" w:cs="Times New Roman"/>
                <w:b/>
                <w:bCs/>
              </w:rPr>
              <w:t>метапредметных</w:t>
            </w:r>
            <w:proofErr w:type="spellEnd"/>
            <w:r w:rsidRPr="0026179E">
              <w:rPr>
                <w:rFonts w:ascii="Times New Roman" w:hAnsi="Times New Roman" w:cs="Times New Roman"/>
                <w:b/>
                <w:bCs/>
              </w:rPr>
              <w:t xml:space="preserve"> результатов ФГОС СОО</w:t>
            </w:r>
          </w:p>
        </w:tc>
      </w:tr>
      <w:tr w:rsidR="0026179E" w:rsidRPr="0026179E" w:rsidTr="003664EC">
        <w:tc>
          <w:tcPr>
            <w:tcW w:w="3190" w:type="dxa"/>
          </w:tcPr>
          <w:p w:rsidR="0026179E" w:rsidRPr="00B72B34" w:rsidRDefault="0026179E" w:rsidP="00B72B34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ОК 01. Выбирать способы решения задач профессиональной деятельности, применительно к различным контекстам. </w:t>
            </w:r>
          </w:p>
          <w:p w:rsidR="00B72B34" w:rsidRPr="00B72B34" w:rsidRDefault="00B72B34" w:rsidP="00B72B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реализовывать составленный план.</w:t>
            </w:r>
          </w:p>
          <w:p w:rsidR="00B72B34" w:rsidRPr="00B72B34" w:rsidRDefault="00B72B34" w:rsidP="00B72B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структуру плана для решения задач;</w:t>
            </w:r>
          </w:p>
          <w:p w:rsidR="00B72B34" w:rsidRPr="0026179E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порядок </w:t>
            </w:r>
            <w:proofErr w:type="gramStart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0" w:type="dxa"/>
          </w:tcPr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ЛР-ТВ02</w:t>
            </w:r>
            <w:r w:rsidRPr="00B72B34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6179E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ЛР-ТВ03</w:t>
            </w:r>
            <w:r w:rsidRPr="00B72B34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</w:p>
          <w:p w:rsidR="00C810E6" w:rsidRPr="0026179E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:rsidR="0026179E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:rsidR="00A95BE3" w:rsidRPr="00B72B34" w:rsidRDefault="00A95BE3" w:rsidP="00B61C0B">
            <w:pPr>
              <w:rPr>
                <w:rFonts w:ascii="Times New Roman" w:hAnsi="Times New Roman" w:cs="Times New Roman"/>
              </w:rPr>
            </w:pP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02. Самостоятельно составлять план решения проблемы с учетом имеющихся ресурсов, собственных возможностей и предпочтений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</w:p>
          <w:p w:rsidR="00A95BE3" w:rsidRPr="0026179E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26179E" w:rsidTr="003664EC">
        <w:tc>
          <w:tcPr>
            <w:tcW w:w="3190" w:type="dxa"/>
          </w:tcPr>
          <w:p w:rsidR="0026179E" w:rsidRDefault="0026179E" w:rsidP="00B72B3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ОК 02. Осуществлять поиск, анализ и интерпретацию информации, необходимой для выполнения задач профессиональной деятельности. 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определять необходимые источники информации;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планировать процесс поиска;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структурировать получаемую информацию;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выделять наиболее </w:t>
            </w:r>
            <w:proofErr w:type="gramStart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значимое</w:t>
            </w:r>
            <w:proofErr w:type="gramEnd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 в перечне информации;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использовать современное программное обеспечение;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использовать различные цифровые средства для решения профессиональных задач.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приемы структурирования информации;</w:t>
            </w:r>
          </w:p>
          <w:p w:rsidR="00B72B34" w:rsidRPr="0026179E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формат оформления результатов поиска информации</w:t>
            </w:r>
          </w:p>
        </w:tc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1" w:type="dxa"/>
          </w:tcPr>
          <w:p w:rsidR="00D205E1" w:rsidRPr="00B72B34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01.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:rsidR="00D205E1" w:rsidRPr="00B72B34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:rsidR="00D205E1" w:rsidRPr="0026179E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6179E" w:rsidRPr="00B72B34" w:rsidTr="003664EC">
        <w:tc>
          <w:tcPr>
            <w:tcW w:w="3190" w:type="dxa"/>
          </w:tcPr>
          <w:p w:rsidR="0026179E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:rsidR="000076C7" w:rsidRPr="000076C7" w:rsidRDefault="000076C7" w:rsidP="000076C7">
            <w:pPr>
              <w:widowControl w:val="0"/>
              <w:ind w:left="1" w:hanging="3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Уметь:</w:t>
            </w:r>
          </w:p>
          <w:p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организовывать работу коллектива и команды;</w:t>
            </w:r>
          </w:p>
          <w:p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взаимодействовать с коллегами, руководством, клиентами в ходе профессиональной деятельности.</w:t>
            </w:r>
          </w:p>
          <w:p w:rsidR="000076C7" w:rsidRPr="000076C7" w:rsidRDefault="000076C7" w:rsidP="000076C7">
            <w:pPr>
              <w:ind w:left="1"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Знать:</w:t>
            </w:r>
          </w:p>
          <w:p w:rsidR="000076C7" w:rsidRPr="00B72B34" w:rsidRDefault="000076C7" w:rsidP="000076C7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основы проектной деятельности</w:t>
            </w:r>
          </w:p>
        </w:tc>
        <w:tc>
          <w:tcPr>
            <w:tcW w:w="3190" w:type="dxa"/>
          </w:tcPr>
          <w:p w:rsidR="0026179E" w:rsidRPr="00B72B34" w:rsidRDefault="00D07AD6" w:rsidP="0026179E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09.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</w:tc>
        <w:tc>
          <w:tcPr>
            <w:tcW w:w="3191" w:type="dxa"/>
          </w:tcPr>
          <w:p w:rsidR="0026179E" w:rsidRPr="00B72B34" w:rsidRDefault="00287B1B" w:rsidP="0026179E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УУПД_БИД 03. 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  <w:p w:rsidR="00525B7D" w:rsidRPr="00B72B34" w:rsidRDefault="00525B7D" w:rsidP="0026179E">
            <w:pPr>
              <w:rPr>
                <w:rFonts w:ascii="Times New Roman" w:hAnsi="Times New Roman" w:cs="Times New Roman"/>
                <w:bCs/>
              </w:rPr>
            </w:pP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01. Понимать и использовать преимущества командной и индивидуальной работы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02. Выбирать тематику и методы совместных действий с учетом общих интересов и возможностей каждого члена коллектива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04. Оценивать качество своего вклада и каждого участника команды в общий результат по разработанным критериям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05. Предлагать новые проекты, оценивать идеи с позиции новизны, оригинальности, практической значимости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06. 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26179E" w:rsidRPr="00B72B34" w:rsidTr="003664EC">
        <w:tc>
          <w:tcPr>
            <w:tcW w:w="3190" w:type="dxa"/>
          </w:tcPr>
          <w:p w:rsidR="0026179E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ОК07. Содействовать сохранению окружающей среды, ресурсосбережению, эффективно действовать в чрезвычайных ситуациях. </w:t>
            </w:r>
          </w:p>
          <w:p w:rsidR="000076C7" w:rsidRPr="000076C7" w:rsidRDefault="000076C7" w:rsidP="00007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Уметь:</w:t>
            </w:r>
          </w:p>
          <w:p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соблюдать нормы экологической безопасности.</w:t>
            </w:r>
          </w:p>
          <w:p w:rsidR="000076C7" w:rsidRPr="000076C7" w:rsidRDefault="000076C7" w:rsidP="00007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Знать:</w:t>
            </w:r>
          </w:p>
          <w:p w:rsidR="000076C7" w:rsidRPr="000076C7" w:rsidRDefault="000076C7" w:rsidP="000076C7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26179E" w:rsidRPr="00B72B34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 xml:space="preserve">ЛР_ЭВ 01 . </w:t>
            </w:r>
            <w:proofErr w:type="spellStart"/>
            <w:r w:rsidRPr="00B72B34">
              <w:rPr>
                <w:rFonts w:ascii="Times New Roman" w:hAnsi="Times New Roman" w:cs="Times New Roman"/>
                <w:bCs/>
              </w:rPr>
              <w:t>Сформированность</w:t>
            </w:r>
            <w:proofErr w:type="spellEnd"/>
            <w:r w:rsidRPr="00B72B34">
              <w:rPr>
                <w:rFonts w:ascii="Times New Roman" w:hAnsi="Times New Roman" w:cs="Times New Roman"/>
                <w:bCs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      </w:r>
          </w:p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02. Планирование и осуществление действий в окружающей среде на основе знания целей устойчивого развития человечества</w:t>
            </w:r>
          </w:p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03. Активное неприятие действий, приносящих вред окружающей среде</w:t>
            </w:r>
          </w:p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04. Умение прогнозировать неблагоприятные экологические последствия предпринимаемых действий, предотвращать их</w:t>
            </w:r>
          </w:p>
          <w:p w:rsidR="0026179E" w:rsidRPr="00B72B34" w:rsidRDefault="00D07AD6" w:rsidP="00D07AD6">
            <w:pPr>
              <w:rPr>
                <w:rFonts w:ascii="Times New Roman" w:hAnsi="Times New Roman" w:cs="Times New Roman"/>
                <w:b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05. Расширение опыта деятельности экологической направленности</w:t>
            </w:r>
          </w:p>
        </w:tc>
        <w:tc>
          <w:tcPr>
            <w:tcW w:w="3191" w:type="dxa"/>
          </w:tcPr>
          <w:p w:rsidR="0026179E" w:rsidRPr="00B72B34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9C1F0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13 Биология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профессии 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43.01.09   Повар, кондитер</w:t>
      </w:r>
    </w:p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2408"/>
        <w:gridCol w:w="2342"/>
        <w:gridCol w:w="2542"/>
        <w:gridCol w:w="2279"/>
      </w:tblGrid>
      <w:tr w:rsidR="003A4B06" w:rsidRPr="003A4B06" w:rsidTr="00754013">
        <w:tc>
          <w:tcPr>
            <w:tcW w:w="2408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2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2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9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3A4B06" w:rsidTr="00754013">
        <w:tc>
          <w:tcPr>
            <w:tcW w:w="2408" w:type="dxa"/>
          </w:tcPr>
          <w:p w:rsidR="00E22E06" w:rsidRDefault="00E22E06" w:rsidP="003A4B06">
            <w:pPr>
              <w:rPr>
                <w:rFonts w:ascii="Times New Roman" w:hAnsi="Times New Roman" w:cs="Times New Roman"/>
              </w:rPr>
            </w:pPr>
            <w:r w:rsidRPr="00E22E06">
              <w:rPr>
                <w:rFonts w:ascii="Times New Roman" w:hAnsi="Times New Roman" w:cs="Times New Roman"/>
              </w:rPr>
              <w:t>ОП.01</w:t>
            </w:r>
            <w:r w:rsidRPr="00E22E06">
              <w:rPr>
                <w:rFonts w:ascii="Times New Roman" w:hAnsi="Times New Roman" w:cs="Times New Roman"/>
              </w:rPr>
              <w:tab/>
              <w:t>Основы микробиологии, физиологии питания и гигиены</w:t>
            </w:r>
          </w:p>
          <w:p w:rsidR="00E22E06" w:rsidRDefault="00E22E06" w:rsidP="003A4B06">
            <w:pPr>
              <w:rPr>
                <w:rFonts w:ascii="Times New Roman" w:hAnsi="Times New Roman" w:cs="Times New Roman"/>
              </w:rPr>
            </w:pPr>
          </w:p>
          <w:p w:rsidR="000818ED" w:rsidRDefault="000818ED" w:rsidP="003A4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ОП.02 </w:t>
            </w:r>
            <w:r w:rsidRPr="000818ED">
              <w:rPr>
                <w:rFonts w:ascii="Times New Roman" w:hAnsi="Times New Roman" w:cs="Times New Roman"/>
              </w:rPr>
              <w:t>Основы товароведения продовольственных товаров</w:t>
            </w:r>
          </w:p>
          <w:p w:rsidR="006C723E" w:rsidRDefault="006C723E" w:rsidP="003A4B06">
            <w:pPr>
              <w:rPr>
                <w:rFonts w:ascii="Times New Roman" w:hAnsi="Times New Roman" w:cs="Times New Roman"/>
              </w:rPr>
            </w:pPr>
          </w:p>
          <w:p w:rsidR="006C723E" w:rsidRDefault="006C723E" w:rsidP="003A4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ОП.03 </w:t>
            </w:r>
            <w:r w:rsidRPr="006C723E">
              <w:rPr>
                <w:rFonts w:ascii="Times New Roman" w:hAnsi="Times New Roman" w:cs="Times New Roman"/>
              </w:rPr>
              <w:t>Техническое оснащение и организация рабочего места</w:t>
            </w:r>
          </w:p>
          <w:p w:rsidR="007713B8" w:rsidRDefault="007713B8" w:rsidP="003A4B06">
            <w:pPr>
              <w:rPr>
                <w:rFonts w:ascii="Times New Roman" w:hAnsi="Times New Roman" w:cs="Times New Roman"/>
              </w:rPr>
            </w:pPr>
          </w:p>
          <w:p w:rsidR="000818ED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0818ED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0818ED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E73E90" w:rsidRDefault="003A4B06" w:rsidP="003A4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ПМ.02</w:t>
            </w:r>
            <w:r w:rsidR="00E73E90">
              <w:t xml:space="preserve"> </w:t>
            </w:r>
            <w:r w:rsidR="00E73E90" w:rsidRPr="00E73E90">
              <w:rPr>
                <w:rFonts w:ascii="Times New Roman" w:hAnsi="Times New Roman" w:cs="Times New Roman"/>
              </w:rPr>
              <w:t>Приготовление оформление и подготовка к реализации  горячих блюд, кулинарных изделий, закусок  разнообразного ассортимента</w:t>
            </w:r>
          </w:p>
          <w:p w:rsidR="00754013" w:rsidRDefault="00754013" w:rsidP="003A4B06">
            <w:pPr>
              <w:rPr>
                <w:rFonts w:ascii="Times New Roman" w:hAnsi="Times New Roman" w:cs="Times New Roman"/>
              </w:rPr>
            </w:pPr>
          </w:p>
          <w:p w:rsidR="003A4B06" w:rsidRDefault="003A4B06" w:rsidP="003A4B06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t>ПМ.04</w:t>
            </w:r>
            <w:r w:rsidR="00801BD3" w:rsidRPr="00801BD3">
              <w:rPr>
                <w:rFonts w:ascii="Times New Roman" w:hAnsi="Times New Roman" w:cs="Times New Roman"/>
              </w:rPr>
              <w:t>Приготовление оформление и подготовка к реализации  холодных  и горячих сладких блюд, десертов, напитков разнообразного ассортимента</w:t>
            </w:r>
          </w:p>
          <w:p w:rsidR="00E73E90" w:rsidRPr="003A4B06" w:rsidRDefault="00E73E90" w:rsidP="003A4B06">
            <w:pPr>
              <w:rPr>
                <w:rFonts w:ascii="Times New Roman" w:hAnsi="Times New Roman" w:cs="Times New Roman"/>
              </w:rPr>
            </w:pPr>
          </w:p>
          <w:p w:rsidR="000D43BB" w:rsidRPr="000D43BB" w:rsidRDefault="003A4B06" w:rsidP="000D43BB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t>ПМ.05</w:t>
            </w:r>
            <w:r w:rsidR="000D43BB">
              <w:rPr>
                <w:rFonts w:ascii="Times New Roman" w:hAnsi="Times New Roman" w:cs="Times New Roman"/>
              </w:rPr>
              <w:t xml:space="preserve"> </w:t>
            </w:r>
            <w:r w:rsidR="000D43BB" w:rsidRPr="000D43BB">
              <w:rPr>
                <w:rFonts w:ascii="Times New Roman" w:hAnsi="Times New Roman" w:cs="Times New Roman"/>
              </w:rPr>
              <w:t>Приготовление оформление и подготовка к реализации   хлебобулочных, мучных кондитерских изделий  разнообразного ассортимента</w:t>
            </w:r>
          </w:p>
          <w:p w:rsidR="000D43BB" w:rsidRPr="003A4B06" w:rsidRDefault="000D43BB" w:rsidP="003A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</w:tcPr>
          <w:p w:rsidR="00482FEF" w:rsidRPr="003A4B06" w:rsidRDefault="00370D85" w:rsidP="00482FEF">
            <w:pPr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6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2279" w:type="dxa"/>
          </w:tcPr>
          <w:p w:rsidR="00C076B8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</w:t>
            </w:r>
            <w:r>
              <w:rPr>
                <w:rFonts w:ascii="Times New Roman" w:hAnsi="Times New Roman" w:cs="Times New Roman"/>
                <w:bCs/>
              </w:rPr>
              <w:t>Тема 1.3</w:t>
            </w:r>
            <w:r w:rsidRPr="00F75CAF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1.7</w:t>
            </w:r>
          </w:p>
          <w:p w:rsidR="00C076B8" w:rsidRPr="00F75CAF" w:rsidRDefault="00C076B8" w:rsidP="00C076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1.8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C076B8" w:rsidRPr="00F75CAF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  <w:r>
              <w:rPr>
                <w:rFonts w:ascii="Times New Roman" w:hAnsi="Times New Roman" w:cs="Times New Roman"/>
                <w:bCs/>
              </w:rPr>
              <w:t xml:space="preserve">Тема 2.3 Тема 2.9 Тема 2.10 </w:t>
            </w:r>
          </w:p>
          <w:p w:rsidR="00C076B8" w:rsidRPr="00F75CAF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</w:t>
            </w:r>
            <w:r>
              <w:rPr>
                <w:rFonts w:ascii="Times New Roman" w:hAnsi="Times New Roman" w:cs="Times New Roman"/>
                <w:bCs/>
              </w:rPr>
              <w:t>Тема 4.3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4.5</w:t>
            </w:r>
          </w:p>
          <w:p w:rsidR="00C076B8" w:rsidRPr="00F75CAF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</w:p>
          <w:p w:rsidR="00C076B8" w:rsidRPr="00F75CAF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</w:rPr>
            </w:pPr>
          </w:p>
        </w:tc>
      </w:tr>
    </w:tbl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A24" w:rsidRDefault="000C7A2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A24" w:rsidRDefault="000C7A2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1227CA" w:rsidRPr="001227CA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0526A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152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0526A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152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0526A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50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0526A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92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Default="000526A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1847" w:type="dxa"/>
            <w:shd w:val="clear" w:color="auto" w:fill="auto"/>
          </w:tcPr>
          <w:p w:rsidR="001227CA" w:rsidRDefault="000526A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365702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</w:tr>
      <w:tr w:rsidR="001227CA" w:rsidRPr="001227CA" w:rsidTr="003664EC">
        <w:tc>
          <w:tcPr>
            <w:tcW w:w="9468" w:type="dxa"/>
            <w:gridSpan w:val="2"/>
            <w:shd w:val="clear" w:color="auto" w:fill="auto"/>
          </w:tcPr>
          <w:p w:rsidR="001227CA" w:rsidRPr="001227CA" w:rsidRDefault="001227CA" w:rsidP="00EE03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EE0348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6179E" w:rsidRDefault="0026179E" w:rsidP="00122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4EC" w:rsidRPr="00730391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3664EC" w:rsidRPr="003664EC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Тематический план и содержание учебной дисциплины</w:t>
      </w:r>
    </w:p>
    <w:p w:rsidR="003664EC" w:rsidRDefault="003664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0"/>
        <w:gridCol w:w="23"/>
        <w:gridCol w:w="89"/>
        <w:gridCol w:w="13"/>
        <w:gridCol w:w="46"/>
        <w:gridCol w:w="12"/>
        <w:gridCol w:w="13"/>
        <w:gridCol w:w="1614"/>
        <w:gridCol w:w="4766"/>
        <w:gridCol w:w="41"/>
        <w:gridCol w:w="18"/>
        <w:gridCol w:w="11"/>
        <w:gridCol w:w="50"/>
        <w:gridCol w:w="17"/>
        <w:gridCol w:w="18"/>
        <w:gridCol w:w="33"/>
        <w:gridCol w:w="18"/>
        <w:gridCol w:w="280"/>
        <w:gridCol w:w="6"/>
        <w:gridCol w:w="2124"/>
        <w:gridCol w:w="996"/>
        <w:gridCol w:w="2206"/>
      </w:tblGrid>
      <w:tr w:rsidR="00730391" w:rsidRPr="000526AA" w:rsidTr="00053ED9">
        <w:trPr>
          <w:trHeight w:val="71"/>
        </w:trPr>
        <w:tc>
          <w:tcPr>
            <w:tcW w:w="2626" w:type="dxa"/>
            <w:gridSpan w:val="7"/>
            <w:shd w:val="clear" w:color="auto" w:fill="auto"/>
            <w:vAlign w:val="center"/>
          </w:tcPr>
          <w:p w:rsidR="00730391" w:rsidRPr="000526AA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614" w:type="dxa"/>
            <w:shd w:val="clear" w:color="auto" w:fill="auto"/>
          </w:tcPr>
          <w:p w:rsidR="00730391" w:rsidRPr="000526AA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 занятия</w:t>
            </w:r>
          </w:p>
        </w:tc>
        <w:tc>
          <w:tcPr>
            <w:tcW w:w="5252" w:type="dxa"/>
            <w:gridSpan w:val="10"/>
            <w:shd w:val="clear" w:color="auto" w:fill="auto"/>
            <w:vAlign w:val="center"/>
          </w:tcPr>
          <w:p w:rsidR="00730391" w:rsidRPr="000526AA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0526A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End"/>
          </w:p>
          <w:p w:rsidR="003664EC" w:rsidRPr="000526AA" w:rsidRDefault="003664EC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(если предусмотрены)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730391" w:rsidRPr="000526AA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Методическая характеристика занятия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730391" w:rsidRPr="000526AA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часов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730391" w:rsidRPr="000526AA" w:rsidRDefault="00730391" w:rsidP="0073039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Коды общих компетенций </w:t>
            </w:r>
          </w:p>
          <w:p w:rsidR="00730391" w:rsidRPr="000526AA" w:rsidRDefault="00730391" w:rsidP="00730391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 личностных </w:t>
            </w:r>
            <w:proofErr w:type="spellStart"/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метапредметных</w:t>
            </w:r>
            <w:proofErr w:type="spellEnd"/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730391" w:rsidRPr="000526AA" w:rsidTr="00053ED9">
        <w:trPr>
          <w:trHeight w:val="71"/>
        </w:trPr>
        <w:tc>
          <w:tcPr>
            <w:tcW w:w="2626" w:type="dxa"/>
            <w:gridSpan w:val="7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14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</w:tr>
      <w:tr w:rsidR="00730391" w:rsidRPr="000526AA" w:rsidTr="00C7599A">
        <w:trPr>
          <w:trHeight w:val="71"/>
        </w:trPr>
        <w:tc>
          <w:tcPr>
            <w:tcW w:w="11622" w:type="dxa"/>
            <w:gridSpan w:val="20"/>
            <w:shd w:val="clear" w:color="auto" w:fill="auto"/>
          </w:tcPr>
          <w:p w:rsidR="00730391" w:rsidRPr="000526AA" w:rsidRDefault="006D5ED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hAnsi="Times New Roman" w:cs="Times New Roman"/>
                <w:b/>
              </w:rPr>
              <w:t>Раздел 1. Клетка – структурно-функциональная единица живого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30391" w:rsidRPr="000526AA" w:rsidTr="00053ED9">
        <w:trPr>
          <w:trHeight w:val="71"/>
        </w:trPr>
        <w:tc>
          <w:tcPr>
            <w:tcW w:w="2626" w:type="dxa"/>
            <w:gridSpan w:val="7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Введение</w:t>
            </w:r>
          </w:p>
        </w:tc>
        <w:tc>
          <w:tcPr>
            <w:tcW w:w="6866" w:type="dxa"/>
            <w:gridSpan w:val="11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730391" w:rsidRPr="000526AA" w:rsidTr="00053ED9">
        <w:trPr>
          <w:trHeight w:val="716"/>
        </w:trPr>
        <w:tc>
          <w:tcPr>
            <w:tcW w:w="2626" w:type="dxa"/>
            <w:gridSpan w:val="7"/>
            <w:shd w:val="clear" w:color="auto" w:fill="auto"/>
          </w:tcPr>
          <w:p w:rsidR="00730391" w:rsidRPr="000526AA" w:rsidRDefault="006D5ED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1.1. Биология как наука</w:t>
            </w:r>
          </w:p>
        </w:tc>
        <w:tc>
          <w:tcPr>
            <w:tcW w:w="1614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973FF" w:rsidRPr="000526AA">
              <w:rPr>
                <w:rFonts w:ascii="Times New Roman" w:eastAsia="Times New Roman" w:hAnsi="Times New Roman" w:cs="Times New Roman"/>
                <w:lang w:eastAsia="ru-RU"/>
              </w:rPr>
              <w:t>-2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6D5EDA" w:rsidRPr="000526AA" w:rsidRDefault="006D5EDA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Биология как наука.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Значение биологических знаний. История биологии. Значение цитологии для развития биологии и познания природы. Методы цитологии: микроскопия, хроматография, электрофорез, метод меченых атомов, дифференциальное центрифугирование, культура клеток</w:t>
            </w:r>
          </w:p>
          <w:p w:rsidR="00A973FF" w:rsidRPr="000526AA" w:rsidRDefault="00A973FF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№1</w:t>
            </w: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Входной контроль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730391" w:rsidRPr="000526AA" w:rsidRDefault="00033BB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Комбинированный </w:t>
            </w:r>
          </w:p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ИКТ</w:t>
            </w:r>
          </w:p>
          <w:p w:rsidR="00730391" w:rsidRDefault="00730391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ТБ в кабинете</w:t>
            </w:r>
          </w:p>
          <w:p w:rsidR="00626C0F" w:rsidRPr="00626C0F" w:rsidRDefault="00626C0F" w:rsidP="000C7A2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C0F">
              <w:rPr>
                <w:rFonts w:ascii="Times New Roman" w:hAnsi="Times New Roman" w:cs="Times New Roman"/>
              </w:rPr>
              <w:t xml:space="preserve">Заполнение таблицы с описанием методов </w:t>
            </w:r>
            <w:proofErr w:type="spellStart"/>
            <w:r w:rsidRPr="00626C0F">
              <w:rPr>
                <w:rFonts w:ascii="Times New Roman" w:hAnsi="Times New Roman" w:cs="Times New Roman"/>
              </w:rPr>
              <w:t>микроскопирования</w:t>
            </w:r>
            <w:proofErr w:type="spellEnd"/>
            <w:r w:rsidRPr="00626C0F">
              <w:rPr>
                <w:rFonts w:ascii="Times New Roman" w:hAnsi="Times New Roman" w:cs="Times New Roman"/>
              </w:rPr>
              <w:t xml:space="preserve"> с их достоинствами и недостатками. Заполнение таблицы «Вклад ученых в развитие биологии»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754013" w:rsidRDefault="00754013" w:rsidP="004E2A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:rsidR="008E5DB3" w:rsidRPr="000526AA" w:rsidRDefault="008E5DB3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825156" w:rsidRDefault="00825156" w:rsidP="004E2A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ПРу01 </w:t>
            </w:r>
          </w:p>
          <w:p w:rsidR="006B1B59" w:rsidRPr="000526AA" w:rsidRDefault="006B1B59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ОК04</w:t>
            </w:r>
          </w:p>
          <w:p w:rsidR="008E5DB3" w:rsidRPr="000526AA" w:rsidRDefault="008E5DB3" w:rsidP="00E10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730391" w:rsidRPr="000526AA" w:rsidTr="00053ED9">
        <w:trPr>
          <w:trHeight w:val="71"/>
        </w:trPr>
        <w:tc>
          <w:tcPr>
            <w:tcW w:w="2626" w:type="dxa"/>
            <w:gridSpan w:val="7"/>
            <w:vMerge w:val="restart"/>
            <w:shd w:val="clear" w:color="auto" w:fill="auto"/>
          </w:tcPr>
          <w:p w:rsidR="00730391" w:rsidRPr="000526AA" w:rsidRDefault="006D5ED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1.2. Общая характеристика жизни</w:t>
            </w:r>
          </w:p>
        </w:tc>
        <w:tc>
          <w:tcPr>
            <w:tcW w:w="6866" w:type="dxa"/>
            <w:gridSpan w:val="11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2DAA" w:rsidRPr="000526AA" w:rsidTr="00053ED9">
        <w:trPr>
          <w:trHeight w:val="420"/>
        </w:trPr>
        <w:tc>
          <w:tcPr>
            <w:tcW w:w="2626" w:type="dxa"/>
            <w:gridSpan w:val="7"/>
            <w:vMerge/>
            <w:shd w:val="clear" w:color="auto" w:fill="auto"/>
          </w:tcPr>
          <w:p w:rsidR="00312DAA" w:rsidRPr="000526AA" w:rsidRDefault="00312DA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312DAA" w:rsidRPr="000526AA" w:rsidRDefault="00312DAA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973FF" w:rsidRPr="000526AA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</w:p>
          <w:p w:rsidR="00312DAA" w:rsidRPr="000526AA" w:rsidRDefault="00312DA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52" w:type="dxa"/>
            <w:gridSpan w:val="10"/>
            <w:shd w:val="clear" w:color="auto" w:fill="auto"/>
          </w:tcPr>
          <w:p w:rsidR="00A973FF" w:rsidRPr="000526AA" w:rsidRDefault="00B70A77" w:rsidP="009C001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hd w:val="clear" w:color="auto" w:fill="FFFFFF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Разнообразие биосистем. Организация биологических систем. Уровни организации биосистем: молекулярно-генетический,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органоидно-клеточный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, организменный, популяционно-видовой,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экосистемный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(биогеоценотический), биосферный. Науки, изучающие биологические объекты на разных уровнях организации жизни. Общая характеристика жизни, свойства живых систем. Процессы, происходящие в биосистемах</w:t>
            </w:r>
          </w:p>
          <w:p w:rsidR="00A973FF" w:rsidRPr="000526AA" w:rsidRDefault="00A973FF" w:rsidP="00E864DF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2130" w:type="dxa"/>
            <w:gridSpan w:val="2"/>
            <w:shd w:val="clear" w:color="auto" w:fill="auto"/>
          </w:tcPr>
          <w:p w:rsidR="000251E8" w:rsidRPr="000526AA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12DAA" w:rsidRPr="000526AA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 по химии</w:t>
            </w:r>
          </w:p>
          <w:p w:rsidR="00312DAA" w:rsidRPr="000526AA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312DAA" w:rsidRPr="000526AA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:rsidR="000251E8" w:rsidRPr="000526AA" w:rsidRDefault="000251E8" w:rsidP="00025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0251E8" w:rsidRPr="000526AA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0251E8" w:rsidRPr="000526AA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312DAA" w:rsidRDefault="000251E8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ответ у доски</w:t>
            </w:r>
          </w:p>
          <w:p w:rsidR="000C7A24" w:rsidRPr="000C7A24" w:rsidRDefault="000C7A24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A24">
              <w:rPr>
                <w:rFonts w:ascii="Times New Roman" w:hAnsi="Times New Roman" w:cs="Times New Roman"/>
              </w:rPr>
              <w:t>Заполнение сравнительной таблицы сходства и различий живого и не живого</w:t>
            </w:r>
          </w:p>
        </w:tc>
        <w:tc>
          <w:tcPr>
            <w:tcW w:w="996" w:type="dxa"/>
            <w:shd w:val="clear" w:color="auto" w:fill="auto"/>
          </w:tcPr>
          <w:p w:rsidR="00312DAA" w:rsidRPr="000526AA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ЛР-ТВ01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E55F0D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ПР01 </w:t>
            </w:r>
          </w:p>
          <w:p w:rsidR="00312DAA" w:rsidRPr="000526AA" w:rsidRDefault="00E55F0D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ОК02 </w:t>
            </w:r>
            <w:r w:rsidR="006B1B59" w:rsidRPr="000526AA">
              <w:rPr>
                <w:rFonts w:ascii="Times New Roman" w:hAnsi="Times New Roman" w:cs="Times New Roman"/>
              </w:rPr>
              <w:t>ОК04</w:t>
            </w:r>
          </w:p>
        </w:tc>
      </w:tr>
      <w:tr w:rsidR="00D74179" w:rsidRPr="000526AA" w:rsidTr="00053ED9">
        <w:trPr>
          <w:trHeight w:val="278"/>
        </w:trPr>
        <w:tc>
          <w:tcPr>
            <w:tcW w:w="2613" w:type="dxa"/>
            <w:gridSpan w:val="6"/>
            <w:vMerge w:val="restart"/>
            <w:shd w:val="clear" w:color="auto" w:fill="auto"/>
          </w:tcPr>
          <w:p w:rsidR="00D74179" w:rsidRPr="000526AA" w:rsidRDefault="00A117C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1.3. Биологически важные химические соединения</w:t>
            </w:r>
          </w:p>
        </w:tc>
        <w:tc>
          <w:tcPr>
            <w:tcW w:w="9009" w:type="dxa"/>
            <w:gridSpan w:val="14"/>
            <w:shd w:val="clear" w:color="auto" w:fill="auto"/>
          </w:tcPr>
          <w:p w:rsidR="00D74179" w:rsidRPr="000526AA" w:rsidRDefault="00D7417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D74179" w:rsidRPr="000526AA" w:rsidRDefault="00D7417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D74179" w:rsidRPr="000526AA" w:rsidRDefault="00D7417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4179" w:rsidRPr="000526AA" w:rsidTr="00D3596B">
        <w:trPr>
          <w:trHeight w:val="420"/>
        </w:trPr>
        <w:tc>
          <w:tcPr>
            <w:tcW w:w="2613" w:type="dxa"/>
            <w:gridSpan w:val="6"/>
            <w:vMerge/>
            <w:shd w:val="clear" w:color="auto" w:fill="auto"/>
          </w:tcPr>
          <w:p w:rsidR="00D74179" w:rsidRPr="000526AA" w:rsidRDefault="00D7417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74179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5-6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855CB2" w:rsidRDefault="00855CB2" w:rsidP="00D74179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:rsidR="00D74179" w:rsidRPr="000526AA" w:rsidRDefault="00A117CF" w:rsidP="00D74179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Химический состав клетки. Неорганические вещества клетки, их биологическая роль. Органические вещества клетки. Биологические полимеры. Белки. Структура и функции белковой молекулы. Ферменты, принцип их действия. Углеводы. Биологические функции углеводов. Липиды. Общий план строения.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Гидрофильно-гидрофобные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свойства. Классификация липидов. Биологические функции липидов. АТФ. Строение молекулы АТФ. Биологические функции АТФ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74179" w:rsidRPr="000526AA" w:rsidRDefault="00D74179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:rsidR="00914DA1" w:rsidRPr="000526AA" w:rsidRDefault="00914DA1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914DA1" w:rsidRPr="000526AA" w:rsidRDefault="00914DA1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44B83" w:rsidRPr="000526AA" w:rsidRDefault="00744B83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44B83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44B83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D74179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D74179" w:rsidRPr="000526AA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ЛР-ТВ01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825156" w:rsidRDefault="00825156" w:rsidP="006B1B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223913"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:rsidR="004F7CF5" w:rsidRPr="000526AA" w:rsidRDefault="00E55F0D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</w:t>
            </w:r>
            <w:r w:rsidR="006B1B59" w:rsidRPr="000526AA">
              <w:rPr>
                <w:rFonts w:ascii="Times New Roman" w:hAnsi="Times New Roman" w:cs="Times New Roman"/>
              </w:rPr>
              <w:t>ОК04</w:t>
            </w:r>
            <w:r w:rsidR="004F7CF5" w:rsidRPr="000526AA">
              <w:rPr>
                <w:rFonts w:ascii="Times New Roman" w:hAnsi="Times New Roman" w:cs="Times New Roman"/>
              </w:rPr>
              <w:t xml:space="preserve"> ПК 2.2. </w:t>
            </w:r>
          </w:p>
          <w:p w:rsidR="004F7CF5" w:rsidRPr="000526AA" w:rsidRDefault="004F7CF5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2.5. ПК 2.8. </w:t>
            </w:r>
          </w:p>
          <w:p w:rsidR="004F7CF5" w:rsidRPr="000526AA" w:rsidRDefault="004F7CF5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4.3. ПК 5.3. </w:t>
            </w:r>
          </w:p>
          <w:p w:rsidR="00D74179" w:rsidRPr="000526AA" w:rsidRDefault="004F7CF5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ПК 5.4. ПК 5.5.</w:t>
            </w:r>
          </w:p>
        </w:tc>
      </w:tr>
      <w:tr w:rsidR="00D74179" w:rsidRPr="000526AA" w:rsidTr="00053ED9">
        <w:trPr>
          <w:trHeight w:val="703"/>
        </w:trPr>
        <w:tc>
          <w:tcPr>
            <w:tcW w:w="2613" w:type="dxa"/>
            <w:gridSpan w:val="6"/>
            <w:vMerge/>
            <w:shd w:val="clear" w:color="auto" w:fill="auto"/>
          </w:tcPr>
          <w:p w:rsidR="00D74179" w:rsidRPr="000526AA" w:rsidRDefault="00D7417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74179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7-8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855CB2" w:rsidRDefault="00855CB2" w:rsidP="00A117CF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:rsidR="00A117CF" w:rsidRPr="000526AA" w:rsidRDefault="00D74179" w:rsidP="00A117CF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>Практическая работа №</w:t>
            </w:r>
            <w:r w:rsidR="00A117CF"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>1</w:t>
            </w: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 xml:space="preserve"> </w:t>
            </w:r>
            <w:r w:rsidR="00A117CF" w:rsidRPr="000526AA">
              <w:rPr>
                <w:rFonts w:ascii="Times New Roman" w:hAnsi="Times New Roman" w:cs="Times New Roman"/>
              </w:rPr>
              <w:t xml:space="preserve">Роль белков, углеводов и жиров в организме человека. Витамины и биологически активные добавки, их значение в жизни организма человека. </w:t>
            </w:r>
          </w:p>
          <w:p w:rsidR="00A117CF" w:rsidRPr="000526AA" w:rsidRDefault="00A117CF" w:rsidP="00A117CF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>Практическая работа №2</w:t>
            </w:r>
          </w:p>
          <w:p w:rsidR="00D74179" w:rsidRPr="000526AA" w:rsidRDefault="00A117CF" w:rsidP="00A117CF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Гип</w:t>
            </w:r>
            <w:proofErr w:type="gramStart"/>
            <w:r w:rsidRPr="000526AA">
              <w:rPr>
                <w:rFonts w:ascii="Times New Roman" w:hAnsi="Times New Roman" w:cs="Times New Roman"/>
              </w:rPr>
              <w:t>о</w:t>
            </w:r>
            <w:proofErr w:type="spellEnd"/>
            <w:r w:rsidRPr="000526AA">
              <w:rPr>
                <w:rFonts w:ascii="Times New Roman" w:hAnsi="Times New Roman" w:cs="Times New Roman"/>
              </w:rPr>
              <w:t>-</w:t>
            </w:r>
            <w:proofErr w:type="gramEnd"/>
            <w:r w:rsidRPr="000526AA">
              <w:rPr>
                <w:rFonts w:ascii="Times New Roman" w:hAnsi="Times New Roman" w:cs="Times New Roman"/>
              </w:rPr>
              <w:t xml:space="preserve"> и авитаминозы их последствия.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33BB9" w:rsidRPr="000526AA" w:rsidRDefault="00B57F04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  <w:r w:rsidR="00033BB9"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совершенствования знаний, умений и навыков</w:t>
            </w:r>
          </w:p>
          <w:p w:rsidR="00D74179" w:rsidRPr="000526AA" w:rsidRDefault="00D74179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D74179" w:rsidRPr="000526AA" w:rsidRDefault="00D74179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:rsidR="0001270F" w:rsidRPr="000526AA" w:rsidRDefault="00D74179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практико-ориентированных теоретических заданий </w:t>
            </w:r>
            <w:r w:rsidR="0001270F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D74179" w:rsidRPr="000526AA" w:rsidRDefault="00D74179" w:rsidP="002C22D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D74179" w:rsidRPr="000526AA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ЛР-ТВ01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223913" w:rsidRDefault="00223913" w:rsidP="002239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:rsidR="004F7CF5" w:rsidRPr="000526AA" w:rsidRDefault="00C60721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</w:t>
            </w:r>
            <w:r w:rsidR="006B1B59" w:rsidRPr="000526AA">
              <w:rPr>
                <w:rFonts w:ascii="Times New Roman" w:hAnsi="Times New Roman" w:cs="Times New Roman"/>
              </w:rPr>
              <w:t>ОК04</w:t>
            </w:r>
            <w:r w:rsidR="004F7CF5" w:rsidRPr="000526AA">
              <w:rPr>
                <w:rFonts w:ascii="Times New Roman" w:hAnsi="Times New Roman" w:cs="Times New Roman"/>
              </w:rPr>
              <w:t xml:space="preserve"> ПК 2.5. ПК 2.8. </w:t>
            </w:r>
          </w:p>
          <w:p w:rsidR="004F7CF5" w:rsidRPr="000526AA" w:rsidRDefault="004F7CF5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4.3. ПК 5.3. </w:t>
            </w:r>
          </w:p>
          <w:p w:rsidR="00D74179" w:rsidRPr="002C22DD" w:rsidRDefault="004F7CF5" w:rsidP="002C2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ПК 5.4. ПК 5.5.</w:t>
            </w:r>
          </w:p>
        </w:tc>
      </w:tr>
      <w:tr w:rsidR="00224294" w:rsidRPr="000526AA" w:rsidTr="00053ED9">
        <w:trPr>
          <w:trHeight w:val="278"/>
        </w:trPr>
        <w:tc>
          <w:tcPr>
            <w:tcW w:w="2613" w:type="dxa"/>
            <w:gridSpan w:val="6"/>
            <w:shd w:val="clear" w:color="auto" w:fill="auto"/>
          </w:tcPr>
          <w:p w:rsidR="00224294" w:rsidRPr="000526AA" w:rsidRDefault="00224294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224294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9-10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855CB2" w:rsidRDefault="00855CB2" w:rsidP="0022429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:rsidR="00224294" w:rsidRPr="000526AA" w:rsidRDefault="00224294" w:rsidP="0022429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№1</w:t>
            </w:r>
            <w:r w:rsidRPr="000526AA">
              <w:rPr>
                <w:rFonts w:ascii="Times New Roman" w:hAnsi="Times New Roman" w:cs="Times New Roman"/>
              </w:rPr>
              <w:t xml:space="preserve"> “Определение витамина</w:t>
            </w:r>
            <w:proofErr w:type="gramStart"/>
            <w:r w:rsidRPr="000526AA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0526AA">
              <w:rPr>
                <w:rFonts w:ascii="Times New Roman" w:hAnsi="Times New Roman" w:cs="Times New Roman"/>
              </w:rPr>
              <w:t xml:space="preserve"> в продуктах питания” Подготовка вариантов опыта, наблюдение за качественными реакциями, заполнение рабочей таблицы, интерпретация наблюдаемых явлений, формулирование выводов</w:t>
            </w:r>
          </w:p>
          <w:p w:rsidR="00224294" w:rsidRPr="000526AA" w:rsidRDefault="00224294" w:rsidP="0022429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№2</w:t>
            </w:r>
            <w:r w:rsidRPr="000526AA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0526AA">
              <w:rPr>
                <w:rFonts w:ascii="Times New Roman" w:hAnsi="Times New Roman" w:cs="Times New Roman"/>
              </w:rPr>
              <w:t>Гидрофильно-гидрофобные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свойства липидов» Подготовка вариантов опыта, наблюдение изменения растворимости липидов, заполнение рабочей таблицы, интерпретация наблюдаемых явлений, формулирование выводов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1270F" w:rsidRPr="000526AA" w:rsidRDefault="002C22DD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  <w:r w:rsidR="0001270F">
              <w:rPr>
                <w:rFonts w:ascii="Times New Roman" w:eastAsia="Times New Roman" w:hAnsi="Times New Roman" w:cs="Times New Roman"/>
                <w:lang w:eastAsia="ru-RU"/>
              </w:rPr>
              <w:t xml:space="preserve"> Методические рекомендации по выполнению лабораторной/практической работы</w:t>
            </w:r>
          </w:p>
          <w:p w:rsidR="002C22DD" w:rsidRPr="000526AA" w:rsidRDefault="002C22DD" w:rsidP="002C22D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4294" w:rsidRPr="000526AA" w:rsidRDefault="00224294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224294" w:rsidRPr="000526AA" w:rsidRDefault="002C22D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4F7CF5" w:rsidRPr="000526AA" w:rsidRDefault="00223913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4F7CF5" w:rsidRPr="000526AA">
              <w:rPr>
                <w:rFonts w:ascii="Times New Roman" w:hAnsi="Times New Roman" w:cs="Times New Roman"/>
              </w:rPr>
              <w:t xml:space="preserve">ПК 2.5. ПК 2.8. </w:t>
            </w:r>
          </w:p>
          <w:p w:rsidR="004F7CF5" w:rsidRPr="000526AA" w:rsidRDefault="004F7CF5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4.3. ПК 5.3. </w:t>
            </w:r>
          </w:p>
          <w:p w:rsidR="00223913" w:rsidRDefault="004F7CF5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26AA">
              <w:rPr>
                <w:rFonts w:ascii="Times New Roman" w:hAnsi="Times New Roman" w:cs="Times New Roman"/>
              </w:rPr>
              <w:t>ПК 5.4. ПК 5.5.</w:t>
            </w:r>
          </w:p>
          <w:p w:rsidR="00224294" w:rsidRPr="000526AA" w:rsidRDefault="00224294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3D72" w:rsidRPr="000526AA" w:rsidTr="00053ED9">
        <w:trPr>
          <w:trHeight w:val="141"/>
        </w:trPr>
        <w:tc>
          <w:tcPr>
            <w:tcW w:w="2613" w:type="dxa"/>
            <w:gridSpan w:val="6"/>
            <w:vMerge w:val="restart"/>
            <w:shd w:val="clear" w:color="auto" w:fill="auto"/>
          </w:tcPr>
          <w:p w:rsidR="00453D72" w:rsidRPr="000526AA" w:rsidRDefault="00453D72" w:rsidP="0082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Тема 1.4.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Структурнофункциональная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организация клеток</w:t>
            </w:r>
          </w:p>
        </w:tc>
        <w:tc>
          <w:tcPr>
            <w:tcW w:w="6879" w:type="dxa"/>
            <w:gridSpan w:val="12"/>
            <w:shd w:val="clear" w:color="auto" w:fill="auto"/>
          </w:tcPr>
          <w:p w:rsidR="00453D72" w:rsidRPr="000526AA" w:rsidRDefault="00453D72" w:rsidP="00453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453D72" w:rsidRPr="000526AA" w:rsidRDefault="00453D72" w:rsidP="0045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453D72" w:rsidRPr="000526AA" w:rsidRDefault="00453D7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ACD" w:rsidRPr="000526AA" w:rsidTr="00053ED9">
        <w:trPr>
          <w:trHeight w:val="881"/>
        </w:trPr>
        <w:tc>
          <w:tcPr>
            <w:tcW w:w="2613" w:type="dxa"/>
            <w:gridSpan w:val="6"/>
            <w:vMerge/>
            <w:shd w:val="clear" w:color="auto" w:fill="auto"/>
          </w:tcPr>
          <w:p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E4ACD" w:rsidRPr="000526AA" w:rsidRDefault="00DE4ACD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4ACD" w:rsidRPr="000526AA" w:rsidRDefault="004752C6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11-12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DE4ACD" w:rsidRPr="000526AA" w:rsidRDefault="005B638C" w:rsidP="005B638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Клеточная теория (Т. Шванн, М.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Шлейден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, Р. Вирхов). Основные положения современной клеточной теории. Типы клеток: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эукариотическая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прокариотическая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. Сравнительная характеристика клеток эукариот (растительной, животной, грибной). Строение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прокариотической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клетки. Особенности строения гетеротрофной и автотрофной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прокариотических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клеток. Строение плазматической мембраны. Транспорт веществ через плазматическую мембрану: пассивный и активный.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Эндоцитоз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пиноцитоз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, фагоцитоз.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Экзоцитоз</w:t>
            </w:r>
            <w:proofErr w:type="spellEnd"/>
            <w:r w:rsidRPr="000526AA">
              <w:rPr>
                <w:rFonts w:ascii="Times New Roman" w:hAnsi="Times New Roman" w:cs="Times New Roman"/>
              </w:rPr>
              <w:t>. Оболочка или клеточная стенка. Структура и функции клеточной стенки растений, грибов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B87B5D" w:rsidRPr="000526AA" w:rsidRDefault="00214C56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изучения нового материала </w:t>
            </w:r>
            <w:r w:rsidR="00B87B5D"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Лекция </w:t>
            </w:r>
          </w:p>
          <w:p w:rsidR="00B87B5D" w:rsidRPr="000526AA" w:rsidRDefault="00B87B5D" w:rsidP="00B87B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B87B5D" w:rsidRPr="000526AA" w:rsidRDefault="00B87B5D" w:rsidP="00B87B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:rsidR="00B87B5D" w:rsidRPr="000526AA" w:rsidRDefault="00B87B5D" w:rsidP="00B87B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</w:t>
            </w:r>
            <w:r w:rsidR="009A5B68" w:rsidRPr="000526AA">
              <w:rPr>
                <w:rFonts w:ascii="Times New Roman" w:eastAsia="Times New Roman" w:hAnsi="Times New Roman" w:cs="Times New Roman"/>
                <w:lang w:eastAsia="ru-RU"/>
              </w:rPr>
              <w:t>Перевернутый к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ласс»</w:t>
            </w:r>
          </w:p>
          <w:p w:rsidR="00744B83" w:rsidRPr="000526AA" w:rsidRDefault="00744B83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44B83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44B83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DE4ACD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DE4ACD" w:rsidRPr="000526AA" w:rsidRDefault="00C60721" w:rsidP="007303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</w:t>
            </w:r>
          </w:p>
          <w:p w:rsidR="00A10FEF" w:rsidRPr="000526AA" w:rsidRDefault="00A10FEF" w:rsidP="00A10FEF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 РПВ21 </w:t>
            </w:r>
          </w:p>
          <w:p w:rsidR="00A10FEF" w:rsidRPr="000526AA" w:rsidRDefault="00A10FEF" w:rsidP="00A10FEF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A10FEF" w:rsidRPr="000526AA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A10FEF" w:rsidRPr="000526AA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A10FEF" w:rsidRPr="000526AA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A10FEF" w:rsidRPr="000526AA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A10FEF" w:rsidRPr="000526AA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A10FEF" w:rsidRPr="000526AA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7B0AB3" w:rsidRPr="000526AA" w:rsidRDefault="007B0AB3" w:rsidP="007B0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7B0AB3" w:rsidRPr="000526AA" w:rsidRDefault="007B0AB3" w:rsidP="007B0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7B0AB3" w:rsidRPr="000526AA" w:rsidRDefault="007B0AB3" w:rsidP="007B0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7B0AB3" w:rsidRPr="000526AA" w:rsidRDefault="00D55A33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 ПРу02 ПРу03</w:t>
            </w:r>
          </w:p>
          <w:p w:rsidR="00A10FEF" w:rsidRPr="000526AA" w:rsidRDefault="00D55A33" w:rsidP="000127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 ПРу05</w:t>
            </w:r>
          </w:p>
          <w:p w:rsidR="00A10FEF" w:rsidRPr="000526AA" w:rsidRDefault="00A10FEF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ACD" w:rsidRPr="000526AA" w:rsidTr="00053ED9">
        <w:trPr>
          <w:trHeight w:val="881"/>
        </w:trPr>
        <w:tc>
          <w:tcPr>
            <w:tcW w:w="2613" w:type="dxa"/>
            <w:gridSpan w:val="6"/>
            <w:vMerge/>
            <w:shd w:val="clear" w:color="auto" w:fill="auto"/>
          </w:tcPr>
          <w:p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E4ACD" w:rsidRPr="000526AA" w:rsidRDefault="004752C6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13-14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DE4ACD" w:rsidRPr="000526AA" w:rsidRDefault="00C855FC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Цитоплазма.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Цитозоль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Цитоскелет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Одномембранные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органоиды клетки: эндоплазматическая сеть (ЭПС), аппарат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Гольджи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, лизосомы,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пероксисомы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, вакуоли растительных клеток. Строение и функции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одномембранных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органоидов клетки. Клеточный сок. Тургор. Полуавтономные органоиды клетки: митохондрии, пластиды: хлоропласты, хромопласты, лейкопласты, их строение и функции. Ядерный аппарат клетки, строение и функции.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Немембранные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органоиды клетки: рибосомы, микротрубочки, клеточный центр. Органоиды движения: реснички и жгутики. Строение и функции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немембранных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органоидов клетки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B87B5D" w:rsidRPr="000526AA" w:rsidRDefault="00214C56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изучения нового материала </w:t>
            </w:r>
            <w:r w:rsidR="00B87B5D"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Лекция </w:t>
            </w:r>
          </w:p>
          <w:p w:rsidR="00214C56" w:rsidRPr="000526AA" w:rsidRDefault="00214C56" w:rsidP="00214C5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214C56" w:rsidRPr="000526AA" w:rsidRDefault="00214C56" w:rsidP="00214C5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:rsidR="00744B83" w:rsidRPr="000526AA" w:rsidRDefault="00744B83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44B83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44B83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DE4ACD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984D5A" w:rsidRPr="000526A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</w:t>
            </w:r>
          </w:p>
          <w:p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 ПРу02 ПРу03</w:t>
            </w:r>
          </w:p>
          <w:p w:rsidR="00DE4ACD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DE4ACD" w:rsidRPr="000526AA" w:rsidTr="00053ED9">
        <w:trPr>
          <w:trHeight w:val="678"/>
        </w:trPr>
        <w:tc>
          <w:tcPr>
            <w:tcW w:w="2613" w:type="dxa"/>
            <w:gridSpan w:val="6"/>
            <w:vMerge/>
            <w:shd w:val="clear" w:color="auto" w:fill="auto"/>
          </w:tcPr>
          <w:p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E4ACD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15-16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DE4ACD" w:rsidRPr="000526AA" w:rsidRDefault="00A67DA9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№3</w:t>
            </w:r>
            <w:r w:rsidRPr="000526AA">
              <w:rPr>
                <w:rFonts w:ascii="Times New Roman" w:hAnsi="Times New Roman" w:cs="Times New Roman"/>
              </w:rPr>
              <w:t xml:space="preserve"> «Строение клетки (растения, животные, грибы) и клеточные включения (крахмал,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каротиноиды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, хлоропласты, хромопласты)» Приобретение опыта применения техники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микроскопирования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при выполнении лабораторных работ. Подготовка микропрепаратов, наблюдение с помощью микроскопа, выявление различий между изучаемыми объектами, интерпретация наблюдаемых явлений, формулирование выводов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214C56" w:rsidRDefault="00214C56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</w:t>
            </w:r>
            <w:r w:rsidR="00E0232F">
              <w:rPr>
                <w:rFonts w:ascii="Times New Roman" w:eastAsia="Times New Roman" w:hAnsi="Times New Roman" w:cs="Times New Roman"/>
                <w:lang w:eastAsia="ru-RU"/>
              </w:rPr>
              <w:t>совершенствования ЗУН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0232F" w:rsidRPr="000526AA" w:rsidRDefault="00E0232F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DE4ACD" w:rsidRPr="000526AA" w:rsidRDefault="00DE4ACD" w:rsidP="00E0232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984D5A" w:rsidRPr="000526A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</w:t>
            </w:r>
          </w:p>
          <w:p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 ПРу02 ПРу03</w:t>
            </w:r>
          </w:p>
          <w:p w:rsidR="00DE4ACD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DE4ACD" w:rsidRPr="000526AA" w:rsidTr="00053ED9">
        <w:trPr>
          <w:trHeight w:val="3590"/>
        </w:trPr>
        <w:tc>
          <w:tcPr>
            <w:tcW w:w="2613" w:type="dxa"/>
            <w:gridSpan w:val="6"/>
            <w:vMerge/>
            <w:shd w:val="clear" w:color="auto" w:fill="auto"/>
          </w:tcPr>
          <w:p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E4ACD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17-18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DE4ACD" w:rsidRPr="000526AA" w:rsidRDefault="00A67DA9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№4</w:t>
            </w:r>
            <w:r w:rsidRPr="000526AA">
              <w:rPr>
                <w:rFonts w:ascii="Times New Roman" w:hAnsi="Times New Roman" w:cs="Times New Roman"/>
              </w:rPr>
              <w:t xml:space="preserve"> «Проницаемость мембраны (плазмолиз,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деплазмолиз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)» Приобретение опыта применения техники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микроскопирования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при выполнении лабораторных работ. Подготовка микропрепаратов, наблюдение с помощью микроскопа, выявление различий между изучаемыми объектами, интерпретация наблюдаемых явлений, формулирование выводов</w:t>
            </w:r>
          </w:p>
          <w:p w:rsidR="00DE4ACD" w:rsidRPr="000526AA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</w:pPr>
          </w:p>
          <w:p w:rsidR="00DE4ACD" w:rsidRPr="000526AA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</w:pPr>
          </w:p>
          <w:p w:rsidR="00DE4ACD" w:rsidRPr="000526AA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</w:pPr>
          </w:p>
          <w:p w:rsidR="00DE4ACD" w:rsidRPr="000526AA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</w:pPr>
          </w:p>
          <w:p w:rsidR="00DE4ACD" w:rsidRPr="000526AA" w:rsidRDefault="00DE4ACD" w:rsidP="00E0232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2130" w:type="dxa"/>
            <w:gridSpan w:val="2"/>
            <w:shd w:val="clear" w:color="auto" w:fill="auto"/>
          </w:tcPr>
          <w:p w:rsidR="00B57F04" w:rsidRPr="000526AA" w:rsidRDefault="00B57F04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</w:p>
          <w:p w:rsidR="0001270F" w:rsidRDefault="00B57F04" w:rsidP="00E0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совершенствования знаний, умений и навыков</w:t>
            </w:r>
            <w:r w:rsidR="00E023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1270F" w:rsidRDefault="0001270F" w:rsidP="00E0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E0232F" w:rsidRPr="000526AA" w:rsidRDefault="00E0232F" w:rsidP="00E0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B57F04" w:rsidRPr="000526AA" w:rsidRDefault="00B57F04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984D5A" w:rsidRPr="000526A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</w:t>
            </w:r>
          </w:p>
          <w:p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 ПРу02 ПРу03</w:t>
            </w:r>
          </w:p>
          <w:p w:rsidR="00DE4ACD" w:rsidRPr="00E0232F" w:rsidRDefault="00984D5A" w:rsidP="00E023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4758C1" w:rsidRPr="000526AA" w:rsidTr="00053ED9">
        <w:trPr>
          <w:gridAfter w:val="16"/>
          <w:wAfter w:w="12211" w:type="dxa"/>
          <w:trHeight w:val="420"/>
        </w:trPr>
        <w:tc>
          <w:tcPr>
            <w:tcW w:w="2613" w:type="dxa"/>
            <w:gridSpan w:val="6"/>
            <w:vMerge/>
            <w:shd w:val="clear" w:color="auto" w:fill="auto"/>
          </w:tcPr>
          <w:p w:rsidR="004758C1" w:rsidRPr="000526AA" w:rsidRDefault="004758C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58C1" w:rsidRPr="000526AA" w:rsidTr="00053ED9">
        <w:trPr>
          <w:trHeight w:val="303"/>
        </w:trPr>
        <w:tc>
          <w:tcPr>
            <w:tcW w:w="2613" w:type="dxa"/>
            <w:gridSpan w:val="6"/>
            <w:vMerge w:val="restart"/>
            <w:shd w:val="clear" w:color="auto" w:fill="auto"/>
          </w:tcPr>
          <w:p w:rsidR="004758C1" w:rsidRPr="000526AA" w:rsidRDefault="003A62D4" w:rsidP="003A6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Тема 1.5. Структурно </w:t>
            </w:r>
            <w:proofErr w:type="gramStart"/>
            <w:r w:rsidRPr="000526AA">
              <w:rPr>
                <w:rFonts w:ascii="Times New Roman" w:hAnsi="Times New Roman" w:cs="Times New Roman"/>
              </w:rPr>
              <w:t>-ф</w:t>
            </w:r>
            <w:proofErr w:type="gramEnd"/>
            <w:r w:rsidRPr="000526AA">
              <w:rPr>
                <w:rFonts w:ascii="Times New Roman" w:hAnsi="Times New Roman" w:cs="Times New Roman"/>
              </w:rPr>
              <w:t>ункциональные факторы наследственности</w:t>
            </w:r>
          </w:p>
        </w:tc>
        <w:tc>
          <w:tcPr>
            <w:tcW w:w="6879" w:type="dxa"/>
            <w:gridSpan w:val="12"/>
            <w:shd w:val="clear" w:color="auto" w:fill="auto"/>
          </w:tcPr>
          <w:p w:rsidR="004758C1" w:rsidRPr="000526AA" w:rsidRDefault="00B0522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4758C1" w:rsidRPr="000526AA" w:rsidRDefault="004758C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758C1" w:rsidRPr="000526AA" w:rsidRDefault="004758C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4758C1" w:rsidRPr="000526AA" w:rsidRDefault="004758C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ACD" w:rsidRPr="000526AA" w:rsidTr="00D3596B">
        <w:trPr>
          <w:trHeight w:val="1128"/>
        </w:trPr>
        <w:tc>
          <w:tcPr>
            <w:tcW w:w="2613" w:type="dxa"/>
            <w:gridSpan w:val="6"/>
            <w:vMerge/>
            <w:shd w:val="clear" w:color="auto" w:fill="auto"/>
          </w:tcPr>
          <w:p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E4ACD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19-20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DE4ACD" w:rsidRPr="000526AA" w:rsidRDefault="00D71FD2" w:rsidP="00642DD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Строение хромосом. Хромосомный набор клеток, гомологичные и негомологичные хромосомы, гаплоидный и диплоидный набор. Нуклеиновые кислоты. ДНК и РНК. Строение нуклеиновых кислот. Нуклеотиды.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Комплементарные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азотистые основания. Правило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Чаргаффа</w:t>
            </w:r>
            <w:proofErr w:type="spellEnd"/>
            <w:r w:rsidRPr="000526AA">
              <w:rPr>
                <w:rFonts w:ascii="Times New Roman" w:hAnsi="Times New Roman" w:cs="Times New Roman"/>
              </w:rPr>
              <w:t>. Структура ДНК – двойная спираль. Местонахождение и биологические функции ДНК. ДНК-экспертиза. Виды РНК. Функции РНК в клетке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Оперативный контроль</w:t>
            </w:r>
            <w:r w:rsidRPr="000526A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Cs/>
                <w:lang w:eastAsia="ru-RU"/>
              </w:rPr>
              <w:t>Устный опрос</w:t>
            </w:r>
          </w:p>
          <w:p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Cs/>
                <w:lang w:eastAsia="ru-RU"/>
              </w:rPr>
              <w:t>Тестирование</w:t>
            </w:r>
          </w:p>
          <w:p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DE4ACD" w:rsidRPr="000526AA" w:rsidRDefault="00DE4ACD" w:rsidP="00282D6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auto"/>
          </w:tcPr>
          <w:p w:rsidR="00984D5A" w:rsidRPr="000526A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</w:t>
            </w:r>
          </w:p>
          <w:p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 ПРу02 ПРу03</w:t>
            </w:r>
          </w:p>
          <w:p w:rsidR="00DE4ACD" w:rsidRPr="0001270F" w:rsidRDefault="00984D5A" w:rsidP="000127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DE4ACD" w:rsidRPr="000526AA" w:rsidTr="00053ED9">
        <w:trPr>
          <w:trHeight w:val="410"/>
        </w:trPr>
        <w:tc>
          <w:tcPr>
            <w:tcW w:w="2613" w:type="dxa"/>
            <w:gridSpan w:val="6"/>
            <w:vMerge/>
            <w:shd w:val="clear" w:color="auto" w:fill="auto"/>
          </w:tcPr>
          <w:p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E4ACD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21-22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DE4ACD" w:rsidRPr="000526AA" w:rsidRDefault="00D71FD2" w:rsidP="00D71FD2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 xml:space="preserve">Практическая работа №3 </w:t>
            </w:r>
            <w:r w:rsidRPr="000526AA">
              <w:rPr>
                <w:rFonts w:ascii="Times New Roman" w:hAnsi="Times New Roman" w:cs="Times New Roman"/>
              </w:rPr>
              <w:t>Решение задач на определение последовательности нуклеотидов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1270F" w:rsidRPr="000526AA" w:rsidRDefault="0001270F" w:rsidP="000127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</w:p>
          <w:p w:rsidR="0001270F" w:rsidRDefault="0001270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совершенствования знаний, умений и навыков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1270F" w:rsidRDefault="0001270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01270F" w:rsidRPr="000526AA" w:rsidRDefault="0001270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/>
          </w:tcPr>
          <w:p w:rsidR="00984D5A" w:rsidRPr="000526AA" w:rsidRDefault="00984D5A" w:rsidP="00E023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</w:t>
            </w:r>
          </w:p>
          <w:p w:rsidR="00984D5A" w:rsidRPr="000526AA" w:rsidRDefault="00984D5A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Pr="000526AA" w:rsidRDefault="00984D5A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984D5A" w:rsidRPr="000526AA" w:rsidRDefault="00984D5A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 ПРу02 ПРу03</w:t>
            </w:r>
          </w:p>
          <w:p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 ПРу05</w:t>
            </w:r>
          </w:p>
          <w:p w:rsidR="00DE4ACD" w:rsidRPr="000526AA" w:rsidRDefault="00DE4AC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126B" w:rsidRPr="000526AA" w:rsidTr="00053ED9">
        <w:trPr>
          <w:trHeight w:val="136"/>
        </w:trPr>
        <w:tc>
          <w:tcPr>
            <w:tcW w:w="2613" w:type="dxa"/>
            <w:gridSpan w:val="6"/>
            <w:vMerge w:val="restart"/>
            <w:shd w:val="clear" w:color="auto" w:fill="auto"/>
          </w:tcPr>
          <w:p w:rsidR="00CC126B" w:rsidRPr="000526AA" w:rsidRDefault="00CC126B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1.6. Процессы матричного синтеза</w:t>
            </w:r>
          </w:p>
        </w:tc>
        <w:tc>
          <w:tcPr>
            <w:tcW w:w="12211" w:type="dxa"/>
            <w:gridSpan w:val="16"/>
            <w:tcBorders>
              <w:bottom w:val="nil"/>
              <w:right w:val="nil"/>
            </w:tcBorders>
            <w:shd w:val="clear" w:color="auto" w:fill="auto"/>
          </w:tcPr>
          <w:p w:rsidR="00CC126B" w:rsidRPr="000526AA" w:rsidRDefault="00CC126B" w:rsidP="00CC1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Содержание учебного материала</w:t>
            </w:r>
          </w:p>
        </w:tc>
      </w:tr>
      <w:tr w:rsidR="00CC126B" w:rsidRPr="000526AA" w:rsidTr="00053ED9">
        <w:trPr>
          <w:trHeight w:val="218"/>
        </w:trPr>
        <w:tc>
          <w:tcPr>
            <w:tcW w:w="261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CC126B" w:rsidRPr="000526AA" w:rsidRDefault="00CC126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11" w:type="dxa"/>
            <w:gridSpan w:val="16"/>
            <w:tcBorders>
              <w:top w:val="nil"/>
              <w:right w:val="nil"/>
            </w:tcBorders>
            <w:shd w:val="clear" w:color="auto" w:fill="auto"/>
          </w:tcPr>
          <w:p w:rsidR="00CC126B" w:rsidRPr="000526AA" w:rsidRDefault="00CC126B" w:rsidP="00CC1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10AF" w:rsidRPr="000526AA" w:rsidTr="00D3596B">
        <w:trPr>
          <w:trHeight w:val="562"/>
        </w:trPr>
        <w:tc>
          <w:tcPr>
            <w:tcW w:w="261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B710AF" w:rsidRPr="000526AA" w:rsidRDefault="00B710A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710AF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23-24</w:t>
            </w:r>
          </w:p>
        </w:tc>
        <w:tc>
          <w:tcPr>
            <w:tcW w:w="525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B6484F" w:rsidRPr="000526AA" w:rsidRDefault="00FA526E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Матричный синтез ДНК – репликация. Принципы репликации ДНК. Механизм репликации ДНК. Репарация ДНК (</w:t>
            </w:r>
            <w:proofErr w:type="spellStart"/>
            <w:r w:rsidRPr="000526AA">
              <w:rPr>
                <w:rFonts w:ascii="Times New Roman" w:hAnsi="Times New Roman" w:cs="Times New Roman"/>
              </w:rPr>
              <w:t>дореплекативная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постреплекативная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). Реакции матричного синтеза. Принцип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комплементарности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в реакциях матричного синтеза. ДНК и гены. Генетический код, его свойства. Транскрипция – матричный синтез РНК. Трансляция и её этапы. Условия биосинтеза белка. Строение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тРНК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и кодирование аминокислот. Роль рибосом в биосинтезе белка</w:t>
            </w: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B6484F" w:rsidRPr="000526AA" w:rsidRDefault="00B6484F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60E17" w:rsidRPr="000526AA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60E17" w:rsidRPr="000526AA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60E17" w:rsidRPr="000526AA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710AF" w:rsidRPr="000526AA" w:rsidRDefault="00B710AF" w:rsidP="0001270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101C0" w:rsidRPr="000526AA" w:rsidRDefault="00A60E17" w:rsidP="005101C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A60E17" w:rsidRPr="000526AA" w:rsidRDefault="00A60E17" w:rsidP="005101C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:rsidR="00A60E17" w:rsidRPr="000526AA" w:rsidRDefault="00A60E17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A60E17" w:rsidRPr="000526AA" w:rsidRDefault="00A60E17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:rsidR="005101C0" w:rsidRPr="000526AA" w:rsidRDefault="005101C0" w:rsidP="00510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5101C0" w:rsidRPr="000526AA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5101C0" w:rsidRPr="000526AA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B710AF" w:rsidRPr="000526AA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B710AF" w:rsidRPr="000526AA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E023A0" w:rsidRPr="000526AA" w:rsidRDefault="00E023A0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AF5E34" w:rsidRPr="000526AA" w:rsidRDefault="00AF5E34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EF2159" w:rsidRPr="000526AA" w:rsidRDefault="00EF215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EF2159" w:rsidRPr="000526AA" w:rsidRDefault="00EF215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</w:p>
          <w:p w:rsidR="007E6505" w:rsidRPr="000526AA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7E6505" w:rsidRPr="000526AA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7E6505" w:rsidRPr="000526AA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7E6505" w:rsidRPr="000526AA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27747F" w:rsidRPr="000526AA" w:rsidRDefault="0027747F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E69B9" w:rsidRPr="000526AA" w:rsidRDefault="006E69B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6E69B9" w:rsidRPr="000526AA" w:rsidRDefault="006E69B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420610" w:rsidRPr="000526AA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27747F" w:rsidRPr="000526AA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420610" w:rsidRPr="000526AA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B710AF" w:rsidRPr="00223913" w:rsidRDefault="00223913" w:rsidP="00260A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A60E17" w:rsidRPr="000526AA" w:rsidTr="00053ED9">
        <w:trPr>
          <w:trHeight w:val="278"/>
        </w:trPr>
        <w:tc>
          <w:tcPr>
            <w:tcW w:w="261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A60E17" w:rsidRPr="000526AA" w:rsidRDefault="00A60E1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0E17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25-26</w:t>
            </w:r>
          </w:p>
        </w:tc>
        <w:tc>
          <w:tcPr>
            <w:tcW w:w="525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60E17" w:rsidRPr="000526AA" w:rsidRDefault="00FA526E" w:rsidP="00FA526E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 xml:space="preserve">Практическая работа №4 </w:t>
            </w:r>
            <w:r w:rsidRPr="000526AA">
              <w:rPr>
                <w:rFonts w:ascii="Times New Roman" w:hAnsi="Times New Roman" w:cs="Times New Roman"/>
              </w:rPr>
              <w:t>Решение задач на определение последовательности аминокислот в молекуле белка. Решение задач на определение последовательности аминокислот в молекуле белка в случае изменения последовательности нуклеотидов ДНК</w:t>
            </w: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1270F" w:rsidRPr="000526AA" w:rsidRDefault="0001270F" w:rsidP="000127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</w:p>
          <w:p w:rsidR="0001270F" w:rsidRDefault="0001270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совершенствования знаний, умений и навыков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1270F" w:rsidRDefault="0001270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01270F" w:rsidRPr="000526AA" w:rsidRDefault="0001270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772844" w:rsidRPr="000526AA" w:rsidRDefault="00772844" w:rsidP="00772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A60E17" w:rsidRPr="000526AA" w:rsidRDefault="00DE4ACD" w:rsidP="00DE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A60E17" w:rsidRPr="0001270F" w:rsidRDefault="00223913" w:rsidP="000127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831BC0" w:rsidRPr="000526AA" w:rsidTr="00053ED9">
        <w:trPr>
          <w:trHeight w:val="278"/>
        </w:trPr>
        <w:tc>
          <w:tcPr>
            <w:tcW w:w="2601" w:type="dxa"/>
            <w:gridSpan w:val="5"/>
            <w:vMerge w:val="restart"/>
            <w:shd w:val="clear" w:color="auto" w:fill="auto"/>
          </w:tcPr>
          <w:p w:rsidR="00831BC0" w:rsidRPr="000526AA" w:rsidRDefault="00F66595" w:rsidP="00B7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1.7. Неклеточные формы жизни</w:t>
            </w:r>
          </w:p>
        </w:tc>
        <w:tc>
          <w:tcPr>
            <w:tcW w:w="9021" w:type="dxa"/>
            <w:gridSpan w:val="15"/>
            <w:shd w:val="clear" w:color="auto" w:fill="auto"/>
          </w:tcPr>
          <w:p w:rsidR="00831BC0" w:rsidRPr="000526AA" w:rsidRDefault="00831BC0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831BC0" w:rsidRPr="000526AA" w:rsidRDefault="00831BC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831BC0" w:rsidRPr="000526AA" w:rsidRDefault="00831BC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ACD" w:rsidRPr="000526AA" w:rsidTr="00D3596B">
        <w:trPr>
          <w:trHeight w:val="278"/>
        </w:trPr>
        <w:tc>
          <w:tcPr>
            <w:tcW w:w="2601" w:type="dxa"/>
            <w:gridSpan w:val="5"/>
            <w:vMerge/>
            <w:shd w:val="clear" w:color="auto" w:fill="auto"/>
          </w:tcPr>
          <w:p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DE4ACD" w:rsidRPr="000526AA" w:rsidRDefault="004752C6" w:rsidP="003B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27-28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855CB2" w:rsidRDefault="00855CB2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:rsidR="00DE4ACD" w:rsidRPr="000526AA" w:rsidRDefault="00934ECB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Вирусы – неклеточные формы жизни и облигатные паразиты. Строение простых и сложных вирусов,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ретровирусов</w:t>
            </w:r>
            <w:proofErr w:type="spellEnd"/>
            <w:r w:rsidRPr="000526AA">
              <w:rPr>
                <w:rFonts w:ascii="Times New Roman" w:hAnsi="Times New Roman" w:cs="Times New Roman"/>
              </w:rPr>
              <w:t>, бактериофагов. Жизненный цикл ДНК-содержащих вирусов, РНК-содержащих вирусов, бактериофагов. ВИЧ, гепатит человека. Бактерии. Общая характеристика. Понятие штамм. Вирусы и бактерии: сходства и различия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72EBE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:rsidR="00021071" w:rsidRPr="000526AA" w:rsidRDefault="00021071" w:rsidP="00021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021071" w:rsidRPr="000526AA" w:rsidRDefault="00021071" w:rsidP="0002107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021071" w:rsidRPr="000526AA" w:rsidRDefault="00021071" w:rsidP="0002107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  <w:r w:rsidR="00DE4ACD"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21071" w:rsidRPr="000526AA" w:rsidRDefault="00021071" w:rsidP="00021071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021071" w:rsidRPr="000526AA" w:rsidRDefault="00021071" w:rsidP="00021071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DE4ACD" w:rsidRPr="000526AA" w:rsidRDefault="00021071" w:rsidP="00021071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DE4ACD" w:rsidRPr="00223913" w:rsidRDefault="00223913" w:rsidP="007451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DE4ACD" w:rsidRPr="000526AA" w:rsidTr="00053ED9">
        <w:trPr>
          <w:trHeight w:val="420"/>
        </w:trPr>
        <w:tc>
          <w:tcPr>
            <w:tcW w:w="2601" w:type="dxa"/>
            <w:gridSpan w:val="5"/>
            <w:vMerge/>
            <w:shd w:val="clear" w:color="auto" w:fill="auto"/>
          </w:tcPr>
          <w:p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DE4ACD" w:rsidRPr="000526AA" w:rsidRDefault="004752C6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29-30</w:t>
            </w:r>
          </w:p>
        </w:tc>
        <w:tc>
          <w:tcPr>
            <w:tcW w:w="5252" w:type="dxa"/>
            <w:gridSpan w:val="10"/>
            <w:shd w:val="clear" w:color="auto" w:fill="auto"/>
          </w:tcPr>
          <w:p w:rsidR="00DE4ACD" w:rsidRPr="000526AA" w:rsidRDefault="00F66595" w:rsidP="00F66595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 xml:space="preserve">Практическая работа №5 </w:t>
            </w:r>
            <w:r w:rsidRPr="000526AA">
              <w:rPr>
                <w:rFonts w:ascii="Times New Roman" w:hAnsi="Times New Roman" w:cs="Times New Roman"/>
              </w:rPr>
              <w:t>Вирусные и бактериальные заболевания. Общие принципы использования лекарственных веществ. Особенности применения антибиотиков.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8C224B" w:rsidRPr="000526AA" w:rsidRDefault="008C224B" w:rsidP="008C2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</w:p>
          <w:p w:rsidR="008C224B" w:rsidRDefault="008C224B" w:rsidP="008C2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совершенствования знаний, умений и навыков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C224B" w:rsidRDefault="008C224B" w:rsidP="008C2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8C224B" w:rsidRPr="000526AA" w:rsidRDefault="008C224B" w:rsidP="008C2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DE4ACD" w:rsidRPr="000526AA" w:rsidRDefault="00DE4ACD" w:rsidP="00072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ЛР-ЭВ02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ЛР-ЭВ03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ЛР-ЭВ04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ЛР-ЭВ05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DE4ACD" w:rsidRPr="00223913" w:rsidRDefault="00223913" w:rsidP="007451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730391" w:rsidRPr="000526AA" w:rsidTr="00053ED9">
        <w:trPr>
          <w:trHeight w:val="268"/>
        </w:trPr>
        <w:tc>
          <w:tcPr>
            <w:tcW w:w="2613" w:type="dxa"/>
            <w:gridSpan w:val="6"/>
            <w:vMerge w:val="restart"/>
            <w:shd w:val="clear" w:color="auto" w:fill="auto"/>
          </w:tcPr>
          <w:p w:rsidR="00730391" w:rsidRPr="000526AA" w:rsidRDefault="00537B22" w:rsidP="00730391">
            <w:pPr>
              <w:keepNext/>
              <w:keepLines/>
              <w:widowControl w:val="0"/>
              <w:tabs>
                <w:tab w:val="left" w:pos="1175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  <w:r w:rsidR="009145D1"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1.8 </w:t>
            </w: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9145D1" w:rsidRPr="000526AA">
              <w:rPr>
                <w:rFonts w:ascii="Times New Roman" w:hAnsi="Times New Roman" w:cs="Times New Roman"/>
              </w:rPr>
              <w:t>Обмен веществ и превращение энергии в клетке</w:t>
            </w:r>
          </w:p>
        </w:tc>
        <w:tc>
          <w:tcPr>
            <w:tcW w:w="9009" w:type="dxa"/>
            <w:gridSpan w:val="14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ACD" w:rsidRPr="000526AA" w:rsidTr="00D3596B">
        <w:trPr>
          <w:trHeight w:val="703"/>
        </w:trPr>
        <w:tc>
          <w:tcPr>
            <w:tcW w:w="2613" w:type="dxa"/>
            <w:gridSpan w:val="6"/>
            <w:vMerge/>
            <w:shd w:val="clear" w:color="auto" w:fill="auto"/>
          </w:tcPr>
          <w:p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E4ACD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31-32</w:t>
            </w:r>
          </w:p>
        </w:tc>
        <w:tc>
          <w:tcPr>
            <w:tcW w:w="525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E4ACD" w:rsidRPr="000526AA" w:rsidRDefault="000D0C98" w:rsidP="00F42772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Ассимиляция и диссимиляция – две стороны метаболизма. Типы обмена веществ: автотрофный и гетеротрофный, аэробный и анаэробный. Энергетическое обеспечение клетки: превращение АТФ в обменных процессах. Ферментативный характер реакций клеточного метаболизма</w:t>
            </w: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271B0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DE4ACD" w:rsidRPr="000526AA" w:rsidRDefault="00DE4ACD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:rsidR="00D271B0" w:rsidRPr="000526AA" w:rsidRDefault="00D271B0" w:rsidP="00D27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D271B0" w:rsidRPr="000526AA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D271B0" w:rsidRPr="000526AA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устное сообщение </w:t>
            </w:r>
          </w:p>
          <w:p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:rsidR="00DE4ACD" w:rsidRPr="000526AA" w:rsidRDefault="00DE4AC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DE4ACD" w:rsidRPr="00223913" w:rsidRDefault="00223913" w:rsidP="007451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DE4ACD" w:rsidRPr="000526AA" w:rsidTr="00053ED9">
        <w:trPr>
          <w:trHeight w:val="2730"/>
        </w:trPr>
        <w:tc>
          <w:tcPr>
            <w:tcW w:w="2613" w:type="dxa"/>
            <w:gridSpan w:val="6"/>
            <w:vMerge/>
            <w:shd w:val="clear" w:color="auto" w:fill="auto"/>
          </w:tcPr>
          <w:p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E4ACD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33-34</w:t>
            </w:r>
          </w:p>
        </w:tc>
        <w:tc>
          <w:tcPr>
            <w:tcW w:w="525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053ED9" w:rsidRPr="000526AA" w:rsidRDefault="00053ED9" w:rsidP="00053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  <w:p w:rsidR="00DE4ACD" w:rsidRPr="000526AA" w:rsidRDefault="000D0C98" w:rsidP="00F42772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Первичный синтез органических веще</w:t>
            </w:r>
            <w:proofErr w:type="gramStart"/>
            <w:r w:rsidRPr="000526AA">
              <w:rPr>
                <w:rFonts w:ascii="Times New Roman" w:hAnsi="Times New Roman" w:cs="Times New Roman"/>
              </w:rPr>
              <w:t>ств в кл</w:t>
            </w:r>
            <w:proofErr w:type="gramEnd"/>
            <w:r w:rsidRPr="000526AA">
              <w:rPr>
                <w:rFonts w:ascii="Times New Roman" w:hAnsi="Times New Roman" w:cs="Times New Roman"/>
              </w:rPr>
              <w:t>етке. Пластический обмен. Фотосинтез. Хемосинтез. Анаэробный энергетический обмен. Анаэробные организмы. Брожение, автотрофный и гетеротрофный тип питания. Анаэробные микроорганизмы как объекты биотехнологии. Этапы энергетического обмена. Гликолиз. Биологическое окисление, или клеточное дыхание</w:t>
            </w: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271B0" w:rsidRPr="000526AA" w:rsidRDefault="004B6AA0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обобщения и систематизации</w:t>
            </w:r>
          </w:p>
          <w:p w:rsidR="00D271B0" w:rsidRPr="000526AA" w:rsidRDefault="00D271B0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:rsidR="00D271B0" w:rsidRPr="000526AA" w:rsidRDefault="00D271B0" w:rsidP="00D27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D271B0" w:rsidRPr="000526AA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D271B0" w:rsidRPr="000526AA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устное сообщение </w:t>
            </w:r>
          </w:p>
          <w:p w:rsidR="00D271B0" w:rsidRPr="000526AA" w:rsidRDefault="00D271B0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D271B0" w:rsidRPr="000526AA" w:rsidRDefault="00D271B0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  <w:p w:rsidR="00DE4ACD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ПРу04ПРу05</w:t>
            </w:r>
          </w:p>
        </w:tc>
      </w:tr>
      <w:tr w:rsidR="00730391" w:rsidRPr="000526AA" w:rsidTr="00053ED9">
        <w:trPr>
          <w:trHeight w:val="71"/>
        </w:trPr>
        <w:tc>
          <w:tcPr>
            <w:tcW w:w="2601" w:type="dxa"/>
            <w:gridSpan w:val="5"/>
            <w:vMerge w:val="restart"/>
            <w:shd w:val="clear" w:color="auto" w:fill="auto"/>
          </w:tcPr>
          <w:p w:rsidR="00730391" w:rsidRPr="000526AA" w:rsidRDefault="003C7649" w:rsidP="00D328EF">
            <w:pPr>
              <w:widowControl w:val="0"/>
              <w:tabs>
                <w:tab w:val="left" w:pos="1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1.9. Жизненный цикл клетки. Митоз. Мейоз</w:t>
            </w:r>
          </w:p>
        </w:tc>
        <w:tc>
          <w:tcPr>
            <w:tcW w:w="9021" w:type="dxa"/>
            <w:gridSpan w:val="15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0391" w:rsidRPr="000526AA" w:rsidTr="00053ED9">
        <w:trPr>
          <w:trHeight w:val="278"/>
        </w:trPr>
        <w:tc>
          <w:tcPr>
            <w:tcW w:w="2601" w:type="dxa"/>
            <w:gridSpan w:val="5"/>
            <w:vMerge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730391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35-36</w:t>
            </w:r>
          </w:p>
        </w:tc>
        <w:tc>
          <w:tcPr>
            <w:tcW w:w="5258" w:type="dxa"/>
            <w:gridSpan w:val="11"/>
            <w:shd w:val="clear" w:color="auto" w:fill="auto"/>
          </w:tcPr>
          <w:p w:rsidR="00730391" w:rsidRPr="000526AA" w:rsidRDefault="00AB30B3" w:rsidP="00E82AAD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Клеточный цикл, его периоды и регуляция. Периоды интерфазы их особенности. Дифференциация клетки и арест клеточного цикла. Деление клетки – митоз. Стадии митоза и происходящие процессы. Кариокинез и цитокинез. Биологическое значение митоза. Мейоз – редукционное деление клетки. Стадии мейоза. Мейоз – основа полового размножения. Поведение хромосом в мейозе. Кроссинговер. Биологический смысл мейоза. Эффекты мейоза. Мейоз в жизненном цикле организмов</w:t>
            </w:r>
          </w:p>
        </w:tc>
        <w:tc>
          <w:tcPr>
            <w:tcW w:w="2124" w:type="dxa"/>
            <w:shd w:val="clear" w:color="auto" w:fill="auto"/>
          </w:tcPr>
          <w:p w:rsidR="00FB1785" w:rsidRPr="000526AA" w:rsidRDefault="00730391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FB1785" w:rsidRPr="000526AA" w:rsidRDefault="00FB1785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:rsidR="00FB1785" w:rsidRPr="000526AA" w:rsidRDefault="00FB1785" w:rsidP="00FB1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FB1785" w:rsidRPr="000526AA" w:rsidRDefault="00FB1785" w:rsidP="00FB178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FB1785" w:rsidRPr="000526AA" w:rsidRDefault="00FB1785" w:rsidP="00FB178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устное сообщение </w:t>
            </w:r>
          </w:p>
          <w:p w:rsidR="00730391" w:rsidRPr="000526AA" w:rsidRDefault="008A6E16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8A6E16" w:rsidRDefault="008A6E16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  <w:r w:rsidR="008C22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C224B" w:rsidRPr="000526AA" w:rsidRDefault="008C224B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544A41" w:rsidRPr="000526AA" w:rsidRDefault="00544A41" w:rsidP="00544A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D516CA" w:rsidRPr="000526AA" w:rsidRDefault="00D516CA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360C78" w:rsidRPr="000526AA" w:rsidRDefault="00360C7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B1117F" w:rsidRPr="000526AA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B1117F" w:rsidRPr="000526AA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B1117F" w:rsidRPr="000526AA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B1117F" w:rsidRPr="000526AA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A339C" w:rsidRPr="000526AA" w:rsidRDefault="006A339C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8128F4" w:rsidRPr="000526AA" w:rsidRDefault="008128F4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8128F4" w:rsidRPr="000526AA" w:rsidRDefault="008128F4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8128F4" w:rsidRPr="000526AA" w:rsidRDefault="008128F4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360C78" w:rsidRPr="000526AA" w:rsidRDefault="00F04F73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F04F73" w:rsidRPr="000526AA" w:rsidRDefault="00F04F73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793C18" w:rsidRPr="000526AA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  <w:p w:rsidR="0018165B" w:rsidRPr="000526AA" w:rsidRDefault="00793C18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ПРу04ПРу05ПРу06</w:t>
            </w:r>
          </w:p>
        </w:tc>
      </w:tr>
      <w:tr w:rsidR="00E82AAD" w:rsidRPr="000526AA" w:rsidTr="00053ED9">
        <w:trPr>
          <w:trHeight w:val="1449"/>
        </w:trPr>
        <w:tc>
          <w:tcPr>
            <w:tcW w:w="2601" w:type="dxa"/>
            <w:gridSpan w:val="5"/>
            <w:vMerge/>
            <w:shd w:val="clear" w:color="auto" w:fill="auto"/>
          </w:tcPr>
          <w:p w:rsidR="00E82AAD" w:rsidRPr="000526AA" w:rsidRDefault="00E82AA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E82AAD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37-38</w:t>
            </w:r>
          </w:p>
        </w:tc>
        <w:tc>
          <w:tcPr>
            <w:tcW w:w="5258" w:type="dxa"/>
            <w:gridSpan w:val="11"/>
            <w:shd w:val="clear" w:color="auto" w:fill="auto"/>
          </w:tcPr>
          <w:p w:rsidR="00E82AAD" w:rsidRPr="000526AA" w:rsidRDefault="00705854" w:rsidP="0073039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5CB2">
              <w:rPr>
                <w:rFonts w:ascii="Times New Roman" w:hAnsi="Times New Roman" w:cs="Times New Roman"/>
                <w:b/>
              </w:rPr>
              <w:t>Контрольная работа</w:t>
            </w:r>
            <w:r w:rsidR="00604699">
              <w:rPr>
                <w:rFonts w:ascii="Times New Roman" w:hAnsi="Times New Roman" w:cs="Times New Roman"/>
                <w:b/>
              </w:rPr>
              <w:t xml:space="preserve"> №2 </w:t>
            </w:r>
            <w:r w:rsidRPr="000526AA">
              <w:rPr>
                <w:rFonts w:ascii="Times New Roman" w:hAnsi="Times New Roman" w:cs="Times New Roman"/>
              </w:rPr>
              <w:t xml:space="preserve"> Молекулярный уровень организации живого</w:t>
            </w:r>
          </w:p>
        </w:tc>
        <w:tc>
          <w:tcPr>
            <w:tcW w:w="2124" w:type="dxa"/>
            <w:shd w:val="clear" w:color="auto" w:fill="auto"/>
          </w:tcPr>
          <w:p w:rsidR="00FB1785" w:rsidRPr="000526AA" w:rsidRDefault="00FB1785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</w:t>
            </w:r>
            <w:r w:rsidR="00604699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контроля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навыков </w:t>
            </w:r>
          </w:p>
          <w:p w:rsidR="00E82AAD" w:rsidRPr="000526AA" w:rsidRDefault="00FB1785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</w:tc>
        <w:tc>
          <w:tcPr>
            <w:tcW w:w="996" w:type="dxa"/>
            <w:shd w:val="clear" w:color="auto" w:fill="auto"/>
          </w:tcPr>
          <w:p w:rsidR="00E82AAD" w:rsidRPr="000526AA" w:rsidRDefault="00DE4ACD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  <w:p w:rsidR="00E82AAD" w:rsidRPr="00783E34" w:rsidRDefault="00EF5817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ПРу11</w:t>
            </w:r>
          </w:p>
        </w:tc>
      </w:tr>
      <w:tr w:rsidR="00C01525" w:rsidRPr="000526AA" w:rsidTr="00053ED9">
        <w:trPr>
          <w:trHeight w:val="345"/>
        </w:trPr>
        <w:tc>
          <w:tcPr>
            <w:tcW w:w="2601" w:type="dxa"/>
            <w:gridSpan w:val="5"/>
            <w:vMerge w:val="restart"/>
            <w:shd w:val="clear" w:color="auto" w:fill="auto"/>
          </w:tcPr>
          <w:p w:rsidR="00C01525" w:rsidRPr="000526AA" w:rsidRDefault="00705854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2.1. Строение организма</w:t>
            </w:r>
          </w:p>
        </w:tc>
        <w:tc>
          <w:tcPr>
            <w:tcW w:w="9021" w:type="dxa"/>
            <w:gridSpan w:val="15"/>
            <w:shd w:val="clear" w:color="auto" w:fill="auto"/>
          </w:tcPr>
          <w:p w:rsidR="00705854" w:rsidRPr="000526AA" w:rsidRDefault="00705854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Раздел 2. Строение и функции организма</w:t>
            </w:r>
          </w:p>
          <w:p w:rsidR="00C01525" w:rsidRPr="000526AA" w:rsidRDefault="00C01525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C01525" w:rsidRPr="000526AA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C01525" w:rsidRPr="000526AA" w:rsidRDefault="00C01525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1525" w:rsidRPr="000526AA" w:rsidTr="00053ED9">
        <w:trPr>
          <w:trHeight w:val="420"/>
        </w:trPr>
        <w:tc>
          <w:tcPr>
            <w:tcW w:w="2601" w:type="dxa"/>
            <w:gridSpan w:val="5"/>
            <w:vMerge/>
            <w:shd w:val="clear" w:color="auto" w:fill="auto"/>
          </w:tcPr>
          <w:p w:rsidR="00C01525" w:rsidRPr="000526AA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39-40</w:t>
            </w:r>
          </w:p>
        </w:tc>
        <w:tc>
          <w:tcPr>
            <w:tcW w:w="488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0526AA" w:rsidRDefault="00C86DD0" w:rsidP="00A31492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Одноклеточные организмы. Колониальные организмы. Многоклеточные организмы. Взаимосвязь частей многоклеточного организма. Функция. Органы и системы органов. Аппараты органов. Гомеостаз организма и его поддержание в процессе жизнедеятельности. </w:t>
            </w:r>
          </w:p>
          <w:p w:rsidR="00C01525" w:rsidRPr="000526AA" w:rsidRDefault="00C01525" w:rsidP="00A31492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6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E9A" w:rsidRPr="000526AA" w:rsidRDefault="00C01525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777E9A" w:rsidRPr="000526AA" w:rsidRDefault="00777E9A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:rsidR="00777E9A" w:rsidRPr="000526AA" w:rsidRDefault="00777E9A" w:rsidP="00777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77E9A" w:rsidRPr="000526AA" w:rsidRDefault="00777E9A" w:rsidP="00777E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77E9A" w:rsidRPr="000526AA" w:rsidRDefault="00777E9A" w:rsidP="00777E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C01525" w:rsidRPr="000526AA" w:rsidRDefault="00C01525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C01525" w:rsidRPr="000526AA" w:rsidRDefault="00777E9A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</w:tc>
        <w:tc>
          <w:tcPr>
            <w:tcW w:w="996" w:type="dxa"/>
            <w:shd w:val="clear" w:color="auto" w:fill="auto"/>
          </w:tcPr>
          <w:p w:rsidR="00C01525" w:rsidRPr="000526AA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/>
          </w:tcPr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C01525" w:rsidRPr="004F7CF5" w:rsidRDefault="00EF5817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</w:tc>
      </w:tr>
      <w:tr w:rsidR="00C01525" w:rsidRPr="000526AA" w:rsidTr="00053ED9">
        <w:trPr>
          <w:trHeight w:val="1455"/>
        </w:trPr>
        <w:tc>
          <w:tcPr>
            <w:tcW w:w="2601" w:type="dxa"/>
            <w:gridSpan w:val="5"/>
            <w:vMerge/>
            <w:shd w:val="clear" w:color="auto" w:fill="auto"/>
          </w:tcPr>
          <w:p w:rsidR="00C01525" w:rsidRPr="000526AA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41-42</w:t>
            </w:r>
          </w:p>
        </w:tc>
        <w:tc>
          <w:tcPr>
            <w:tcW w:w="488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0526AA" w:rsidRDefault="00A43A69" w:rsidP="00053ED9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 w:rsidR="00053ED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7 </w:t>
            </w:r>
            <w:r w:rsidRPr="000526AA">
              <w:rPr>
                <w:rFonts w:ascii="Times New Roman" w:hAnsi="Times New Roman" w:cs="Times New Roman"/>
              </w:rPr>
              <w:t>Теория клонально-селективного иммунитета П. Эрлиха, И.И. Мечникова. Инфекционные заболевания и эпидемия. Важнейшие эпидемии в истории человечества. Вакцинация как профилактика инфекционных заболеваний.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  <w:tc>
          <w:tcPr>
            <w:tcW w:w="2496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F23" w:rsidRPr="000526AA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D6F23" w:rsidRPr="000526AA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:rsidR="003D6F23" w:rsidRPr="000526AA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3D6F23" w:rsidRPr="000526AA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3D6F23" w:rsidRPr="000526AA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3D6F23" w:rsidRPr="000526AA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C01525" w:rsidRPr="000526AA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C01525" w:rsidRPr="000526AA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/>
          </w:tcPr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C01525" w:rsidRPr="00783E34" w:rsidRDefault="00EF5817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  <w:r w:rsidR="004F7CF5">
              <w:rPr>
                <w:rFonts w:ascii="Times New Roman" w:hAnsi="Times New Roman" w:cs="Times New Roman"/>
              </w:rPr>
              <w:t xml:space="preserve"> Пру07</w:t>
            </w:r>
          </w:p>
        </w:tc>
      </w:tr>
      <w:tr w:rsidR="00730391" w:rsidRPr="000526AA" w:rsidTr="00053ED9">
        <w:trPr>
          <w:trHeight w:val="157"/>
        </w:trPr>
        <w:tc>
          <w:tcPr>
            <w:tcW w:w="2601" w:type="dxa"/>
            <w:gridSpan w:val="5"/>
            <w:vMerge w:val="restart"/>
            <w:shd w:val="clear" w:color="auto" w:fill="auto"/>
          </w:tcPr>
          <w:p w:rsidR="00730391" w:rsidRPr="000526AA" w:rsidRDefault="001B65F4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2.2. Формы размножения организмов</w:t>
            </w:r>
          </w:p>
        </w:tc>
        <w:tc>
          <w:tcPr>
            <w:tcW w:w="9021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0391" w:rsidRPr="000526AA" w:rsidTr="00053ED9">
        <w:trPr>
          <w:trHeight w:val="1425"/>
        </w:trPr>
        <w:tc>
          <w:tcPr>
            <w:tcW w:w="2601" w:type="dxa"/>
            <w:gridSpan w:val="5"/>
            <w:vMerge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0391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43-44</w:t>
            </w:r>
          </w:p>
        </w:tc>
        <w:tc>
          <w:tcPr>
            <w:tcW w:w="495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730391" w:rsidRPr="000526AA" w:rsidRDefault="001B65F4" w:rsidP="003920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Формы размножения организмов. Бесполое и половое размножение. Виды бесполого размножения: простое деление надвое, почкование, размножение спорами, вегетативное размножение, фрагментация, клонирование. Половое размножение. </w:t>
            </w:r>
          </w:p>
        </w:tc>
        <w:tc>
          <w:tcPr>
            <w:tcW w:w="242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30391" w:rsidRPr="000526AA" w:rsidRDefault="00730391" w:rsidP="00187F14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187F14" w:rsidRPr="000526AA" w:rsidRDefault="00187F14" w:rsidP="00187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187F14" w:rsidRPr="000526AA" w:rsidRDefault="00187F14" w:rsidP="00187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187F14" w:rsidRPr="000526AA" w:rsidRDefault="00187F14" w:rsidP="00187F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187F14" w:rsidRPr="000526AA" w:rsidRDefault="00187F14" w:rsidP="00187F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483019" w:rsidRPr="000526AA" w:rsidRDefault="00483019" w:rsidP="00187F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187F14" w:rsidRPr="000526AA" w:rsidRDefault="00187F14" w:rsidP="00187F1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187F14" w:rsidRPr="000526AA" w:rsidRDefault="00187F14" w:rsidP="00187F1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187F14" w:rsidRPr="000526AA" w:rsidRDefault="00187F14" w:rsidP="00187F14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A82851" w:rsidRPr="000526AA" w:rsidRDefault="00580F8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</w:t>
            </w:r>
            <w:r w:rsidR="00A82851"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730391" w:rsidRPr="004F7CF5" w:rsidRDefault="00A82851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</w:tc>
      </w:tr>
      <w:tr w:rsidR="00730391" w:rsidRPr="000526AA" w:rsidTr="00053ED9">
        <w:trPr>
          <w:trHeight w:val="251"/>
        </w:trPr>
        <w:tc>
          <w:tcPr>
            <w:tcW w:w="2613" w:type="dxa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30391" w:rsidRPr="000526AA" w:rsidRDefault="00BF3E6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2.3. Онтогенез животных и человека</w:t>
            </w:r>
          </w:p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9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:rsidR="00730391" w:rsidRPr="000526AA" w:rsidRDefault="00730391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ание учебного материала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3E18" w:rsidRPr="000526AA" w:rsidTr="00053ED9">
        <w:trPr>
          <w:trHeight w:val="394"/>
        </w:trPr>
        <w:tc>
          <w:tcPr>
            <w:tcW w:w="2613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DE3E18" w:rsidRPr="000526AA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E3E18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45-46</w:t>
            </w:r>
          </w:p>
        </w:tc>
        <w:tc>
          <w:tcPr>
            <w:tcW w:w="4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E90" w:rsidRPr="000526AA" w:rsidRDefault="002B6E90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Гаметогенез у животных. Сперматогенез и оогенез. Строение половых клеток. Оплодотворение и эмбриональное развитие животных. Партеногенез. Эмбриогенез (на примере ланцетника). Стадии эмбриогенеза </w:t>
            </w:r>
          </w:p>
          <w:p w:rsidR="00DE3E18" w:rsidRPr="000526AA" w:rsidRDefault="002B6E90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:rsidR="00DE3E18" w:rsidRPr="000526AA" w:rsidRDefault="00DE3E18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EA5" w:rsidRPr="000526AA" w:rsidRDefault="00B56EA5" w:rsidP="00B56EA5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B56EA5" w:rsidRPr="000526AA" w:rsidRDefault="00B56EA5" w:rsidP="00B56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B56EA5" w:rsidRPr="000526AA" w:rsidRDefault="00B56EA5" w:rsidP="00B56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B56EA5" w:rsidRPr="000526AA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B56EA5" w:rsidRPr="000526AA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B56EA5" w:rsidRPr="000526AA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B56EA5" w:rsidRPr="000526AA" w:rsidRDefault="00B56EA5" w:rsidP="00B56EA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B56EA5" w:rsidRPr="000526AA" w:rsidRDefault="00B56EA5" w:rsidP="00B56EA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DE3E18" w:rsidRPr="000526AA" w:rsidRDefault="00B56EA5" w:rsidP="00146F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DE3E18" w:rsidRPr="000526AA" w:rsidRDefault="00DE3E18" w:rsidP="00DE3E18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F37686" w:rsidRPr="000526AA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 МР01.УУПД-БЛД02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МР04УКД-СД03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МР04УКД-СД04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МР05УРД-СО06</w:t>
            </w:r>
          </w:p>
          <w:p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МР05УРД-СК01</w:t>
            </w:r>
          </w:p>
          <w:p w:rsidR="00F37686" w:rsidRPr="000526AA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F37686" w:rsidRPr="000526AA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DE3E18" w:rsidRPr="00D3596B" w:rsidRDefault="00F37686" w:rsidP="00D35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</w:t>
            </w:r>
          </w:p>
        </w:tc>
      </w:tr>
      <w:tr w:rsidR="00730391" w:rsidRPr="000526AA" w:rsidTr="00053ED9">
        <w:trPr>
          <w:trHeight w:val="71"/>
        </w:trPr>
        <w:tc>
          <w:tcPr>
            <w:tcW w:w="2613" w:type="dxa"/>
            <w:gridSpan w:val="6"/>
            <w:vMerge w:val="restart"/>
            <w:shd w:val="clear" w:color="auto" w:fill="auto"/>
          </w:tcPr>
          <w:p w:rsidR="00730391" w:rsidRPr="000526AA" w:rsidRDefault="00A05662" w:rsidP="00D1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2.4. Онтогенез растений</w:t>
            </w:r>
          </w:p>
        </w:tc>
        <w:tc>
          <w:tcPr>
            <w:tcW w:w="9009" w:type="dxa"/>
            <w:gridSpan w:val="14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tcBorders>
              <w:top w:val="nil"/>
            </w:tcBorders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3E18" w:rsidRPr="000526AA" w:rsidTr="00053ED9">
        <w:trPr>
          <w:trHeight w:val="562"/>
        </w:trPr>
        <w:tc>
          <w:tcPr>
            <w:tcW w:w="2613" w:type="dxa"/>
            <w:gridSpan w:val="6"/>
            <w:vMerge/>
            <w:shd w:val="clear" w:color="auto" w:fill="auto"/>
          </w:tcPr>
          <w:p w:rsidR="00DE3E18" w:rsidRPr="000526AA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E3E18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47-48</w:t>
            </w:r>
          </w:p>
        </w:tc>
        <w:tc>
          <w:tcPr>
            <w:tcW w:w="4921" w:type="dxa"/>
            <w:gridSpan w:val="7"/>
            <w:shd w:val="clear" w:color="auto" w:fill="auto"/>
          </w:tcPr>
          <w:p w:rsidR="00DE3E18" w:rsidRPr="000526AA" w:rsidRDefault="00A05662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Гаметофит и спорофит. Размножение и развитие водорослей. Размножение и развитие споровых растений. Размножение и развитие семенных растений. Рост. Периоды онтогенеза растений</w:t>
            </w:r>
          </w:p>
          <w:p w:rsidR="00DE3E18" w:rsidRPr="000526AA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1" w:type="dxa"/>
            <w:gridSpan w:val="5"/>
            <w:shd w:val="clear" w:color="auto" w:fill="auto"/>
          </w:tcPr>
          <w:p w:rsidR="00E613AB" w:rsidRPr="000526AA" w:rsidRDefault="00E613AB" w:rsidP="00E613A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E613AB" w:rsidRPr="000526AA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E613AB" w:rsidRPr="000526AA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E613AB" w:rsidRPr="000526AA" w:rsidRDefault="00E613AB" w:rsidP="00E613A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E613AB" w:rsidRPr="000526AA" w:rsidRDefault="00E613AB" w:rsidP="00E613A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E613AB" w:rsidRPr="000526AA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E613AB" w:rsidRPr="000526AA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DE3E18" w:rsidRPr="000526AA" w:rsidRDefault="00E613AB" w:rsidP="00E61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3E18" w:rsidRPr="000526AA" w:rsidRDefault="00DE3E18" w:rsidP="00DE3E18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A82851" w:rsidRPr="000526AA" w:rsidRDefault="00FA527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</w:t>
            </w:r>
            <w:r w:rsidR="00A82851"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DE3E18" w:rsidRPr="004F7CF5" w:rsidRDefault="00A82851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</w:tc>
      </w:tr>
      <w:tr w:rsidR="00730391" w:rsidRPr="000526AA" w:rsidTr="00053ED9">
        <w:trPr>
          <w:trHeight w:val="71"/>
        </w:trPr>
        <w:tc>
          <w:tcPr>
            <w:tcW w:w="2601" w:type="dxa"/>
            <w:gridSpan w:val="5"/>
            <w:vMerge w:val="restart"/>
            <w:shd w:val="clear" w:color="auto" w:fill="auto"/>
          </w:tcPr>
          <w:p w:rsidR="00730391" w:rsidRPr="000526AA" w:rsidRDefault="00633DEE" w:rsidP="000C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2.5. Основные понятия генетики</w:t>
            </w:r>
          </w:p>
        </w:tc>
        <w:tc>
          <w:tcPr>
            <w:tcW w:w="9021" w:type="dxa"/>
            <w:gridSpan w:val="15"/>
            <w:shd w:val="clear" w:color="auto" w:fill="auto"/>
          </w:tcPr>
          <w:p w:rsidR="00730391" w:rsidRPr="000526AA" w:rsidRDefault="000C234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3E18" w:rsidRPr="000526AA" w:rsidTr="00053ED9">
        <w:trPr>
          <w:trHeight w:val="703"/>
        </w:trPr>
        <w:tc>
          <w:tcPr>
            <w:tcW w:w="2601" w:type="dxa"/>
            <w:gridSpan w:val="5"/>
            <w:vMerge/>
            <w:shd w:val="clear" w:color="auto" w:fill="auto"/>
          </w:tcPr>
          <w:p w:rsidR="00DE3E18" w:rsidRPr="000526AA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:rsidR="00DE3E18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49-50</w:t>
            </w:r>
          </w:p>
        </w:tc>
        <w:tc>
          <w:tcPr>
            <w:tcW w:w="4903" w:type="dxa"/>
            <w:gridSpan w:val="6"/>
            <w:shd w:val="clear" w:color="auto" w:fill="auto"/>
          </w:tcPr>
          <w:p w:rsidR="00DE3E18" w:rsidRPr="000526AA" w:rsidRDefault="00ED02C2" w:rsidP="002C056A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Генетика как наука о наследственности и изменчивости организмов. Основные генетические понятия и символы. Ген. Генотип. Фенотип. Аллельные гены. Альтернативные признаки. Доминантный и рецессивный признаки.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Гомозигота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гетерозигота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. Чистая линия. Гибриды. Основные методы генетики: </w:t>
            </w:r>
            <w:proofErr w:type="gramStart"/>
            <w:r w:rsidRPr="000526AA">
              <w:rPr>
                <w:rFonts w:ascii="Times New Roman" w:hAnsi="Times New Roman" w:cs="Times New Roman"/>
              </w:rPr>
              <w:t>гибридологический</w:t>
            </w:r>
            <w:proofErr w:type="gramEnd"/>
            <w:r w:rsidRPr="000526AA">
              <w:rPr>
                <w:rFonts w:ascii="Times New Roman" w:hAnsi="Times New Roman" w:cs="Times New Roman"/>
              </w:rPr>
              <w:t>, цитологические, молекулярно-генетические</w:t>
            </w:r>
          </w:p>
        </w:tc>
        <w:tc>
          <w:tcPr>
            <w:tcW w:w="2479" w:type="dxa"/>
            <w:gridSpan w:val="6"/>
            <w:shd w:val="clear" w:color="auto" w:fill="auto"/>
          </w:tcPr>
          <w:p w:rsidR="00604699" w:rsidRPr="000526AA" w:rsidRDefault="00604699" w:rsidP="00604699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61A93" w:rsidRPr="000526AA" w:rsidRDefault="00604699" w:rsidP="006046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3E18" w:rsidRPr="000526AA" w:rsidRDefault="00DE3E18" w:rsidP="00DE3E18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  <w:p w:rsidR="00DE3E18" w:rsidRPr="00783E34" w:rsidRDefault="001005BB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ПРу11</w:t>
            </w:r>
          </w:p>
        </w:tc>
      </w:tr>
      <w:tr w:rsidR="00730391" w:rsidRPr="000526AA" w:rsidTr="00053ED9">
        <w:trPr>
          <w:trHeight w:val="254"/>
        </w:trPr>
        <w:tc>
          <w:tcPr>
            <w:tcW w:w="2613" w:type="dxa"/>
            <w:gridSpan w:val="6"/>
            <w:vMerge w:val="restart"/>
            <w:shd w:val="clear" w:color="auto" w:fill="auto"/>
          </w:tcPr>
          <w:p w:rsidR="00730391" w:rsidRPr="000526AA" w:rsidRDefault="006C01BF" w:rsidP="001D7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2.6. Закономерности наследования</w:t>
            </w:r>
          </w:p>
        </w:tc>
        <w:tc>
          <w:tcPr>
            <w:tcW w:w="9009" w:type="dxa"/>
            <w:gridSpan w:val="14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3E18" w:rsidRPr="000526AA" w:rsidTr="00D3596B">
        <w:trPr>
          <w:trHeight w:val="278"/>
        </w:trPr>
        <w:tc>
          <w:tcPr>
            <w:tcW w:w="2613" w:type="dxa"/>
            <w:gridSpan w:val="6"/>
            <w:vMerge/>
            <w:shd w:val="clear" w:color="auto" w:fill="auto"/>
          </w:tcPr>
          <w:p w:rsidR="00DE3E18" w:rsidRPr="000526AA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E3E18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51-52</w:t>
            </w:r>
          </w:p>
        </w:tc>
        <w:tc>
          <w:tcPr>
            <w:tcW w:w="4921" w:type="dxa"/>
            <w:gridSpan w:val="7"/>
            <w:shd w:val="clear" w:color="auto" w:fill="auto"/>
          </w:tcPr>
          <w:p w:rsidR="00DE3E18" w:rsidRPr="000526AA" w:rsidRDefault="006C01BF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Закономерности образования гамет. Законы Г. Менделя: Моногибридное скрещивание. Правило доминирования. Закон единообразия первого поколения. Закон расщепления признаков. Цитологические основы моногибридного скрещивания. Гипотеза чистоты гамет. Анализирующее скрещивание.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Дигибридное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скрещивание. Закон независимого наследования признаков. Полигибридное наследование и его закономерности</w:t>
            </w:r>
          </w:p>
        </w:tc>
        <w:tc>
          <w:tcPr>
            <w:tcW w:w="2461" w:type="dxa"/>
            <w:gridSpan w:val="5"/>
            <w:shd w:val="clear" w:color="auto" w:fill="auto"/>
          </w:tcPr>
          <w:p w:rsidR="00604699" w:rsidRPr="000526AA" w:rsidRDefault="00604699" w:rsidP="00604699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DE3E18" w:rsidRPr="000526AA" w:rsidRDefault="00604699" w:rsidP="006046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3E18" w:rsidRPr="000526AA" w:rsidRDefault="00DE3E18" w:rsidP="00DE3E18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ОК01 ОК 02 ОК04 ОК07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  <w:p w:rsidR="00DE3E18" w:rsidRPr="00604699" w:rsidRDefault="001005BB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ПРу11</w:t>
            </w:r>
            <w:r w:rsidR="004F7CF5">
              <w:rPr>
                <w:rFonts w:ascii="Times New Roman" w:hAnsi="Times New Roman" w:cs="Times New Roman"/>
              </w:rPr>
              <w:t>ПР07</w:t>
            </w:r>
          </w:p>
        </w:tc>
      </w:tr>
      <w:tr w:rsidR="00DE3E18" w:rsidRPr="000526AA" w:rsidTr="00053ED9">
        <w:trPr>
          <w:trHeight w:val="327"/>
        </w:trPr>
        <w:tc>
          <w:tcPr>
            <w:tcW w:w="2613" w:type="dxa"/>
            <w:gridSpan w:val="6"/>
            <w:vMerge/>
            <w:shd w:val="clear" w:color="auto" w:fill="auto"/>
          </w:tcPr>
          <w:p w:rsidR="00DE3E18" w:rsidRPr="000526AA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E3E18" w:rsidRPr="000526AA" w:rsidRDefault="00B506D1" w:rsidP="00CE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53-54</w:t>
            </w:r>
          </w:p>
        </w:tc>
        <w:tc>
          <w:tcPr>
            <w:tcW w:w="4921" w:type="dxa"/>
            <w:gridSpan w:val="7"/>
            <w:shd w:val="clear" w:color="auto" w:fill="auto"/>
          </w:tcPr>
          <w:p w:rsidR="00DE3E18" w:rsidRPr="000526AA" w:rsidRDefault="002F4ECC" w:rsidP="00FA3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  <w:b/>
              </w:rPr>
              <w:t>Практическая  работа №</w:t>
            </w:r>
            <w:r w:rsidR="00053ED9">
              <w:rPr>
                <w:rFonts w:ascii="Times New Roman" w:hAnsi="Times New Roman" w:cs="Times New Roman"/>
                <w:b/>
              </w:rPr>
              <w:t>8</w:t>
            </w:r>
            <w:r w:rsidRPr="000526AA">
              <w:rPr>
                <w:rFonts w:ascii="Times New Roman" w:hAnsi="Times New Roman" w:cs="Times New Roman"/>
              </w:rPr>
              <w:t xml:space="preserve">  Решение задач на определение вероятности возникновения наследственных признаков при мон</w:t>
            </w:r>
            <w:proofErr w:type="gramStart"/>
            <w:r w:rsidRPr="000526AA">
              <w:rPr>
                <w:rFonts w:ascii="Times New Roman" w:hAnsi="Times New Roman" w:cs="Times New Roman"/>
              </w:rPr>
              <w:t>о-</w:t>
            </w:r>
            <w:proofErr w:type="gramEnd"/>
            <w:r w:rsidRPr="000526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ди</w:t>
            </w:r>
            <w:proofErr w:type="spellEnd"/>
            <w:r w:rsidRPr="000526AA">
              <w:rPr>
                <w:rFonts w:ascii="Times New Roman" w:hAnsi="Times New Roman" w:cs="Times New Roman"/>
              </w:rPr>
              <w:t>-, полигибридном и анализирующем скрещивании, составление генотипических схем скрещивания</w:t>
            </w:r>
          </w:p>
          <w:p w:rsidR="00DE3E18" w:rsidRPr="000526AA" w:rsidRDefault="00DE3E18" w:rsidP="00FA3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</w:p>
        </w:tc>
        <w:tc>
          <w:tcPr>
            <w:tcW w:w="2461" w:type="dxa"/>
            <w:gridSpan w:val="5"/>
            <w:shd w:val="clear" w:color="auto" w:fill="auto"/>
          </w:tcPr>
          <w:p w:rsidR="00496052" w:rsidRPr="000526AA" w:rsidRDefault="00496052" w:rsidP="00496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496052" w:rsidRPr="000526AA" w:rsidRDefault="00496052" w:rsidP="00496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DE3E18" w:rsidRPr="000526AA" w:rsidRDefault="00DE3E18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E3E18" w:rsidRPr="000526AA" w:rsidRDefault="00DE3E18" w:rsidP="00DE3E18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DE3E18" w:rsidRPr="004F7CF5" w:rsidRDefault="001005BB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</w:tc>
      </w:tr>
      <w:tr w:rsidR="00730391" w:rsidRPr="000526AA" w:rsidTr="00053ED9">
        <w:trPr>
          <w:trHeight w:val="71"/>
        </w:trPr>
        <w:tc>
          <w:tcPr>
            <w:tcW w:w="2613" w:type="dxa"/>
            <w:gridSpan w:val="6"/>
            <w:vMerge w:val="restart"/>
            <w:shd w:val="clear" w:color="auto" w:fill="auto"/>
          </w:tcPr>
          <w:p w:rsidR="00730391" w:rsidRPr="000526AA" w:rsidRDefault="00F27202" w:rsidP="00BB5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2.7. Взаимодействие генов</w:t>
            </w:r>
          </w:p>
        </w:tc>
        <w:tc>
          <w:tcPr>
            <w:tcW w:w="9009" w:type="dxa"/>
            <w:gridSpan w:val="14"/>
            <w:shd w:val="clear" w:color="auto" w:fill="auto"/>
          </w:tcPr>
          <w:p w:rsidR="00730391" w:rsidRPr="000526AA" w:rsidRDefault="00BB5F7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3E18" w:rsidRPr="000526AA" w:rsidTr="00053ED9">
        <w:trPr>
          <w:trHeight w:val="278"/>
        </w:trPr>
        <w:tc>
          <w:tcPr>
            <w:tcW w:w="2613" w:type="dxa"/>
            <w:gridSpan w:val="6"/>
            <w:vMerge/>
            <w:shd w:val="clear" w:color="auto" w:fill="auto"/>
          </w:tcPr>
          <w:p w:rsidR="00DE3E18" w:rsidRPr="000526AA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DE3E18" w:rsidRPr="000526AA" w:rsidRDefault="00B506D1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55-56</w:t>
            </w:r>
          </w:p>
          <w:p w:rsidR="00DE3E18" w:rsidRPr="000526AA" w:rsidRDefault="00DE3E18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3987" w:rsidRPr="000526AA" w:rsidRDefault="0068398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3987" w:rsidRPr="000526AA" w:rsidRDefault="0068398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3E18" w:rsidRPr="000526AA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5" w:type="dxa"/>
            <w:gridSpan w:val="3"/>
            <w:shd w:val="clear" w:color="auto" w:fill="auto"/>
          </w:tcPr>
          <w:p w:rsidR="00DE3E18" w:rsidRPr="000526AA" w:rsidRDefault="00F27202" w:rsidP="008348FD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Генотип как целостная система. Множественное действие генов. Плейотропия. Множественный аллелизм. Взаимодействие аллельных генов.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Кодоминирование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. Взаимодействие неаллельных генов.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Комплементарность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Эпистаз</w:t>
            </w:r>
            <w:proofErr w:type="spellEnd"/>
            <w:r w:rsidRPr="000526AA">
              <w:rPr>
                <w:rFonts w:ascii="Times New Roman" w:hAnsi="Times New Roman" w:cs="Times New Roman"/>
              </w:rPr>
              <w:t>. Полимерия</w:t>
            </w:r>
          </w:p>
        </w:tc>
        <w:tc>
          <w:tcPr>
            <w:tcW w:w="2557" w:type="dxa"/>
            <w:gridSpan w:val="9"/>
            <w:shd w:val="clear" w:color="auto" w:fill="auto"/>
          </w:tcPr>
          <w:p w:rsidR="00604699" w:rsidRPr="000526AA" w:rsidRDefault="00604699" w:rsidP="00604699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08295D" w:rsidRPr="000526AA" w:rsidRDefault="00604699" w:rsidP="006046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3E18" w:rsidRPr="000526AA" w:rsidRDefault="00DE3E18" w:rsidP="00DE3E18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4F7CF5">
              <w:rPr>
                <w:rFonts w:ascii="Times New Roman" w:hAnsi="Times New Roman" w:cs="Times New Roman"/>
              </w:rPr>
              <w:t xml:space="preserve"> </w:t>
            </w:r>
            <w:r w:rsidRPr="000526AA">
              <w:rPr>
                <w:rFonts w:ascii="Times New Roman" w:hAnsi="Times New Roman" w:cs="Times New Roman"/>
              </w:rPr>
              <w:t>ПРу05</w:t>
            </w:r>
          </w:p>
          <w:p w:rsidR="00DE3E18" w:rsidRPr="004F7CF5" w:rsidRDefault="0019594A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ПРу06</w:t>
            </w:r>
          </w:p>
        </w:tc>
      </w:tr>
      <w:tr w:rsidR="00683987" w:rsidRPr="000526AA" w:rsidTr="00053ED9">
        <w:trPr>
          <w:trHeight w:val="1016"/>
        </w:trPr>
        <w:tc>
          <w:tcPr>
            <w:tcW w:w="2613" w:type="dxa"/>
            <w:gridSpan w:val="6"/>
            <w:vMerge/>
            <w:shd w:val="clear" w:color="auto" w:fill="auto"/>
          </w:tcPr>
          <w:p w:rsidR="00683987" w:rsidRPr="000526AA" w:rsidRDefault="0068398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683987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57-58</w:t>
            </w:r>
          </w:p>
        </w:tc>
        <w:tc>
          <w:tcPr>
            <w:tcW w:w="4825" w:type="dxa"/>
            <w:gridSpan w:val="3"/>
            <w:shd w:val="clear" w:color="auto" w:fill="auto"/>
          </w:tcPr>
          <w:p w:rsidR="00683987" w:rsidRPr="000526AA" w:rsidRDefault="00683987" w:rsidP="00053ED9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Практическая работа №</w:t>
            </w:r>
            <w:r w:rsidR="00053ED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9</w:t>
            </w: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 </w:t>
            </w:r>
            <w:r w:rsidR="00F27202" w:rsidRPr="000526AA">
              <w:rPr>
                <w:rFonts w:ascii="Times New Roman" w:hAnsi="Times New Roman" w:cs="Times New Roman"/>
              </w:rPr>
              <w:t>Решение задач на определение вероятности возникновения наследственных признаков при различных типах взаимодействия генов, составление генотипических схем скрещивания</w:t>
            </w:r>
          </w:p>
        </w:tc>
        <w:tc>
          <w:tcPr>
            <w:tcW w:w="2557" w:type="dxa"/>
            <w:gridSpan w:val="9"/>
            <w:shd w:val="clear" w:color="auto" w:fill="auto"/>
          </w:tcPr>
          <w:p w:rsidR="00E5654F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E5654F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E5654F" w:rsidRPr="000526AA" w:rsidRDefault="00E5654F" w:rsidP="00E56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683987" w:rsidRPr="000526AA" w:rsidRDefault="00683987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683987" w:rsidRPr="000526AA" w:rsidRDefault="00683987" w:rsidP="00DE3E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D3596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</w:t>
            </w:r>
          </w:p>
          <w:p w:rsidR="00D3596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ОК04 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D3596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</w:t>
            </w:r>
          </w:p>
          <w:p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:rsidR="00D3596B" w:rsidRDefault="0019594A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</w:t>
            </w:r>
          </w:p>
          <w:p w:rsidR="00D3596B" w:rsidRDefault="0019594A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</w:t>
            </w:r>
          </w:p>
          <w:p w:rsidR="00683987" w:rsidRPr="004F7CF5" w:rsidRDefault="0019594A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</w:t>
            </w:r>
          </w:p>
        </w:tc>
      </w:tr>
      <w:tr w:rsidR="00730391" w:rsidRPr="000526AA" w:rsidTr="00053ED9">
        <w:trPr>
          <w:trHeight w:val="267"/>
        </w:trPr>
        <w:tc>
          <w:tcPr>
            <w:tcW w:w="2555" w:type="dxa"/>
            <w:gridSpan w:val="4"/>
            <w:vMerge w:val="restart"/>
            <w:shd w:val="clear" w:color="auto" w:fill="auto"/>
          </w:tcPr>
          <w:p w:rsidR="00730391" w:rsidRPr="000526AA" w:rsidRDefault="002078C0" w:rsidP="005007B5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2.8. Сцепленное наследование признаков</w:t>
            </w:r>
          </w:p>
        </w:tc>
        <w:tc>
          <w:tcPr>
            <w:tcW w:w="9067" w:type="dxa"/>
            <w:gridSpan w:val="16"/>
            <w:shd w:val="clear" w:color="auto" w:fill="auto"/>
          </w:tcPr>
          <w:p w:rsidR="005007B5" w:rsidRPr="000526AA" w:rsidRDefault="00730391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0391" w:rsidRPr="000526AA" w:rsidTr="00053ED9">
        <w:trPr>
          <w:trHeight w:val="2263"/>
        </w:trPr>
        <w:tc>
          <w:tcPr>
            <w:tcW w:w="2555" w:type="dxa"/>
            <w:gridSpan w:val="4"/>
            <w:vMerge/>
            <w:shd w:val="clear" w:color="auto" w:fill="auto"/>
          </w:tcPr>
          <w:p w:rsidR="00730391" w:rsidRPr="000526AA" w:rsidRDefault="00730391" w:rsidP="00730391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85" w:type="dxa"/>
            <w:gridSpan w:val="4"/>
            <w:shd w:val="clear" w:color="auto" w:fill="auto"/>
          </w:tcPr>
          <w:p w:rsidR="00730391" w:rsidRPr="000526AA" w:rsidRDefault="00B506D1" w:rsidP="00D73A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59-60</w:t>
            </w:r>
          </w:p>
        </w:tc>
        <w:tc>
          <w:tcPr>
            <w:tcW w:w="48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0391" w:rsidRPr="000526AA" w:rsidRDefault="00D90FEE" w:rsidP="00FB433E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Законы Т. Моргана. Сцепленное наследование генов, нарушение сцепления. Хромосомная теория наследственности. Генетическое картирование хромосом. Использование кроссинговера для составления генетических карт хромосом</w:t>
            </w:r>
          </w:p>
        </w:tc>
        <w:tc>
          <w:tcPr>
            <w:tcW w:w="255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04699" w:rsidRPr="000526AA" w:rsidRDefault="00604699" w:rsidP="00604699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30391" w:rsidRPr="000526AA" w:rsidRDefault="00604699" w:rsidP="006046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887859" w:rsidRPr="000526AA" w:rsidRDefault="00CA1BBA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887859" w:rsidRPr="000526AA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887859" w:rsidRPr="000526AA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7A3086" w:rsidRPr="000526AA" w:rsidRDefault="00887859" w:rsidP="007A30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  <w:r w:rsidR="007A3086" w:rsidRPr="000526AA">
              <w:rPr>
                <w:rFonts w:ascii="Times New Roman" w:hAnsi="Times New Roman" w:cs="Times New Roman"/>
              </w:rPr>
              <w:t xml:space="preserve"> </w:t>
            </w:r>
          </w:p>
          <w:p w:rsidR="007A3086" w:rsidRPr="000526AA" w:rsidRDefault="007A3086" w:rsidP="007A30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:rsidR="00887859" w:rsidRPr="000526AA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730391" w:rsidRPr="000526AA" w:rsidRDefault="00257E40" w:rsidP="004E18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730391" w:rsidRPr="000526AA" w:rsidTr="00053ED9">
        <w:trPr>
          <w:trHeight w:val="987"/>
        </w:trPr>
        <w:tc>
          <w:tcPr>
            <w:tcW w:w="2555" w:type="dxa"/>
            <w:gridSpan w:val="4"/>
            <w:vMerge/>
            <w:shd w:val="clear" w:color="auto" w:fill="auto"/>
          </w:tcPr>
          <w:p w:rsidR="00730391" w:rsidRPr="000526AA" w:rsidRDefault="00730391" w:rsidP="00730391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85" w:type="dxa"/>
            <w:gridSpan w:val="4"/>
            <w:shd w:val="clear" w:color="auto" w:fill="auto"/>
          </w:tcPr>
          <w:p w:rsidR="00730391" w:rsidRPr="000526AA" w:rsidRDefault="00B506D1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61-62</w:t>
            </w:r>
          </w:p>
        </w:tc>
        <w:tc>
          <w:tcPr>
            <w:tcW w:w="48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0391" w:rsidRPr="000526AA" w:rsidRDefault="00FB433E" w:rsidP="005F0676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Практическая работа №</w:t>
            </w:r>
            <w:r w:rsidR="00053ED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10</w:t>
            </w: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 </w:t>
            </w:r>
            <w:r w:rsidR="00843C35" w:rsidRPr="000526AA">
              <w:rPr>
                <w:rFonts w:ascii="Times New Roman" w:hAnsi="Times New Roman" w:cs="Times New Roman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255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5654F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E5654F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E5654F" w:rsidRPr="000526AA" w:rsidRDefault="00E5654F" w:rsidP="00E56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730391" w:rsidRPr="000526AA" w:rsidRDefault="00730391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730391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6A185B" w:rsidRPr="000526AA" w:rsidRDefault="006A185B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730391" w:rsidRPr="00783E34" w:rsidRDefault="006A185B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4C436B" w:rsidRPr="000526AA" w:rsidTr="00053ED9">
        <w:trPr>
          <w:trHeight w:val="278"/>
        </w:trPr>
        <w:tc>
          <w:tcPr>
            <w:tcW w:w="2542" w:type="dxa"/>
            <w:gridSpan w:val="3"/>
            <w:vMerge w:val="restart"/>
            <w:shd w:val="clear" w:color="auto" w:fill="auto"/>
          </w:tcPr>
          <w:p w:rsidR="004C436B" w:rsidRPr="000526AA" w:rsidRDefault="008B27A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Тема 2.9. Генетика пола </w:t>
            </w:r>
          </w:p>
        </w:tc>
        <w:tc>
          <w:tcPr>
            <w:tcW w:w="9080" w:type="dxa"/>
            <w:gridSpan w:val="17"/>
            <w:shd w:val="clear" w:color="auto" w:fill="auto"/>
          </w:tcPr>
          <w:p w:rsidR="004C436B" w:rsidRPr="000526AA" w:rsidRDefault="004C436B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C436B" w:rsidRPr="000526AA" w:rsidRDefault="004C436B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4C436B" w:rsidRPr="000526AA" w:rsidRDefault="004C436B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436B" w:rsidRPr="000526AA" w:rsidTr="00053ED9">
        <w:trPr>
          <w:trHeight w:val="1646"/>
        </w:trPr>
        <w:tc>
          <w:tcPr>
            <w:tcW w:w="2542" w:type="dxa"/>
            <w:gridSpan w:val="3"/>
            <w:vMerge/>
            <w:shd w:val="clear" w:color="auto" w:fill="auto"/>
          </w:tcPr>
          <w:p w:rsidR="004C436B" w:rsidRPr="000526AA" w:rsidRDefault="004C436B" w:rsidP="00730391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gridSpan w:val="5"/>
            <w:shd w:val="clear" w:color="auto" w:fill="auto"/>
          </w:tcPr>
          <w:p w:rsidR="004C436B" w:rsidRPr="000526AA" w:rsidRDefault="00B506D1" w:rsidP="00D73A28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63-64</w:t>
            </w:r>
          </w:p>
        </w:tc>
        <w:tc>
          <w:tcPr>
            <w:tcW w:w="4766" w:type="dxa"/>
            <w:shd w:val="clear" w:color="auto" w:fill="auto"/>
          </w:tcPr>
          <w:p w:rsidR="004C436B" w:rsidRPr="000526AA" w:rsidRDefault="008B27A7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Хромосомный механизм определения пола.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Аутосомы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и половые хромосомы.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Гомогаметный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гетерогаметный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пол. Генетическая структура половых хромосом. Наследование признаков, сцепленных с полом</w:t>
            </w:r>
          </w:p>
        </w:tc>
        <w:tc>
          <w:tcPr>
            <w:tcW w:w="2616" w:type="dxa"/>
            <w:gridSpan w:val="11"/>
            <w:shd w:val="clear" w:color="auto" w:fill="auto"/>
          </w:tcPr>
          <w:p w:rsidR="00E5654F" w:rsidRPr="000526AA" w:rsidRDefault="00E5654F" w:rsidP="00E5654F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E5654F" w:rsidRPr="000526AA" w:rsidRDefault="00E5654F" w:rsidP="00E56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E5654F" w:rsidRPr="000526AA" w:rsidRDefault="00E5654F" w:rsidP="00E56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E5654F" w:rsidRPr="000526AA" w:rsidRDefault="00E5654F" w:rsidP="00E5654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E5654F" w:rsidRPr="000526AA" w:rsidRDefault="00E5654F" w:rsidP="00E5654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E5654F" w:rsidRPr="000526AA" w:rsidRDefault="00E5654F" w:rsidP="00E5654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E5654F" w:rsidRPr="000526AA" w:rsidRDefault="00E5654F" w:rsidP="00E5654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4C436B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C436B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6A185B" w:rsidRPr="000526AA" w:rsidRDefault="006A185B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4C436B" w:rsidRPr="00E5654F" w:rsidRDefault="006A185B" w:rsidP="00E565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4C436B" w:rsidRPr="000526AA" w:rsidTr="00053ED9">
        <w:trPr>
          <w:trHeight w:val="987"/>
        </w:trPr>
        <w:tc>
          <w:tcPr>
            <w:tcW w:w="2542" w:type="dxa"/>
            <w:gridSpan w:val="3"/>
            <w:vMerge/>
            <w:shd w:val="clear" w:color="auto" w:fill="auto"/>
          </w:tcPr>
          <w:p w:rsidR="004C436B" w:rsidRPr="000526AA" w:rsidRDefault="004C436B" w:rsidP="00730391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gridSpan w:val="5"/>
            <w:shd w:val="clear" w:color="auto" w:fill="auto"/>
          </w:tcPr>
          <w:p w:rsidR="004C436B" w:rsidRPr="000526AA" w:rsidRDefault="00B506D1" w:rsidP="00D73A28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65-66</w:t>
            </w:r>
          </w:p>
        </w:tc>
        <w:tc>
          <w:tcPr>
            <w:tcW w:w="4766" w:type="dxa"/>
            <w:shd w:val="clear" w:color="auto" w:fill="auto"/>
          </w:tcPr>
          <w:p w:rsidR="004C436B" w:rsidRPr="000526AA" w:rsidRDefault="005F0676" w:rsidP="004C436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Практическая работа №1</w:t>
            </w:r>
            <w:r w:rsidR="00053ED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1</w:t>
            </w:r>
            <w:r w:rsidR="004C436B"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 </w:t>
            </w:r>
            <w:r w:rsidR="008B27A7" w:rsidRPr="000526AA">
              <w:rPr>
                <w:rFonts w:ascii="Times New Roman" w:hAnsi="Times New Roman" w:cs="Times New Roman"/>
              </w:rPr>
              <w:t>Решение задач на определение вероятности возникновения наследственных признаков, сцепленных с полом, составление генотипических схем скрещивания</w:t>
            </w:r>
          </w:p>
        </w:tc>
        <w:tc>
          <w:tcPr>
            <w:tcW w:w="2616" w:type="dxa"/>
            <w:gridSpan w:val="11"/>
            <w:shd w:val="clear" w:color="auto" w:fill="auto"/>
          </w:tcPr>
          <w:p w:rsidR="00E5654F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E5654F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E5654F" w:rsidRPr="000526AA" w:rsidRDefault="00E5654F" w:rsidP="00E56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4C436B" w:rsidRPr="000526AA" w:rsidRDefault="004C436B" w:rsidP="006A39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C436B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6A185B" w:rsidRPr="000526AA" w:rsidRDefault="006A185B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4C436B" w:rsidRPr="00576333" w:rsidRDefault="006A185B" w:rsidP="00576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730391" w:rsidRPr="000526AA" w:rsidTr="00053ED9">
        <w:trPr>
          <w:trHeight w:val="367"/>
        </w:trPr>
        <w:tc>
          <w:tcPr>
            <w:tcW w:w="2542" w:type="dxa"/>
            <w:gridSpan w:val="3"/>
            <w:vMerge w:val="restart"/>
            <w:shd w:val="clear" w:color="auto" w:fill="auto"/>
          </w:tcPr>
          <w:p w:rsidR="00730391" w:rsidRPr="000526AA" w:rsidRDefault="0063168C" w:rsidP="00C962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2.10. Генетика человека</w:t>
            </w:r>
          </w:p>
        </w:tc>
        <w:tc>
          <w:tcPr>
            <w:tcW w:w="9080" w:type="dxa"/>
            <w:gridSpan w:val="17"/>
            <w:shd w:val="clear" w:color="auto" w:fill="auto"/>
          </w:tcPr>
          <w:p w:rsidR="00730391" w:rsidRPr="000526AA" w:rsidRDefault="00C9624E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0391" w:rsidRPr="000526AA" w:rsidTr="00053ED9">
        <w:trPr>
          <w:trHeight w:val="367"/>
        </w:trPr>
        <w:tc>
          <w:tcPr>
            <w:tcW w:w="2542" w:type="dxa"/>
            <w:gridSpan w:val="3"/>
            <w:vMerge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98" w:type="dxa"/>
            <w:gridSpan w:val="5"/>
            <w:shd w:val="clear" w:color="auto" w:fill="auto"/>
          </w:tcPr>
          <w:p w:rsidR="00730391" w:rsidRPr="000526AA" w:rsidRDefault="00B506D1" w:rsidP="00730391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67-68</w:t>
            </w:r>
          </w:p>
        </w:tc>
        <w:tc>
          <w:tcPr>
            <w:tcW w:w="4807" w:type="dxa"/>
            <w:gridSpan w:val="2"/>
            <w:shd w:val="clear" w:color="auto" w:fill="auto"/>
          </w:tcPr>
          <w:p w:rsidR="00053ED9" w:rsidRPr="000526AA" w:rsidRDefault="00053ED9" w:rsidP="00053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  <w:p w:rsidR="00730391" w:rsidRPr="000526AA" w:rsidRDefault="005A64AE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Кариотип человека. Методы изучения генетики человека: генеалогический, близнецовый, цитогенетический, биохимический, популяционно-статистический.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2575" w:type="dxa"/>
            <w:gridSpan w:val="10"/>
            <w:shd w:val="clear" w:color="auto" w:fill="auto"/>
          </w:tcPr>
          <w:p w:rsidR="003E0C54" w:rsidRPr="000526AA" w:rsidRDefault="003E0C54" w:rsidP="003E0C5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  <w:p w:rsidR="003E0C54" w:rsidRPr="000526AA" w:rsidRDefault="003E0C54" w:rsidP="003E0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3E0C54" w:rsidRPr="000526AA" w:rsidRDefault="003E0C54" w:rsidP="003E0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3E0C54" w:rsidRPr="000526AA" w:rsidRDefault="003E0C54" w:rsidP="003E0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E5654F" w:rsidRPr="000526AA" w:rsidRDefault="003E0C54" w:rsidP="00E56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  <w:r w:rsidR="00E5654F"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Формирующие оценочные мероприятия: </w:t>
            </w:r>
          </w:p>
          <w:p w:rsidR="00E5654F" w:rsidRPr="000526AA" w:rsidRDefault="00E5654F" w:rsidP="00E5654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E5654F" w:rsidRPr="000526AA" w:rsidRDefault="00E5654F" w:rsidP="00E5654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730391" w:rsidRPr="000526AA" w:rsidRDefault="00730391" w:rsidP="003E0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730391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ЛР-ЭВ02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ЛР-ЭВ03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ЛР-ЭВ04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ЛР-ЭВ05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ЛР-ЭВ09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730391" w:rsidRPr="0036020B" w:rsidRDefault="006A185B" w:rsidP="003602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730391" w:rsidRPr="000526AA" w:rsidTr="00053ED9">
        <w:trPr>
          <w:trHeight w:val="367"/>
        </w:trPr>
        <w:tc>
          <w:tcPr>
            <w:tcW w:w="2542" w:type="dxa"/>
            <w:gridSpan w:val="3"/>
            <w:vMerge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98" w:type="dxa"/>
            <w:gridSpan w:val="5"/>
            <w:shd w:val="clear" w:color="auto" w:fill="auto"/>
          </w:tcPr>
          <w:p w:rsidR="00730391" w:rsidRPr="000526AA" w:rsidRDefault="00B506D1" w:rsidP="00730391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69-70</w:t>
            </w:r>
          </w:p>
        </w:tc>
        <w:tc>
          <w:tcPr>
            <w:tcW w:w="4807" w:type="dxa"/>
            <w:gridSpan w:val="2"/>
            <w:shd w:val="clear" w:color="auto" w:fill="auto"/>
          </w:tcPr>
          <w:p w:rsidR="00730391" w:rsidRPr="000526AA" w:rsidRDefault="00053ED9" w:rsidP="0067781A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Практическая работа №13</w:t>
            </w:r>
            <w:r w:rsidR="0067781A"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 </w:t>
            </w:r>
            <w:r w:rsidR="005A64AE" w:rsidRPr="000526AA">
              <w:rPr>
                <w:rFonts w:ascii="Times New Roman" w:hAnsi="Times New Roman" w:cs="Times New Roman"/>
              </w:rPr>
              <w:t>Решение задач на определение вероятности возникновения наследственных признаков, используя методы генетики человека, составление генотипических схем скрещивания. Представление устных сообщений с презентацией о наследственных заболеваниях человека</w:t>
            </w:r>
          </w:p>
        </w:tc>
        <w:tc>
          <w:tcPr>
            <w:tcW w:w="2575" w:type="dxa"/>
            <w:gridSpan w:val="10"/>
            <w:shd w:val="clear" w:color="auto" w:fill="auto"/>
          </w:tcPr>
          <w:p w:rsidR="003E0C54" w:rsidRPr="000526AA" w:rsidRDefault="003E0C54" w:rsidP="003E0C5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обобщения и систематизации знаний, умений и навыков</w:t>
            </w:r>
          </w:p>
          <w:p w:rsidR="003E0C54" w:rsidRPr="000526AA" w:rsidRDefault="003E0C54" w:rsidP="003E0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3E0C54" w:rsidRPr="000526AA" w:rsidRDefault="003E0C54" w:rsidP="003E0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  оценочные мероприятия: </w:t>
            </w:r>
            <w:r w:rsidR="00E565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Решение </w:t>
            </w: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</w:t>
            </w:r>
            <w:r w:rsidR="00E565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</w:p>
          <w:p w:rsidR="00730391" w:rsidRPr="000526AA" w:rsidRDefault="003E0C54" w:rsidP="003E0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730391" w:rsidRPr="0036020B" w:rsidRDefault="006A185B" w:rsidP="003602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730391" w:rsidRPr="000526AA" w:rsidTr="00053ED9">
        <w:trPr>
          <w:trHeight w:val="71"/>
        </w:trPr>
        <w:tc>
          <w:tcPr>
            <w:tcW w:w="2453" w:type="dxa"/>
            <w:gridSpan w:val="2"/>
            <w:vMerge w:val="restart"/>
            <w:shd w:val="clear" w:color="auto" w:fill="auto"/>
          </w:tcPr>
          <w:p w:rsidR="00730391" w:rsidRPr="000526AA" w:rsidRDefault="00851F53" w:rsidP="00C96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2.11. Закономерности изменчивости</w:t>
            </w:r>
          </w:p>
        </w:tc>
        <w:tc>
          <w:tcPr>
            <w:tcW w:w="9169" w:type="dxa"/>
            <w:gridSpan w:val="18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0391" w:rsidRPr="000526AA" w:rsidTr="00053ED9">
        <w:trPr>
          <w:trHeight w:val="1979"/>
        </w:trPr>
        <w:tc>
          <w:tcPr>
            <w:tcW w:w="2453" w:type="dxa"/>
            <w:gridSpan w:val="2"/>
            <w:vMerge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30391" w:rsidRPr="000526AA" w:rsidRDefault="00B506D1" w:rsidP="00C962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71-72</w:t>
            </w:r>
          </w:p>
        </w:tc>
        <w:tc>
          <w:tcPr>
            <w:tcW w:w="4836" w:type="dxa"/>
            <w:gridSpan w:val="4"/>
            <w:shd w:val="clear" w:color="auto" w:fill="auto"/>
          </w:tcPr>
          <w:p w:rsidR="00730391" w:rsidRPr="000526AA" w:rsidRDefault="00851F53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Взаимодействие генотипа и среды при формировании фенотипа. Изменчивость признаков. Качественные и количественные признаки. Виды изменчивости: наследственная и ненаследственная. Закон гомологических рядов в наследственной изменчивости (Н.И. Вавилов).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Модификационная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, или фенотипическая изменчивость. Роль среды в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модификационной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изменчивости. Норма реакции признака. Вариационный ряд и вариационная кривая. Характеристика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модификационной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изменчивости Наследственная, или генотипическая изменчивость. Комбинативная изменчивость. 25 Мутационная изменчивость. Виды мутаций: генные, хромосомные, геномные. Причины возникновения мутаций</w:t>
            </w:r>
          </w:p>
        </w:tc>
        <w:tc>
          <w:tcPr>
            <w:tcW w:w="2546" w:type="dxa"/>
            <w:gridSpan w:val="8"/>
            <w:shd w:val="clear" w:color="auto" w:fill="auto"/>
          </w:tcPr>
          <w:p w:rsidR="001E2681" w:rsidRPr="000526AA" w:rsidRDefault="001E2681" w:rsidP="001E2681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1E2681" w:rsidRPr="000526AA" w:rsidRDefault="001E2681" w:rsidP="001E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1E2681" w:rsidRPr="000526AA" w:rsidRDefault="001E2681" w:rsidP="001E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1E2681" w:rsidRPr="000526AA" w:rsidRDefault="001E2681" w:rsidP="001E268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1E2681" w:rsidRPr="000526AA" w:rsidRDefault="001E2681" w:rsidP="001E268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1E2681" w:rsidRPr="000526AA" w:rsidRDefault="001E2681" w:rsidP="001E268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1E2681" w:rsidRPr="000526AA" w:rsidRDefault="001E2681" w:rsidP="001E268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1E2681" w:rsidRPr="000526AA" w:rsidRDefault="001E2681" w:rsidP="001E268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30391" w:rsidRPr="000526AA" w:rsidRDefault="001E2681" w:rsidP="001E2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DE3E18" w:rsidP="00097E46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6A185B" w:rsidRPr="000526AA" w:rsidRDefault="006A185B" w:rsidP="003602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730391" w:rsidRPr="0036020B" w:rsidRDefault="006A185B" w:rsidP="003602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730391" w:rsidRPr="000526AA" w:rsidTr="00053ED9">
        <w:trPr>
          <w:trHeight w:val="987"/>
        </w:trPr>
        <w:tc>
          <w:tcPr>
            <w:tcW w:w="2453" w:type="dxa"/>
            <w:gridSpan w:val="2"/>
            <w:vMerge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30391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73-74</w:t>
            </w:r>
          </w:p>
        </w:tc>
        <w:tc>
          <w:tcPr>
            <w:tcW w:w="4836" w:type="dxa"/>
            <w:gridSpan w:val="4"/>
            <w:shd w:val="clear" w:color="auto" w:fill="auto"/>
          </w:tcPr>
          <w:p w:rsidR="007C2544" w:rsidRPr="000526AA" w:rsidRDefault="00053ED9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Практическая работа №14</w:t>
            </w:r>
            <w:r w:rsidR="007C2544"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 </w:t>
            </w:r>
            <w:r w:rsidR="00851F53" w:rsidRPr="000526AA">
              <w:rPr>
                <w:rFonts w:ascii="Times New Roman" w:hAnsi="Times New Roman" w:cs="Times New Roman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  <w:p w:rsidR="00730391" w:rsidRPr="000526AA" w:rsidRDefault="00730391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2546" w:type="dxa"/>
            <w:gridSpan w:val="8"/>
            <w:shd w:val="clear" w:color="auto" w:fill="auto"/>
          </w:tcPr>
          <w:p w:rsidR="001E2681" w:rsidRPr="000526AA" w:rsidRDefault="001E2681" w:rsidP="001E268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обобщения и систематизации знаний, умений и навыков</w:t>
            </w:r>
          </w:p>
          <w:p w:rsidR="001E2681" w:rsidRPr="000526AA" w:rsidRDefault="001E2681" w:rsidP="001E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294124" w:rsidRPr="000526AA" w:rsidRDefault="001E2681" w:rsidP="0029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  оценочные мероприятия: </w:t>
            </w: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Решение </w:t>
            </w:r>
            <w:r w:rsidR="002941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</w:t>
            </w:r>
          </w:p>
          <w:p w:rsidR="00730391" w:rsidRPr="000526AA" w:rsidRDefault="00730391" w:rsidP="001E2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730391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6A185B" w:rsidRPr="000526AA" w:rsidRDefault="006A185B" w:rsidP="00576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730391" w:rsidRPr="00294124" w:rsidRDefault="006A185B" w:rsidP="002941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  <w:r w:rsidR="00576333">
              <w:rPr>
                <w:rFonts w:ascii="Times New Roman" w:hAnsi="Times New Roman" w:cs="Times New Roman"/>
              </w:rPr>
              <w:t>ПРу04</w:t>
            </w:r>
          </w:p>
        </w:tc>
      </w:tr>
      <w:tr w:rsidR="00730391" w:rsidRPr="000526AA" w:rsidTr="00053ED9">
        <w:trPr>
          <w:trHeight w:val="286"/>
        </w:trPr>
        <w:tc>
          <w:tcPr>
            <w:tcW w:w="2430" w:type="dxa"/>
            <w:vMerge w:val="restart"/>
            <w:shd w:val="clear" w:color="auto" w:fill="auto"/>
          </w:tcPr>
          <w:p w:rsidR="00730391" w:rsidRPr="000526AA" w:rsidRDefault="00535084" w:rsidP="00C9624E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2.12. Селекция организмов</w:t>
            </w:r>
          </w:p>
        </w:tc>
        <w:tc>
          <w:tcPr>
            <w:tcW w:w="9192" w:type="dxa"/>
            <w:gridSpan w:val="19"/>
            <w:shd w:val="clear" w:color="auto" w:fill="auto"/>
          </w:tcPr>
          <w:p w:rsidR="00730391" w:rsidRPr="000526AA" w:rsidRDefault="00730391" w:rsidP="00B44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0391" w:rsidRPr="000526AA" w:rsidTr="00053ED9">
        <w:trPr>
          <w:trHeight w:val="3255"/>
        </w:trPr>
        <w:tc>
          <w:tcPr>
            <w:tcW w:w="2430" w:type="dxa"/>
            <w:vMerge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:rsidR="00730391" w:rsidRPr="000526AA" w:rsidRDefault="00B506D1" w:rsidP="00D72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75-76</w:t>
            </w:r>
          </w:p>
        </w:tc>
        <w:tc>
          <w:tcPr>
            <w:tcW w:w="4825" w:type="dxa"/>
            <w:gridSpan w:val="3"/>
            <w:shd w:val="clear" w:color="auto" w:fill="auto"/>
          </w:tcPr>
          <w:p w:rsidR="00730391" w:rsidRPr="000526AA" w:rsidRDefault="00535084" w:rsidP="0087506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Селекция как наука. Методы селекционной работы. Гетерозис и его причины. Искусственный отбор: массовый и индивидуальный. Этапы комбинационной селекции. Сорт, порода, штамм Алгоритмы решение задач на определение возможного возникновения наследственных признаков по селекции, составление генотипических схем скрещивания</w:t>
            </w:r>
          </w:p>
        </w:tc>
        <w:tc>
          <w:tcPr>
            <w:tcW w:w="2557" w:type="dxa"/>
            <w:gridSpan w:val="9"/>
            <w:shd w:val="clear" w:color="auto" w:fill="auto"/>
          </w:tcPr>
          <w:p w:rsidR="00F47E78" w:rsidRPr="000526AA" w:rsidRDefault="00730391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F47E78" w:rsidRPr="000526AA" w:rsidRDefault="00F47E78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F47E78" w:rsidRPr="000526AA" w:rsidRDefault="00F47E78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F47E78" w:rsidRPr="000526AA" w:rsidRDefault="00F47E78" w:rsidP="00F47E7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F47E78" w:rsidRPr="000526AA" w:rsidRDefault="00F47E78" w:rsidP="00F47E7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F47E78" w:rsidRPr="000526AA" w:rsidRDefault="00F47E78" w:rsidP="00F47E7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F47E78" w:rsidRPr="000526AA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F47E78" w:rsidRPr="000526AA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30391" w:rsidRPr="000526AA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6A185B" w:rsidRPr="000526AA" w:rsidRDefault="006A185B" w:rsidP="00576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730391" w:rsidRPr="00294124" w:rsidRDefault="00576333" w:rsidP="002941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</w:tc>
      </w:tr>
      <w:tr w:rsidR="00730391" w:rsidRPr="000526AA" w:rsidTr="00053ED9">
        <w:trPr>
          <w:trHeight w:val="557"/>
        </w:trPr>
        <w:tc>
          <w:tcPr>
            <w:tcW w:w="2430" w:type="dxa"/>
            <w:vMerge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:rsidR="00730391" w:rsidRPr="000526AA" w:rsidRDefault="00B506D1" w:rsidP="00D72588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77-78</w:t>
            </w:r>
          </w:p>
        </w:tc>
        <w:tc>
          <w:tcPr>
            <w:tcW w:w="4825" w:type="dxa"/>
            <w:gridSpan w:val="3"/>
            <w:shd w:val="clear" w:color="auto" w:fill="auto"/>
          </w:tcPr>
          <w:p w:rsidR="00730391" w:rsidRPr="000526AA" w:rsidRDefault="00535084" w:rsidP="0029412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855CB2">
              <w:rPr>
                <w:rFonts w:ascii="Times New Roman" w:hAnsi="Times New Roman" w:cs="Times New Roman"/>
                <w:b/>
              </w:rPr>
              <w:t>Контрольная работа</w:t>
            </w:r>
            <w:r w:rsidR="00056B83">
              <w:rPr>
                <w:rFonts w:ascii="Times New Roman" w:hAnsi="Times New Roman" w:cs="Times New Roman"/>
              </w:rPr>
              <w:t xml:space="preserve"> </w:t>
            </w:r>
            <w:r w:rsidR="00056B83" w:rsidRPr="00056B83">
              <w:rPr>
                <w:rFonts w:ascii="Times New Roman" w:hAnsi="Times New Roman" w:cs="Times New Roman"/>
                <w:b/>
              </w:rPr>
              <w:t>№3</w:t>
            </w:r>
            <w:r w:rsidR="00056B83">
              <w:rPr>
                <w:rFonts w:ascii="Times New Roman" w:hAnsi="Times New Roman" w:cs="Times New Roman"/>
              </w:rPr>
              <w:t xml:space="preserve"> </w:t>
            </w:r>
            <w:r w:rsidRPr="000526AA">
              <w:rPr>
                <w:rFonts w:ascii="Times New Roman" w:hAnsi="Times New Roman" w:cs="Times New Roman"/>
              </w:rPr>
              <w:t>Строение и функции организма</w:t>
            </w:r>
          </w:p>
        </w:tc>
        <w:tc>
          <w:tcPr>
            <w:tcW w:w="2557" w:type="dxa"/>
            <w:gridSpan w:val="9"/>
            <w:shd w:val="clear" w:color="auto" w:fill="auto"/>
          </w:tcPr>
          <w:p w:rsidR="00F47E78" w:rsidRPr="000526AA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</w:t>
            </w:r>
            <w:r w:rsidR="00294124">
              <w:rPr>
                <w:rFonts w:ascii="Times New Roman" w:eastAsia="Times New Roman" w:hAnsi="Times New Roman" w:cs="Times New Roman"/>
                <w:lang w:eastAsia="ru-RU"/>
              </w:rPr>
              <w:t>контроля</w:t>
            </w:r>
          </w:p>
          <w:p w:rsidR="00F47E78" w:rsidRPr="000526AA" w:rsidRDefault="00F47E78" w:rsidP="0029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6A185B" w:rsidRPr="000526AA" w:rsidRDefault="006A185B" w:rsidP="00576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</w:t>
            </w:r>
          </w:p>
          <w:p w:rsidR="00730391" w:rsidRPr="00576333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</w:t>
            </w:r>
            <w:r w:rsidR="00576333">
              <w:rPr>
                <w:rFonts w:ascii="Times New Roman" w:hAnsi="Times New Roman" w:cs="Times New Roman"/>
              </w:rPr>
              <w:t>4</w:t>
            </w:r>
          </w:p>
        </w:tc>
      </w:tr>
      <w:tr w:rsidR="0073039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30391" w:rsidRPr="000526AA" w:rsidRDefault="004F3688" w:rsidP="00C9624E">
            <w:pPr>
              <w:keepNext/>
              <w:keepLines/>
              <w:widowControl w:val="0"/>
              <w:tabs>
                <w:tab w:val="left" w:pos="135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3.1. История эволюционного учения</w:t>
            </w:r>
          </w:p>
        </w:tc>
        <w:tc>
          <w:tcPr>
            <w:tcW w:w="9169" w:type="dxa"/>
            <w:gridSpan w:val="18"/>
            <w:shd w:val="clear" w:color="auto" w:fill="auto"/>
          </w:tcPr>
          <w:p w:rsidR="004F3688" w:rsidRPr="000526AA" w:rsidRDefault="004F3688" w:rsidP="004F36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Раздел 3. Теория эволюции</w:t>
            </w:r>
          </w:p>
          <w:p w:rsidR="00730391" w:rsidRPr="000526AA" w:rsidRDefault="00014EA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747A" w:rsidRPr="000526AA" w:rsidTr="00053ED9">
        <w:trPr>
          <w:trHeight w:val="4007"/>
        </w:trPr>
        <w:tc>
          <w:tcPr>
            <w:tcW w:w="2453" w:type="dxa"/>
            <w:gridSpan w:val="2"/>
            <w:shd w:val="clear" w:color="auto" w:fill="auto"/>
          </w:tcPr>
          <w:p w:rsidR="0079747A" w:rsidRPr="000526AA" w:rsidRDefault="0079747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9747A" w:rsidRPr="000526AA" w:rsidRDefault="0079747A" w:rsidP="00D7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79-80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9747A" w:rsidRPr="000526AA" w:rsidRDefault="0079747A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Первые эволюционные концепции.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Градуалистическая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эволюционная концепция Ж.Б. Ламарка. Движущие силы эволюции. Креационизм и трансформизм. Систематика К. Линнея и её значение для формирования </w:t>
            </w:r>
            <w:proofErr w:type="gramStart"/>
            <w:r w:rsidRPr="000526AA">
              <w:rPr>
                <w:rFonts w:ascii="Times New Roman" w:hAnsi="Times New Roman" w:cs="Times New Roman"/>
              </w:rPr>
              <w:t>идеи эволюции Предпосылки возникновения дарвинизма</w:t>
            </w:r>
            <w:proofErr w:type="gramEnd"/>
            <w:r w:rsidRPr="000526AA">
              <w:rPr>
                <w:rFonts w:ascii="Times New Roman" w:hAnsi="Times New Roman" w:cs="Times New Roman"/>
              </w:rPr>
              <w:t>. Эволюция видов в природе. Борьба за существование. Естественный отбор. Дивергенция признаков и видообразование. Основные положения синтетической теории эволюции (СТЭ). Роль эволюционной теории в формировании научной картины мира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79747A" w:rsidRPr="000526AA" w:rsidRDefault="0079747A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79747A" w:rsidRPr="000526AA" w:rsidRDefault="0079747A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9747A" w:rsidRPr="000526AA" w:rsidRDefault="0079747A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9747A" w:rsidRPr="000526AA" w:rsidRDefault="0079747A" w:rsidP="00D3636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9747A" w:rsidRPr="000526AA" w:rsidRDefault="0079747A" w:rsidP="00D3636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79747A" w:rsidRPr="000526AA" w:rsidRDefault="0079747A" w:rsidP="00D3636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79747A" w:rsidRPr="000526AA" w:rsidRDefault="0079747A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79747A" w:rsidRPr="000526AA" w:rsidRDefault="0079747A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9747A" w:rsidRPr="000526AA" w:rsidRDefault="0079747A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9747A" w:rsidRPr="000526AA" w:rsidRDefault="0079747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79747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79747A" w:rsidRPr="000526AA" w:rsidRDefault="0079747A" w:rsidP="006A1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ПР01 ПР02 ПР04</w:t>
            </w:r>
          </w:p>
        </w:tc>
      </w:tr>
      <w:tr w:rsidR="00265C5F" w:rsidRPr="000526AA" w:rsidTr="00053ED9">
        <w:trPr>
          <w:trHeight w:val="4814"/>
        </w:trPr>
        <w:tc>
          <w:tcPr>
            <w:tcW w:w="2453" w:type="dxa"/>
            <w:gridSpan w:val="2"/>
            <w:shd w:val="clear" w:color="auto" w:fill="auto"/>
          </w:tcPr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Тема 3.2.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Микроэволюция</w:t>
            </w:r>
            <w:proofErr w:type="spellEnd"/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C5F" w:rsidRPr="000526AA" w:rsidRDefault="00265C5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265C5F" w:rsidRPr="000526AA" w:rsidRDefault="00265C5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81-82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265C5F" w:rsidRPr="000526AA" w:rsidRDefault="00265C5F" w:rsidP="008B09E3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Микроэволюция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и макроэволюция как этапы эволюционного процесса. Генетические основы эволюции. Мутации и комбинации как элементарный эволюционный материал. Популяция как элементарная единица эволюции. Движущие силы (факторы) эволюции. Мутационный процесс и комбинативная изменчивость. Миграция. Изоляция популяций: географическая (пространственная), биологическая (репродуктивная). Естественный отбор – направляющий фактор эволюции. Борьба за существование как механизм действия естественного отбора в популяциях. Вид и его критерии (признаки). Видообразование как результат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микроэволюции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265C5F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265C5F" w:rsidRPr="000526AA" w:rsidRDefault="00265C5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265C5F" w:rsidRPr="000526AA" w:rsidRDefault="00265C5F" w:rsidP="007974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265C5F" w:rsidRPr="00686A5F" w:rsidRDefault="00265C5F" w:rsidP="007974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</w:tc>
      </w:tr>
      <w:tr w:rsidR="00730391" w:rsidRPr="000526AA" w:rsidTr="00053ED9">
        <w:trPr>
          <w:trHeight w:val="2263"/>
        </w:trPr>
        <w:tc>
          <w:tcPr>
            <w:tcW w:w="2453" w:type="dxa"/>
            <w:gridSpan w:val="2"/>
            <w:shd w:val="clear" w:color="auto" w:fill="auto"/>
          </w:tcPr>
          <w:p w:rsidR="00730391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3.3. Макроэволюция</w:t>
            </w: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30391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83-84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B44F51" w:rsidRPr="000526AA" w:rsidRDefault="00B44F51" w:rsidP="007303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:rsidR="00730391" w:rsidRPr="000526AA" w:rsidRDefault="00C31A1B" w:rsidP="007303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Макроэволюция. Формы и основные направления макроэволюции (А.Н.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Северцов</w:t>
            </w:r>
            <w:proofErr w:type="spellEnd"/>
            <w:r w:rsidRPr="000526AA">
              <w:rPr>
                <w:rFonts w:ascii="Times New Roman" w:hAnsi="Times New Roman" w:cs="Times New Roman"/>
              </w:rPr>
              <w:t>). Пути достижения биологического прогресса: ароморфоз, идиоадаптация, общая дегенерация. Методы изучения макроэволюции. Закон зародышевого сходства (Закон К. Бэра). Биогенетический закон (Э. Геккель, Ф. Мюллер). Общие закономерности (правила) эволюции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A13E9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580EF6" w:rsidRPr="000526AA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C7599A" w:rsidRPr="000526AA" w:rsidRDefault="00580EF6" w:rsidP="00C7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C7599A" w:rsidRPr="000526AA">
              <w:rPr>
                <w:rFonts w:ascii="Times New Roman" w:hAnsi="Times New Roman" w:cs="Times New Roman"/>
              </w:rPr>
              <w:t xml:space="preserve"> ЛР-РПВ10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:rsidR="00580EF6" w:rsidRPr="000526AA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0391" w:rsidRPr="004F7CF5" w:rsidRDefault="00730391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0391" w:rsidRPr="000526AA" w:rsidTr="00053ED9">
        <w:trPr>
          <w:trHeight w:val="845"/>
        </w:trPr>
        <w:tc>
          <w:tcPr>
            <w:tcW w:w="2453" w:type="dxa"/>
            <w:gridSpan w:val="2"/>
            <w:shd w:val="clear" w:color="auto" w:fill="auto"/>
          </w:tcPr>
          <w:p w:rsidR="00730391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3.4. Возникновение и развитие жизни на Земле</w:t>
            </w: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1A1B" w:rsidRPr="000526AA" w:rsidRDefault="00C31A1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30391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85-86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B44F51" w:rsidRPr="000526AA" w:rsidRDefault="00B44F51" w:rsidP="007303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:rsidR="00730391" w:rsidRPr="000526AA" w:rsidRDefault="00C31A1B" w:rsidP="007303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Гипотезы и теории возникновения жизни на Земле: креационизм, самопроизвольное (спонтанное) зарождение, стационарное состояние, панспермия,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биопоэз</w:t>
            </w:r>
            <w:proofErr w:type="spellEnd"/>
            <w:r w:rsidRPr="000526AA">
              <w:rPr>
                <w:rFonts w:ascii="Times New Roman" w:hAnsi="Times New Roman" w:cs="Times New Roman"/>
              </w:rPr>
              <w:t>. Начало органической эволюции. Появление первых клеток. Эволюция метаболизма. Эволюция первых клеток. Прокариоты и эукариоты. Происхождение многоклеточных организмов. Возникновение основных царств эукариот. Основные черты эволюции растительного мира. Основные черты эволюции животного мира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30391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580EF6" w:rsidRPr="000526AA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580EF6" w:rsidRPr="000526AA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:rsidR="00730391" w:rsidRPr="000526AA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ПРу04ПРу05ПРу06</w:t>
            </w: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87-88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73EE1" w:rsidRPr="000526AA" w:rsidRDefault="00053ED9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Практическая работа №15</w:t>
            </w:r>
            <w:r w:rsidR="00773EE1" w:rsidRPr="000526A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Представление устного сообщения и ленты времени по основным этапам возникновения и развития животного и растительного мира, подготовленных по перечню источников, рекомендованных преподавателем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73EE1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B06EA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:rsidR="00783E34" w:rsidRDefault="00FF7134" w:rsidP="00783E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783E34"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:rsidR="00783E34" w:rsidRDefault="00783E34" w:rsidP="00783E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783E34" w:rsidRDefault="00783E34" w:rsidP="00783E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:rsidR="00783E34" w:rsidRDefault="00783E34" w:rsidP="00783E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FF7134" w:rsidRPr="000526AA" w:rsidRDefault="00783E34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3.5. Происхождение человека – антропогенез</w:t>
            </w: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89-90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 xml:space="preserve">Антропология – наука о человеке. Систематическое положение человека. Сходство человека с животными. Отличия человека от животных.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Прямохождение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и комплекс связанных с ним признаков. Развитие головного мозга и второй сигнальной системы. Соотношение биологических и социальных факторов в антропогенезе Основные стадии антропогенеза. Дриопитеки – предки человека и человекообразных обезьян.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Протоантроп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– предшественник человека. Архантроп – древнейший человек. Палеоантроп – древний человек. Неоантроп – человек современного типа. Эволюция современного человека. Человеческие расы. Основные большие расы: европеоидная (евразийская), негро-австралоидная (экваториальная), монголоидная (азиатско-американская). Время и место возникновения человеческих рас. Единство человеческих рас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73EE1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B06EA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2B7C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A2B7C" w:rsidRPr="000526AA" w:rsidRDefault="007A2B7C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A2B7C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91-92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A2B7C" w:rsidRPr="000526AA" w:rsidRDefault="00053ED9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Практическая работа №16</w:t>
            </w:r>
          </w:p>
          <w:p w:rsidR="00C26F09" w:rsidRDefault="007A2B7C" w:rsidP="00C26F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Время и пути расселения человека по планете. Приспособленность человека к разным условиям среды. Влияние географической среды на морфологию и физиологию человека </w:t>
            </w:r>
          </w:p>
          <w:p w:rsidR="007A2B7C" w:rsidRPr="000526AA" w:rsidRDefault="007A2B7C" w:rsidP="00C26F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Защита лент времени и ментальных карт в формате устного сообщения, подготовленных по перечню источников, рекомендованных преподавателем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A2B7C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:rsidR="007A2B7C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:rsidR="00682E4B" w:rsidRDefault="00FF7134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682E4B"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FF7134" w:rsidRPr="000526AA" w:rsidRDefault="00682E4B" w:rsidP="00682E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:rsidR="007A2B7C" w:rsidRPr="000526AA" w:rsidRDefault="007A2B7C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2B7C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A2B7C" w:rsidRPr="000526AA" w:rsidRDefault="007A2B7C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A2B7C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93-94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B44F51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="00056B83">
              <w:rPr>
                <w:rFonts w:ascii="Times New Roman" w:hAnsi="Times New Roman" w:cs="Times New Roman"/>
                <w:b/>
              </w:rPr>
              <w:t>4</w:t>
            </w:r>
          </w:p>
          <w:p w:rsidR="007A2B7C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Теоретические аспекты эволюции жизни на Земле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7A2B7C" w:rsidRDefault="00C7599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Урок контроля</w:t>
            </w:r>
          </w:p>
          <w:p w:rsidR="00C7599A" w:rsidRPr="000526AA" w:rsidRDefault="00C7599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ФОС</w:t>
            </w:r>
          </w:p>
        </w:tc>
        <w:tc>
          <w:tcPr>
            <w:tcW w:w="996" w:type="dxa"/>
            <w:shd w:val="clear" w:color="auto" w:fill="auto"/>
          </w:tcPr>
          <w:p w:rsidR="007A2B7C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7A2B7C" w:rsidRPr="000526AA" w:rsidRDefault="007A2B7C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2B7C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A2B7C" w:rsidRPr="000526AA" w:rsidRDefault="007A2B7C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A2B7C" w:rsidRPr="000526AA" w:rsidRDefault="007A2B7C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2" w:type="dxa"/>
            <w:gridSpan w:val="9"/>
            <w:shd w:val="clear" w:color="auto" w:fill="auto"/>
          </w:tcPr>
          <w:p w:rsidR="007A2B7C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Раздел 4. Экология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7A2B7C" w:rsidRPr="000526AA" w:rsidRDefault="007A2B7C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:rsidR="007A2B7C" w:rsidRPr="000526AA" w:rsidRDefault="007A2B7C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:rsidR="007A2B7C" w:rsidRPr="000526AA" w:rsidRDefault="007A2B7C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2B7C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A2B7C" w:rsidRPr="000526AA" w:rsidRDefault="007A2B7C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A2B7C" w:rsidRPr="000526AA" w:rsidRDefault="007A2B7C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2" w:type="dxa"/>
            <w:gridSpan w:val="9"/>
            <w:shd w:val="clear" w:color="auto" w:fill="auto"/>
          </w:tcPr>
          <w:p w:rsidR="007A2B7C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7A2B7C" w:rsidRPr="000526AA" w:rsidRDefault="007A2B7C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:rsidR="007A2B7C" w:rsidRPr="000526AA" w:rsidRDefault="007A2B7C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:rsidR="007A2B7C" w:rsidRPr="000526AA" w:rsidRDefault="007A2B7C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4F5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B44F51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4.1. Экологические факторы и среды жизни</w:t>
            </w:r>
          </w:p>
        </w:tc>
        <w:tc>
          <w:tcPr>
            <w:tcW w:w="1787" w:type="dxa"/>
            <w:gridSpan w:val="6"/>
            <w:shd w:val="clear" w:color="auto" w:fill="auto"/>
          </w:tcPr>
          <w:p w:rsidR="00B44F51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95-96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B44F51" w:rsidRPr="000526AA" w:rsidRDefault="00B44F5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внутриорганизменная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Физикохимические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Шелфорда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</w:tcPr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B44F51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B44F51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B44F51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FF7134" w:rsidRPr="000526AA" w:rsidRDefault="00C26F09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="00FF7134" w:rsidRPr="000526AA">
              <w:rPr>
                <w:rFonts w:ascii="Times New Roman" w:hAnsi="Times New Roman" w:cs="Times New Roman"/>
              </w:rPr>
              <w:t xml:space="preserve"> ПРу02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26F09" w:rsidRPr="000526AA" w:rsidRDefault="00C26F09" w:rsidP="00C26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4F5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B44F51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B44F51" w:rsidRPr="000526AA" w:rsidRDefault="00B44F5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2" w:type="dxa"/>
            <w:gridSpan w:val="9"/>
            <w:shd w:val="clear" w:color="auto" w:fill="auto"/>
          </w:tcPr>
          <w:p w:rsidR="00B44F51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B44F51" w:rsidRPr="000526AA" w:rsidRDefault="00B44F5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:rsidR="00B44F51" w:rsidRPr="000526AA" w:rsidRDefault="00B44F5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:rsidR="00B44F51" w:rsidRPr="000526AA" w:rsidRDefault="00B44F5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4F5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B44F51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4.2. Популяция, сообщества, экосистемы</w:t>
            </w:r>
          </w:p>
        </w:tc>
        <w:tc>
          <w:tcPr>
            <w:tcW w:w="1787" w:type="dxa"/>
            <w:gridSpan w:val="6"/>
            <w:shd w:val="clear" w:color="auto" w:fill="auto"/>
          </w:tcPr>
          <w:p w:rsidR="00B44F51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97-98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B44F51" w:rsidRPr="000526AA" w:rsidRDefault="00B44F5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 (В.Н. Сукачев). Связи между организмами в биоценозе. Структурные компоненты экосистемы: продуценты,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консументы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редуценты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. Круговорот веществ и поток энергии в экосистеме. Трофические уровни. Антропогенные экосистемы.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Агроэкосистемы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. Отличия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агроэкосистем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от биогеоценозов.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Урбоэкосистемы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. Основные компоненты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урбоэкосистем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</w:tcPr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B44F51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B44F51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FF7134" w:rsidRPr="000526AA" w:rsidRDefault="00C26F09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="00FF7134" w:rsidRPr="000526AA">
              <w:rPr>
                <w:rFonts w:ascii="Times New Roman" w:hAnsi="Times New Roman" w:cs="Times New Roman"/>
              </w:rPr>
              <w:t xml:space="preserve"> ПРу02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44F51" w:rsidRPr="000526AA" w:rsidRDefault="00B44F5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99-100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73EE1" w:rsidRPr="000526AA" w:rsidRDefault="00053ED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№17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 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73EE1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FF7134" w:rsidRPr="000526AA" w:rsidRDefault="00C26F09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="00FF7134" w:rsidRPr="000526AA">
              <w:rPr>
                <w:rFonts w:ascii="Times New Roman" w:hAnsi="Times New Roman" w:cs="Times New Roman"/>
              </w:rPr>
              <w:t xml:space="preserve"> ПРу02</w:t>
            </w:r>
          </w:p>
          <w:p w:rsidR="00C26F09" w:rsidRPr="00FF7134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4.3. Биосфера - глобальная экологическая система</w:t>
            </w: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101-102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Биосфера – живая оболочка Земли. Развитие представлений о биосфере в трудах В.И. Вернадского. Области биосферы и её состав. Живое вещество биосферы и его функции Закономерности существования биосферы. Особенности биосферы как глобальной экосистемы. Динамическое равновесие в биосфере. Ритмичность явлений в биосфере. Круговороты веществ и биогеохимические циклы. Глобальные экологические проблемы современности и пути их решения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73EE1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103-104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73EE1" w:rsidRPr="000526AA" w:rsidRDefault="00053ED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№18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Решение практико-ориентированных расчетных задач на определение площади насаждений для снижения концентрации углекислого газа в атмосфере своего региона проживания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73EE1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:rsidR="00773EE1" w:rsidRPr="00FF7134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4.4. Влияние антропогенных факторов на биосферу</w:t>
            </w: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105-106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73EE1" w:rsidRPr="000526AA" w:rsidRDefault="00773EE1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  <w:p w:rsidR="00053ED9" w:rsidRPr="000526AA" w:rsidRDefault="00053ED9" w:rsidP="00053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Антропогенные воздействия на биосферу. Загрязнения как вид антропогенного воздействия (химическое, физическое, биологическое, отходы производства и потребления). Антропогенные воздействия на атмосферу. Воздействия на гидросферу (загрязнения и их источники, истощения вод). Воздействия на литосферу (деградация почвы, воздействие на горные порода, недра). Антропогенные воздействия на биотические сообщества (леса и растительные сообщества, животный мир)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73EE1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107-108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73EE1" w:rsidRPr="000526AA" w:rsidRDefault="005F0676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 w:rsidR="00053ED9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Решение практико-ориентированных расчетных заданий по сохранению природных ресурсов своего региона проживания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73EE1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FF7134" w:rsidRPr="000526AA" w:rsidRDefault="00C26F09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="00FF7134" w:rsidRPr="000526AA">
              <w:rPr>
                <w:rFonts w:ascii="Times New Roman" w:hAnsi="Times New Roman" w:cs="Times New Roman"/>
              </w:rPr>
              <w:t xml:space="preserve"> ПРу02</w:t>
            </w:r>
          </w:p>
          <w:p w:rsidR="00682E4B" w:rsidRDefault="00FF7134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682E4B"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773EE1" w:rsidRPr="00FF7134" w:rsidRDefault="00682E4B" w:rsidP="00682E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Тема 4.5. Влияние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социальноэкологических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факторов на здоровье человека</w:t>
            </w: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109-110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855CB2" w:rsidRDefault="00855CB2" w:rsidP="00E42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:rsidR="00053ED9" w:rsidRPr="000526AA" w:rsidRDefault="00053ED9" w:rsidP="00053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Здоровье и его составляющие. Факторы, положительно и отрицательно влияющие на организм человека. Вредные привычки: последствия и профилактика.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Защитные механизмы организма человека. Здоровье и работоспособность.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73EE1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111-112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855CB2" w:rsidRDefault="00855CB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:rsidR="00053ED9" w:rsidRPr="000526AA" w:rsidRDefault="00053ED9" w:rsidP="00053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Принципы формирования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поведения. Физическая активность и здоровье. Группы здоровья. Основы закаливания. Биохимические аспекты рационального питания. Правила безопасного использования бытовых приборов и технических устройств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73EE1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113-114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855CB2" w:rsidRDefault="00855CB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:rsidR="00773EE1" w:rsidRPr="000526AA" w:rsidRDefault="005F0676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 w:rsidR="00053ED9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  <w:p w:rsidR="00773EE1" w:rsidRPr="000526AA" w:rsidRDefault="00773EE1" w:rsidP="00EC1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Определение суточного рациона питания 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73EE1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A74A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4F7CF5" w:rsidRDefault="004F7CF5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ПР03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2.5. ПК 2.8. 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4.3. ПК 5.3. </w:t>
            </w:r>
          </w:p>
          <w:p w:rsidR="00773EE1" w:rsidRPr="000526AA" w:rsidRDefault="00FF7134" w:rsidP="00FF7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ПК 5.4. ПК 5.5.</w:t>
            </w: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115-116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855CB2" w:rsidRDefault="00855CB2" w:rsidP="00EC19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:rsidR="00773EE1" w:rsidRPr="000526AA" w:rsidRDefault="00773EE1" w:rsidP="00EC1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 w:rsidR="00053ED9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  <w:p w:rsidR="00773EE1" w:rsidRPr="000526AA" w:rsidRDefault="00773EE1" w:rsidP="00EC1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Создание индивидуальной памятки по организации рациональной физической активности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73EE1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A74A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4F7CF5" w:rsidRDefault="004F7CF5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ПР03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117-118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73EE1" w:rsidRPr="000526AA" w:rsidRDefault="00773EE1" w:rsidP="00697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  <w:r w:rsidRPr="000526AA">
              <w:rPr>
                <w:rFonts w:ascii="Times New Roman" w:hAnsi="Times New Roman" w:cs="Times New Roman"/>
                <w:b/>
              </w:rPr>
              <w:t>№</w:t>
            </w:r>
            <w:r w:rsidR="007E4457">
              <w:rPr>
                <w:rFonts w:ascii="Times New Roman" w:hAnsi="Times New Roman" w:cs="Times New Roman"/>
                <w:b/>
              </w:rPr>
              <w:t>5</w:t>
            </w:r>
            <w:r w:rsidRPr="000526AA">
              <w:rPr>
                <w:rFonts w:ascii="Times New Roman" w:hAnsi="Times New Roman" w:cs="Times New Roman"/>
              </w:rPr>
              <w:t xml:space="preserve"> «Умственная работоспособность» Овладение методами определения показателей умственной работоспособности, объяснение полученных результатов и формулирование выводов (письменно) с использованием научных понятий, теорий и законов </w:t>
            </w:r>
          </w:p>
          <w:p w:rsidR="00855CB2" w:rsidRDefault="00855CB2" w:rsidP="00697A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:rsidR="00773EE1" w:rsidRPr="000526AA" w:rsidRDefault="00773EE1" w:rsidP="007E4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работа№</w:t>
            </w:r>
            <w:r w:rsidR="007E4457">
              <w:rPr>
                <w:rFonts w:ascii="Times New Roman" w:hAnsi="Times New Roman" w:cs="Times New Roman"/>
                <w:b/>
              </w:rPr>
              <w:t>6</w:t>
            </w:r>
            <w:r w:rsidRPr="000526AA">
              <w:rPr>
                <w:rFonts w:ascii="Times New Roman" w:hAnsi="Times New Roman" w:cs="Times New Roman"/>
              </w:rPr>
              <w:t xml:space="preserve">«Влияние абиотических факторов на человека (низкие и высокие температуры)» Изучение механизмов адаптации организма человека к низким и высоким температурам и объяснение полученных </w:t>
            </w:r>
            <w:proofErr w:type="gramStart"/>
            <w:r w:rsidRPr="000526AA">
              <w:rPr>
                <w:rFonts w:ascii="Times New Roman" w:hAnsi="Times New Roman" w:cs="Times New Roman"/>
              </w:rPr>
              <w:t>результатов</w:t>
            </w:r>
            <w:proofErr w:type="gramEnd"/>
            <w:r w:rsidRPr="000526AA">
              <w:rPr>
                <w:rFonts w:ascii="Times New Roman" w:hAnsi="Times New Roman" w:cs="Times New Roman"/>
              </w:rPr>
              <w:t xml:space="preserve"> и формулирование выводов (письменно) с использованием научных понятий, теорий и законов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контроля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A74A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4F7CF5" w:rsidRDefault="00754013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ПР03 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219D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E4219D" w:rsidRPr="000526AA" w:rsidRDefault="00E4219D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E4219D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119-120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52220D" w:rsidRPr="000526AA" w:rsidRDefault="0052220D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  <w:b/>
              </w:rPr>
              <w:t>Контрольная работа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  <w:r w:rsidRPr="00056B83">
              <w:rPr>
                <w:rFonts w:ascii="Times New Roman" w:hAnsi="Times New Roman" w:cs="Times New Roman"/>
                <w:b/>
              </w:rPr>
              <w:t>№</w:t>
            </w:r>
            <w:r w:rsidR="00056B83" w:rsidRPr="00056B83">
              <w:rPr>
                <w:rFonts w:ascii="Times New Roman" w:hAnsi="Times New Roman" w:cs="Times New Roman"/>
                <w:b/>
              </w:rPr>
              <w:t>5</w:t>
            </w:r>
          </w:p>
          <w:p w:rsidR="00E4219D" w:rsidRPr="000526AA" w:rsidRDefault="0052220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 Теоретические аспекты экологии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E4219D" w:rsidRDefault="00C7599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Урок контроля</w:t>
            </w:r>
          </w:p>
          <w:p w:rsidR="00C7599A" w:rsidRPr="000526AA" w:rsidRDefault="00C7599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ФОС</w:t>
            </w:r>
          </w:p>
        </w:tc>
        <w:tc>
          <w:tcPr>
            <w:tcW w:w="996" w:type="dxa"/>
            <w:shd w:val="clear" w:color="auto" w:fill="auto"/>
          </w:tcPr>
          <w:p w:rsidR="00E4219D" w:rsidRPr="000526AA" w:rsidRDefault="00E4219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:rsidR="00E4219D" w:rsidRPr="000526AA" w:rsidRDefault="00D3596B" w:rsidP="00D35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06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280406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280406" w:rsidRPr="000526AA" w:rsidRDefault="00280406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280406" w:rsidRPr="000526AA" w:rsidRDefault="0028040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2" w:type="dxa"/>
            <w:gridSpan w:val="9"/>
            <w:shd w:val="clear" w:color="auto" w:fill="auto"/>
          </w:tcPr>
          <w:p w:rsidR="00280406" w:rsidRPr="000526AA" w:rsidRDefault="00EC7508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280406" w:rsidRPr="000526AA" w:rsidRDefault="00280406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:rsidR="00280406" w:rsidRPr="000526AA" w:rsidRDefault="00280406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:rsidR="00280406" w:rsidRPr="000526AA" w:rsidRDefault="00280406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406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280406" w:rsidRPr="000526AA" w:rsidRDefault="00280406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280406" w:rsidRPr="000526AA" w:rsidRDefault="0028040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2" w:type="dxa"/>
            <w:gridSpan w:val="9"/>
            <w:shd w:val="clear" w:color="auto" w:fill="auto"/>
          </w:tcPr>
          <w:p w:rsidR="00280406" w:rsidRPr="000526AA" w:rsidRDefault="00EC7508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Раздел 5. Биология в жизни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280406" w:rsidRPr="000526AA" w:rsidRDefault="00280406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:rsidR="00280406" w:rsidRPr="000526AA" w:rsidRDefault="00280406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:rsidR="00280406" w:rsidRPr="000526AA" w:rsidRDefault="00280406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5.1. Биотехнологии в жизни каждого</w:t>
            </w: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121-122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73EE1" w:rsidRPr="000526AA" w:rsidRDefault="00773EE1" w:rsidP="00EC7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 xml:space="preserve">Биотехнология как наука и производство. Основные направления современной биотехнологии. Методы биотехнологии. Объекты биотехнологии. Этика </w:t>
            </w:r>
            <w:proofErr w:type="spellStart"/>
            <w:r w:rsidRPr="000526AA">
              <w:rPr>
                <w:rFonts w:ascii="Times New Roman" w:hAnsi="Times New Roman" w:cs="Times New Roman"/>
              </w:rPr>
              <w:t>биотехнологических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и генетических экспериментов. Правила поиска и анализа биоэкологической информации из различных источников (научная и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учебнонаучная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литература, средства массовой информации, сеть Интернет и другие)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797D5B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7D5B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Дискуссия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773EE1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CE26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2.5. ПК 2.8. 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4.3. ПК 5.3. 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ПК 5.4. ПК 5.5. ПРу02</w:t>
            </w:r>
          </w:p>
          <w:p w:rsidR="00682E4B" w:rsidRDefault="00FF7134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682E4B"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FF7134" w:rsidRPr="000526AA" w:rsidRDefault="00682E4B" w:rsidP="00682E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:rsidR="00773EE1" w:rsidRPr="000526AA" w:rsidRDefault="00773EE1" w:rsidP="00FF7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123-124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Профессионально-ориентированное содержание</w:t>
            </w:r>
          </w:p>
          <w:p w:rsidR="00053ED9" w:rsidRPr="000526AA" w:rsidRDefault="00053ED9" w:rsidP="00053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97D5B" w:rsidRPr="00797D5B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кейс</w:t>
            </w:r>
          </w:p>
          <w:p w:rsidR="00797D5B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Дискуссия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C7599A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  <w:r w:rsidR="00C7599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:rsidR="00773EE1" w:rsidRDefault="00773EE1">
            <w:r w:rsidRPr="00CE26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FF7134" w:rsidRPr="000526AA" w:rsidRDefault="00754013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FF7134" w:rsidRPr="000526AA">
              <w:rPr>
                <w:rFonts w:ascii="Times New Roman" w:hAnsi="Times New Roman" w:cs="Times New Roman"/>
              </w:rPr>
              <w:t xml:space="preserve">ПК 2.5. ПК 2.8. </w:t>
            </w:r>
          </w:p>
          <w:p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4.3. ПК 5.3. </w:t>
            </w:r>
          </w:p>
          <w:p w:rsidR="00682E4B" w:rsidRDefault="00FF7134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ПК 5.4. ПК 5.5.</w:t>
            </w:r>
            <w:r w:rsidR="00682E4B"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4F7CF5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406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280406" w:rsidRPr="000526AA" w:rsidRDefault="00280406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280406" w:rsidRPr="000526AA" w:rsidRDefault="0028040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2" w:type="dxa"/>
            <w:gridSpan w:val="9"/>
            <w:shd w:val="clear" w:color="auto" w:fill="auto"/>
          </w:tcPr>
          <w:p w:rsidR="00280406" w:rsidRPr="000526AA" w:rsidRDefault="00EE4A1D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Раздел 6. Биоэкологические исследования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280406" w:rsidRPr="000526AA" w:rsidRDefault="00280406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:rsidR="00280406" w:rsidRPr="000526AA" w:rsidRDefault="00280406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:rsidR="00280406" w:rsidRPr="000526AA" w:rsidRDefault="00280406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4A1D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EE4A1D" w:rsidRPr="000526AA" w:rsidRDefault="00EE4A1D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6.1. Основные методы биоэкологических исследований</w:t>
            </w:r>
          </w:p>
        </w:tc>
        <w:tc>
          <w:tcPr>
            <w:tcW w:w="1787" w:type="dxa"/>
            <w:gridSpan w:val="6"/>
            <w:shd w:val="clear" w:color="auto" w:fill="auto"/>
          </w:tcPr>
          <w:p w:rsidR="00EE4A1D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125-126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EE4A1D" w:rsidRPr="000526AA" w:rsidRDefault="00EE4A1D" w:rsidP="00EE4A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  <w:p w:rsidR="00EE4A1D" w:rsidRPr="000526AA" w:rsidRDefault="00EE4A1D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Научный метод. Методы биоэкологических исследований: полевые, лабораторные, экспериментальные. Мониторинг окружающей среды: локальный, региональный и глобальный Методы поиска, анализа и обработки информации о проекте в различных источниках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:rsidR="00797D5B" w:rsidRPr="00797D5B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:rsidR="00797D5B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Дискуссия</w:t>
            </w:r>
          </w:p>
          <w:p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:rsidR="00EE4A1D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EE4A1D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4F7CF5" w:rsidRDefault="004F7CF5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:rsidR="00EE4A1D" w:rsidRPr="000526AA" w:rsidRDefault="00EE4A1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127-128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7E4457">
              <w:rPr>
                <w:rFonts w:ascii="Times New Roman" w:hAnsi="Times New Roman" w:cs="Times New Roman"/>
                <w:b/>
              </w:rPr>
              <w:t>7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Постановка цели, задач, выдвижение гипотезы, проведение эксперимента по определению оптимальных условий для роста и физиологической активности дрожжевых клеток. Выявление закономерностей, формулирование выводов и прогнозов. 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Лабораторные работы на выбор по мини группам: 1. Влияние температуры на роста и физиологическую активность дрожжевых клеток 2. Влияние углеводов на роста и физиологическую активность дрожжевых клеток 3. Сочетанное влияние температуры и углеводов на роста и физиологическую активность дрожжевых клеток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:rsidR="00773EE1" w:rsidRDefault="00773EE1" w:rsidP="00773EE1">
            <w:pPr>
              <w:jc w:val="center"/>
            </w:pPr>
            <w:r w:rsidRPr="00B53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4F7CF5" w:rsidRDefault="004F7CF5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ПР03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6.2. Биоэкологический эксперимент</w:t>
            </w:r>
          </w:p>
        </w:tc>
        <w:tc>
          <w:tcPr>
            <w:tcW w:w="1787" w:type="dxa"/>
            <w:gridSpan w:val="6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129-130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7E4457">
              <w:rPr>
                <w:rFonts w:ascii="Times New Roman" w:hAnsi="Times New Roman" w:cs="Times New Roman"/>
                <w:b/>
              </w:rPr>
              <w:t>8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 xml:space="preserve">Обзор тем учебно-исследовательских проектов. Выбор учебно-исследовательского проекта из </w:t>
            </w:r>
            <w:proofErr w:type="gramStart"/>
            <w:r w:rsidRPr="000526AA">
              <w:rPr>
                <w:rFonts w:ascii="Times New Roman" w:hAnsi="Times New Roman" w:cs="Times New Roman"/>
              </w:rPr>
              <w:t>предложенных</w:t>
            </w:r>
            <w:proofErr w:type="gramEnd"/>
            <w:r w:rsidRPr="000526AA">
              <w:rPr>
                <w:rFonts w:ascii="Times New Roman" w:hAnsi="Times New Roman" w:cs="Times New Roman"/>
              </w:rPr>
              <w:t xml:space="preserve">. Формирование команды проекта. Алгоритм выполнения проекта. Каждая группа выбирает один из вариантов учебно-исследовательских проектов: 1. Оценка качества атмосферного воздуха 2. Оценка качества почв методом </w:t>
            </w:r>
            <w:proofErr w:type="spellStart"/>
            <w:r w:rsidRPr="000526AA">
              <w:rPr>
                <w:rFonts w:ascii="Times New Roman" w:hAnsi="Times New Roman" w:cs="Times New Roman"/>
              </w:rPr>
              <w:t>фитотестирования</w:t>
            </w:r>
            <w:proofErr w:type="spellEnd"/>
            <w:r w:rsidRPr="000526AA">
              <w:rPr>
                <w:rFonts w:ascii="Times New Roman" w:hAnsi="Times New Roman" w:cs="Times New Roman"/>
              </w:rPr>
              <w:t xml:space="preserve"> 3. Оценка качества вод поверхностных водоемов по органолептическим и физико-химическим свойствам 4. Влияние ПАВ на рост и развитие семян высших растений 5. Влияние солевого загрязнения на рост и развитие семян высших растений</w:t>
            </w:r>
            <w:proofErr w:type="gramStart"/>
            <w:r w:rsidRPr="000526AA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0526AA">
              <w:rPr>
                <w:rFonts w:ascii="Times New Roman" w:hAnsi="Times New Roman" w:cs="Times New Roman"/>
              </w:rPr>
              <w:t>ервый этап выполнения проекта: Обоснование актуальности выбранной темы. Выявление проблемы исследования, формулирование гипотезы. Выбор методов исследования. Выбор точек отбора проб на территории исследования. Постановка целей и задач исследования. Определение формы представления результатов исследования. Определение этапов и составление плана исследования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:rsidR="00773EE1" w:rsidRDefault="00773EE1" w:rsidP="00773EE1">
            <w:pPr>
              <w:jc w:val="center"/>
            </w:pPr>
            <w:r w:rsidRPr="00B53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4F7CF5" w:rsidRDefault="00754013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013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131-132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7E4457">
              <w:rPr>
                <w:rFonts w:ascii="Times New Roman" w:hAnsi="Times New Roman" w:cs="Times New Roman"/>
                <w:b/>
              </w:rPr>
              <w:t>9</w:t>
            </w:r>
          </w:p>
          <w:p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Второй этап выполнения проекта: подготовка необходимой посуды и материала для эксперимента, проведение эксперимента, периодическая проверка течения эксперимента/ сбор материала в выбранных точках отбора проб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54013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:rsidR="00754013" w:rsidRDefault="00754013" w:rsidP="00773EE1">
            <w:pPr>
              <w:jc w:val="center"/>
            </w:pPr>
            <w:r w:rsidRPr="00B53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682E4B" w:rsidRDefault="00754013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682E4B" w:rsidRPr="007968AF">
              <w:rPr>
                <w:rFonts w:ascii="Times New Roman" w:eastAsia="Calibri" w:hAnsi="Times New Roman" w:cs="Times New Roman"/>
              </w:rPr>
              <w:t>МР03УУПД-РИ01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4F7CF5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:rsidR="00754013" w:rsidRPr="007968AF" w:rsidRDefault="00754013" w:rsidP="007540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754013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133-134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54013" w:rsidRPr="000526AA" w:rsidRDefault="00754013" w:rsidP="00960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7E4457">
              <w:rPr>
                <w:rFonts w:ascii="Times New Roman" w:hAnsi="Times New Roman" w:cs="Times New Roman"/>
                <w:b/>
              </w:rPr>
              <w:t>10</w:t>
            </w:r>
          </w:p>
          <w:p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Третий этап выполнения проекта: получение первичных экспериментальных данных, проведение статистической обработки полученных данных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54013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:rsidR="00754013" w:rsidRDefault="00754013" w:rsidP="00773EE1">
            <w:pPr>
              <w:jc w:val="center"/>
            </w:pPr>
            <w:r w:rsidRPr="00B53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682E4B" w:rsidRDefault="00754013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ЛР-ТВ02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682E4B" w:rsidRPr="007968AF">
              <w:rPr>
                <w:rFonts w:ascii="Times New Roman" w:eastAsia="Calibri" w:hAnsi="Times New Roman" w:cs="Times New Roman"/>
              </w:rPr>
              <w:t>МР03УУПД-РИ01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4F7CF5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:rsidR="00754013" w:rsidRPr="007968AF" w:rsidRDefault="00754013" w:rsidP="004F7C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754013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135-136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54013" w:rsidRPr="000526AA" w:rsidRDefault="00754013" w:rsidP="00960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7E4457">
              <w:rPr>
                <w:rFonts w:ascii="Times New Roman" w:hAnsi="Times New Roman" w:cs="Times New Roman"/>
                <w:b/>
              </w:rPr>
              <w:t>11</w:t>
            </w:r>
          </w:p>
          <w:p w:rsidR="00754013" w:rsidRPr="000526AA" w:rsidRDefault="00754013" w:rsidP="00960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Четвертый этап выполнения проекта: выявление закономерностей, формулирование выводов и прогнозов, оценка качества исследуемого объекта по результатам биоэкологического анализа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54013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:rsidR="00682E4B" w:rsidRDefault="00754013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ЛР-ТВ03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682E4B" w:rsidRPr="007968AF">
              <w:rPr>
                <w:rFonts w:ascii="Times New Roman" w:eastAsia="Calibri" w:hAnsi="Times New Roman" w:cs="Times New Roman"/>
              </w:rPr>
              <w:t>МР03УУПД-РИ01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4F7CF5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:rsidR="00754013" w:rsidRPr="007968AF" w:rsidRDefault="00754013" w:rsidP="004F7CF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54013" w:rsidRPr="000526AA" w:rsidTr="00053ED9">
        <w:trPr>
          <w:trHeight w:val="70"/>
        </w:trPr>
        <w:tc>
          <w:tcPr>
            <w:tcW w:w="2453" w:type="dxa"/>
            <w:gridSpan w:val="2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137-146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54013" w:rsidRPr="000526AA" w:rsidRDefault="005F0676" w:rsidP="003F7AC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</w:t>
            </w:r>
            <w:r w:rsidR="00053ED9">
              <w:rPr>
                <w:rFonts w:ascii="Times New Roman" w:hAnsi="Times New Roman" w:cs="Times New Roman"/>
                <w:b/>
              </w:rPr>
              <w:t>ктическая работа №26</w:t>
            </w:r>
          </w:p>
          <w:p w:rsidR="00754013" w:rsidRPr="000526AA" w:rsidRDefault="00754013" w:rsidP="003F7AC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0526AA">
              <w:rPr>
                <w:rFonts w:ascii="Times New Roman" w:hAnsi="Times New Roman" w:cs="Times New Roman"/>
                <w:b/>
              </w:rPr>
              <w:t>Индивидуальный проект</w:t>
            </w:r>
            <w:proofErr w:type="gramEnd"/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54013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206" w:type="dxa"/>
            <w:shd w:val="clear" w:color="auto" w:fill="FFFFFF" w:themeFill="background1"/>
          </w:tcPr>
          <w:p w:rsidR="00F25094" w:rsidRDefault="004F7CF5" w:rsidP="00F250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:rsidR="00F25094" w:rsidRDefault="00F25094" w:rsidP="00F250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МР03УУПД-РИ01</w:t>
            </w:r>
          </w:p>
          <w:p w:rsidR="00F25094" w:rsidRDefault="00F25094" w:rsidP="00F250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:rsidR="00F25094" w:rsidRDefault="00F25094" w:rsidP="00F250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:rsidR="00F25094" w:rsidRDefault="00F25094" w:rsidP="00F250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:rsidR="00754013" w:rsidRPr="00F25094" w:rsidRDefault="00F25094" w:rsidP="00F250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754013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147-150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54013" w:rsidRPr="000526AA" w:rsidRDefault="00754013" w:rsidP="00960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Практическая работа №</w:t>
            </w:r>
            <w:r w:rsidR="00053ED9">
              <w:rPr>
                <w:rFonts w:ascii="Times New Roman" w:hAnsi="Times New Roman" w:cs="Times New Roman"/>
                <w:b/>
              </w:rPr>
              <w:t>27</w:t>
            </w:r>
          </w:p>
          <w:p w:rsidR="00754013" w:rsidRPr="000526AA" w:rsidRDefault="00754013" w:rsidP="00960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Защита проекта. Представление результатов выполнения учебно-исследовательских проектов (выступление с презентацией)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:rsidR="00754013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06" w:type="dxa"/>
            <w:shd w:val="clear" w:color="auto" w:fill="FFFFFF" w:themeFill="background1"/>
          </w:tcPr>
          <w:p w:rsidR="00B565CF" w:rsidRDefault="00B565CF" w:rsidP="00B565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:rsidR="00754013" w:rsidRPr="000526AA" w:rsidRDefault="00754013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013" w:rsidRPr="000526AA" w:rsidTr="00053ED9">
        <w:trPr>
          <w:trHeight w:val="71"/>
        </w:trPr>
        <w:tc>
          <w:tcPr>
            <w:tcW w:w="2453" w:type="dxa"/>
            <w:gridSpan w:val="2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151-152</w:t>
            </w:r>
          </w:p>
        </w:tc>
        <w:tc>
          <w:tcPr>
            <w:tcW w:w="4972" w:type="dxa"/>
            <w:gridSpan w:val="9"/>
            <w:shd w:val="clear" w:color="auto" w:fill="auto"/>
          </w:tcPr>
          <w:p w:rsidR="00754013" w:rsidRPr="000526AA" w:rsidRDefault="00754013" w:rsidP="00960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Дифференцированный зачет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754013" w:rsidRPr="000526AA" w:rsidRDefault="00797D5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Рубежный контроль</w:t>
            </w:r>
          </w:p>
        </w:tc>
        <w:tc>
          <w:tcPr>
            <w:tcW w:w="996" w:type="dxa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:rsidR="00754013" w:rsidRPr="00797D5B" w:rsidRDefault="00797D5B" w:rsidP="00797D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5ПР06</w:t>
            </w:r>
          </w:p>
        </w:tc>
      </w:tr>
      <w:tr w:rsidR="00754013" w:rsidRPr="000526AA" w:rsidTr="00C7599A">
        <w:trPr>
          <w:trHeight w:val="71"/>
        </w:trPr>
        <w:tc>
          <w:tcPr>
            <w:tcW w:w="11622" w:type="dxa"/>
            <w:gridSpan w:val="20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Всего:</w:t>
            </w:r>
          </w:p>
        </w:tc>
        <w:tc>
          <w:tcPr>
            <w:tcW w:w="996" w:type="dxa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152</w:t>
            </w:r>
          </w:p>
        </w:tc>
        <w:tc>
          <w:tcPr>
            <w:tcW w:w="2206" w:type="dxa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013" w:rsidRPr="000526AA" w:rsidTr="00C7599A">
        <w:trPr>
          <w:trHeight w:val="71"/>
        </w:trPr>
        <w:tc>
          <w:tcPr>
            <w:tcW w:w="11622" w:type="dxa"/>
            <w:gridSpan w:val="20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r w:rsidRPr="000526A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ромежуточная аттестация                                                Дифференцированный зачет</w:t>
            </w:r>
          </w:p>
        </w:tc>
        <w:tc>
          <w:tcPr>
            <w:tcW w:w="996" w:type="dxa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754013" w:rsidRPr="000526AA" w:rsidRDefault="00754013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1270F" w:rsidRDefault="0001270F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5D1" w:rsidRDefault="009145D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DA9" w:rsidRDefault="00A67DA9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8C1" w:rsidRDefault="004758C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A7345" w:rsidRDefault="003A7345" w:rsidP="003A734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1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3A7345" w:rsidRDefault="003A7345" w:rsidP="003A7345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3A7345" w:rsidRDefault="003A7345" w:rsidP="003A73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Кабинет биологии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посадочные места по количеству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набор лабораторной посуды и принадлежностей для лабораторных и практических работ;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обучения: </w:t>
      </w:r>
    </w:p>
    <w:p w:rsidR="003A7345" w:rsidRDefault="003A7345" w:rsidP="003A734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компьютер; интерактивная доска.</w:t>
      </w:r>
    </w:p>
    <w:p w:rsidR="003A7345" w:rsidRDefault="003A7345" w:rsidP="003A7345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:rsidR="003A7345" w:rsidRDefault="003A7345" w:rsidP="003A7345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:rsidR="003A7345" w:rsidRDefault="003A7345" w:rsidP="003A734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Константинов В.М.,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Резанов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А.Г., Фадеева Е.О. Биология [Текст]: учеб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образоват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Учреждений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нач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сред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роф. образования/Константинов В.М..- 6-е изд., стереотип.- М.: Академия, 2017.- 319 с.: ил.</w:t>
      </w:r>
    </w:p>
    <w:p w:rsidR="003A7345" w:rsidRDefault="003A7345" w:rsidP="003A7345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:rsidR="003A7345" w:rsidRDefault="003A7345" w:rsidP="003A7345">
      <w:pPr>
        <w:widowControl w:val="0"/>
        <w:numPr>
          <w:ilvl w:val="0"/>
          <w:numId w:val="32"/>
        </w:numPr>
        <w:tabs>
          <w:tab w:val="left" w:pos="211"/>
        </w:tabs>
        <w:spacing w:after="0" w:line="28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Захаров В.Б., Мамонтов С.Г., Сонин Н.И., Захарова Е.Т. Общая биология. 10-11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– М.: Дрофа, 2017.</w:t>
      </w:r>
    </w:p>
    <w:p w:rsidR="003A7345" w:rsidRDefault="003A7345" w:rsidP="003A7345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3A7345" w:rsidRDefault="00DD1209" w:rsidP="003A7345">
      <w:pPr>
        <w:numPr>
          <w:ilvl w:val="0"/>
          <w:numId w:val="33"/>
        </w:num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A7345">
          <w:rPr>
            <w:rStyle w:val="ab"/>
          </w:rPr>
          <w:t>https://resh.edu.ru</w:t>
        </w:r>
      </w:hyperlink>
      <w:r w:rsidR="003A7345">
        <w:rPr>
          <w:rFonts w:ascii="Times New Roman" w:hAnsi="Times New Roman" w:cs="Times New Roman"/>
          <w:sz w:val="24"/>
          <w:szCs w:val="24"/>
        </w:rPr>
        <w:t xml:space="preserve">  Российская электронная школа</w:t>
      </w:r>
    </w:p>
    <w:p w:rsidR="003A7345" w:rsidRDefault="00DD1209" w:rsidP="003A7345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A7345">
          <w:rPr>
            <w:rStyle w:val="ab"/>
          </w:rPr>
          <w:t>http://school-collection.edu.ru</w:t>
        </w:r>
      </w:hyperlink>
      <w:r w:rsidR="003A7345">
        <w:rPr>
          <w:rFonts w:ascii="Times New Roman" w:hAnsi="Times New Roman" w:cs="Times New Roman"/>
          <w:sz w:val="24"/>
          <w:szCs w:val="24"/>
        </w:rPr>
        <w:t xml:space="preserve">  Единая коллекция Цифровых Образовательных Ресурсов</w:t>
      </w:r>
    </w:p>
    <w:p w:rsidR="003A7345" w:rsidRDefault="003A7345" w:rsidP="003A73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30391" w:rsidRDefault="0073039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18"/>
        <w:gridCol w:w="2880"/>
        <w:gridCol w:w="3573"/>
      </w:tblGrid>
      <w:tr w:rsidR="000B106E" w:rsidRPr="00015A81" w:rsidTr="00093EF4">
        <w:tc>
          <w:tcPr>
            <w:tcW w:w="3118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880" w:type="dxa"/>
          </w:tcPr>
          <w:p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573" w:type="dxa"/>
          </w:tcPr>
          <w:p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AB35B5" w:rsidRPr="00015A81" w:rsidTr="00093EF4">
        <w:trPr>
          <w:trHeight w:val="1728"/>
        </w:trPr>
        <w:tc>
          <w:tcPr>
            <w:tcW w:w="3118" w:type="dxa"/>
          </w:tcPr>
          <w:p w:rsidR="00AB35B5" w:rsidRPr="006A7211" w:rsidRDefault="00AB35B5" w:rsidP="00C42C1F">
            <w:pPr>
              <w:suppressAutoHyphens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72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A7211">
              <w:rPr>
                <w:rFonts w:ascii="Times New Roman" w:eastAsia="Calibri" w:hAnsi="Times New Roman" w:cs="Times New Roman"/>
                <w:bCs/>
                <w:color w:val="000000"/>
              </w:rPr>
              <w:t>ПРу01</w:t>
            </w: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знаний о месте и роли биологии в системе естественных наук, в формировании современной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природопользования; в формировании ценностного отношения к природе, обществу, человеку; о вкладе российских и зарубежных ученых - биологов в развитие биологии;</w:t>
            </w:r>
            <w:proofErr w:type="gramEnd"/>
          </w:p>
        </w:tc>
        <w:tc>
          <w:tcPr>
            <w:tcW w:w="2880" w:type="dxa"/>
          </w:tcPr>
          <w:p w:rsidR="00AB35B5" w:rsidRPr="00AD1F93" w:rsidRDefault="00AB35B5" w:rsidP="00AB35B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F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0E27F8"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</w:tc>
        <w:tc>
          <w:tcPr>
            <w:tcW w:w="3573" w:type="dxa"/>
          </w:tcPr>
          <w:p w:rsidR="00AB35B5" w:rsidRPr="00AD1F93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AB35B5" w:rsidRPr="00AD1F93" w:rsidRDefault="000E27F8" w:rsidP="003A734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</w:rPr>
              <w:t xml:space="preserve">Заполнение таблицы </w:t>
            </w:r>
          </w:p>
        </w:tc>
      </w:tr>
      <w:tr w:rsidR="00AB35B5" w:rsidRPr="00015A81" w:rsidTr="00093EF4">
        <w:trPr>
          <w:trHeight w:val="1728"/>
        </w:trPr>
        <w:tc>
          <w:tcPr>
            <w:tcW w:w="3118" w:type="dxa"/>
          </w:tcPr>
          <w:p w:rsidR="00146BF8" w:rsidRPr="006A7211" w:rsidRDefault="00AB35B5" w:rsidP="00146BF8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95626A">
              <w:t>ПР</w:t>
            </w:r>
            <w:r>
              <w:t>у</w:t>
            </w:r>
            <w:r w:rsidRPr="0095626A">
              <w:t>02</w:t>
            </w:r>
            <w:r w:rsidRPr="0095626A">
              <w:tab/>
              <w:t xml:space="preserve"> </w:t>
            </w:r>
            <w:r w:rsidR="00146BF8" w:rsidRPr="006A7211">
              <w:rPr>
                <w:color w:val="333333"/>
                <w:sz w:val="22"/>
                <w:szCs w:val="22"/>
              </w:rPr>
              <w:t>умение владеть системой биологических знаний, которая включает:</w:t>
            </w:r>
          </w:p>
          <w:p w:rsidR="00146BF8" w:rsidRPr="006A7211" w:rsidRDefault="00146BF8" w:rsidP="00146BF8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proofErr w:type="gramStart"/>
            <w:r w:rsidRPr="006A7211">
              <w:rPr>
                <w:color w:val="333333"/>
                <w:sz w:val="22"/>
                <w:szCs w:val="22"/>
              </w:rPr>
              <w:t xml:space="preserve">основополагающие биологические термины и понятия (жизнь, клетка, ткань, орган, организм, вид, популяция, экосистема, биоценоз, биосфера; метаболизм, гомеостаз, клеточный иммунитет, биосинтез белка, биополимеры, дискретность, </w:t>
            </w:r>
            <w:proofErr w:type="spellStart"/>
            <w:r w:rsidRPr="006A7211">
              <w:rPr>
                <w:color w:val="333333"/>
                <w:sz w:val="22"/>
                <w:szCs w:val="22"/>
              </w:rPr>
              <w:t>саморегуляция</w:t>
            </w:r>
            <w:proofErr w:type="spellEnd"/>
            <w:r w:rsidRPr="006A7211">
              <w:rPr>
                <w:color w:val="333333"/>
                <w:sz w:val="22"/>
                <w:szCs w:val="22"/>
              </w:rPr>
              <w:t xml:space="preserve">, самовоспроизведение, наследственность, изменчивость, </w:t>
            </w:r>
            <w:proofErr w:type="spellStart"/>
            <w:r w:rsidRPr="006A7211">
              <w:rPr>
                <w:color w:val="333333"/>
                <w:sz w:val="22"/>
                <w:szCs w:val="22"/>
              </w:rPr>
              <w:t>энергозависимость</w:t>
            </w:r>
            <w:proofErr w:type="spellEnd"/>
            <w:r w:rsidRPr="006A7211">
              <w:rPr>
                <w:color w:val="333333"/>
                <w:sz w:val="22"/>
                <w:szCs w:val="22"/>
              </w:rPr>
              <w:t>, рост и развитие);</w:t>
            </w:r>
            <w:proofErr w:type="gramEnd"/>
          </w:p>
          <w:p w:rsidR="00146BF8" w:rsidRPr="006A7211" w:rsidRDefault="00146BF8" w:rsidP="00146BF8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 xml:space="preserve">биологические теории: клеточная теория Т. Шванна, М. </w:t>
            </w:r>
            <w:proofErr w:type="spellStart"/>
            <w:r w:rsidRPr="006A7211">
              <w:rPr>
                <w:color w:val="333333"/>
                <w:sz w:val="22"/>
                <w:szCs w:val="22"/>
              </w:rPr>
              <w:t>Шлейдена</w:t>
            </w:r>
            <w:proofErr w:type="spellEnd"/>
            <w:r w:rsidRPr="006A7211">
              <w:rPr>
                <w:color w:val="333333"/>
                <w:sz w:val="22"/>
                <w:szCs w:val="22"/>
              </w:rPr>
              <w:t xml:space="preserve">, Р. Вирхова; клонально-селективного иммунитета П. Эрлих, И.И. Мечникова, хромосомная теория наследственности Т. Моргана, закон зародышевого сходства К. Бэра, эволюционная теория Ч. Дарвина, синтетическая теория эволюции, теория антропогенеза Ч. Дарвина; теория биогеоценоза В.Н. Сукачёва; учения Н.И. Вавилова - о Центрах многообразия и происхождения культурных растений, А.Н. </w:t>
            </w:r>
            <w:proofErr w:type="spellStart"/>
            <w:r w:rsidRPr="006A7211">
              <w:rPr>
                <w:color w:val="333333"/>
                <w:sz w:val="22"/>
                <w:szCs w:val="22"/>
              </w:rPr>
              <w:t>Северцова</w:t>
            </w:r>
            <w:proofErr w:type="spellEnd"/>
            <w:r w:rsidRPr="006A7211">
              <w:rPr>
                <w:color w:val="333333"/>
                <w:sz w:val="22"/>
                <w:szCs w:val="22"/>
              </w:rPr>
              <w:t xml:space="preserve"> - о путях и направлениях эволюции, В.И. Вернадского - о биосфере;</w:t>
            </w:r>
          </w:p>
          <w:p w:rsidR="00146BF8" w:rsidRPr="006A7211" w:rsidRDefault="00146BF8" w:rsidP="00146BF8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 xml:space="preserve">законы (единообразия потомков первого поколения, расщепления признаков, независимого наследования признаков Г. Менделя, сцепленного наследования признаков и нарушения сцепления генов Т. Моргана; гомологических рядов в наследственной изменчивости Н.И. Вавилова, генетического равновесия </w:t>
            </w:r>
            <w:proofErr w:type="gramStart"/>
            <w:r w:rsidRPr="006A7211">
              <w:rPr>
                <w:color w:val="333333"/>
                <w:sz w:val="22"/>
                <w:szCs w:val="22"/>
              </w:rPr>
              <w:t>Дж</w:t>
            </w:r>
            <w:proofErr w:type="gramEnd"/>
            <w:r w:rsidRPr="006A7211">
              <w:rPr>
                <w:color w:val="333333"/>
                <w:sz w:val="22"/>
                <w:szCs w:val="22"/>
              </w:rPr>
              <w:t xml:space="preserve">. Харди и В. </w:t>
            </w:r>
            <w:proofErr w:type="spellStart"/>
            <w:r w:rsidRPr="006A7211">
              <w:rPr>
                <w:color w:val="333333"/>
                <w:sz w:val="22"/>
                <w:szCs w:val="22"/>
              </w:rPr>
              <w:t>Вайнберга</w:t>
            </w:r>
            <w:proofErr w:type="spellEnd"/>
            <w:r w:rsidRPr="006A7211">
              <w:rPr>
                <w:color w:val="333333"/>
                <w:sz w:val="22"/>
                <w:szCs w:val="22"/>
              </w:rPr>
              <w:t>; зародышевого сходства К. Бэра, биогенетического закона Э. Геккеля, Ф. Мюллера);</w:t>
            </w:r>
          </w:p>
          <w:p w:rsidR="00146BF8" w:rsidRPr="006A7211" w:rsidRDefault="00146BF8" w:rsidP="00146BF8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 xml:space="preserve">принципы (чистоты гамет, </w:t>
            </w:r>
            <w:proofErr w:type="spellStart"/>
            <w:r w:rsidRPr="006A7211">
              <w:rPr>
                <w:color w:val="333333"/>
                <w:sz w:val="22"/>
                <w:szCs w:val="22"/>
              </w:rPr>
              <w:t>комплементарности</w:t>
            </w:r>
            <w:proofErr w:type="spellEnd"/>
            <w:r w:rsidRPr="006A7211">
              <w:rPr>
                <w:color w:val="333333"/>
                <w:sz w:val="22"/>
                <w:szCs w:val="22"/>
              </w:rPr>
              <w:t>);</w:t>
            </w:r>
          </w:p>
          <w:p w:rsidR="000E27F8" w:rsidRDefault="00146BF8" w:rsidP="000E27F8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>правила (минимума Ю. Либиха, экологической пирамиды чисел, биомассы и энергии);</w:t>
            </w:r>
          </w:p>
          <w:p w:rsidR="00AB35B5" w:rsidRPr="000E27F8" w:rsidRDefault="00146BF8" w:rsidP="000E27F8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0E27F8">
              <w:rPr>
                <w:color w:val="333333"/>
                <w:sz w:val="22"/>
                <w:szCs w:val="22"/>
              </w:rPr>
              <w:t>гипотезы (</w:t>
            </w:r>
            <w:proofErr w:type="spellStart"/>
            <w:r w:rsidRPr="000E27F8">
              <w:rPr>
                <w:color w:val="333333"/>
                <w:sz w:val="22"/>
                <w:szCs w:val="22"/>
              </w:rPr>
              <w:t>коацерватной</w:t>
            </w:r>
            <w:proofErr w:type="spellEnd"/>
            <w:r w:rsidRPr="000E27F8">
              <w:rPr>
                <w:color w:val="333333"/>
                <w:sz w:val="22"/>
                <w:szCs w:val="22"/>
              </w:rPr>
              <w:t xml:space="preserve"> А.И. Опарина, первичного бульона </w:t>
            </w:r>
            <w:proofErr w:type="gramStart"/>
            <w:r w:rsidRPr="000E27F8">
              <w:rPr>
                <w:color w:val="333333"/>
                <w:sz w:val="22"/>
                <w:szCs w:val="22"/>
              </w:rPr>
              <w:t>Дж</w:t>
            </w:r>
            <w:proofErr w:type="gramEnd"/>
            <w:r w:rsidRPr="000E27F8">
              <w:rPr>
                <w:color w:val="333333"/>
                <w:sz w:val="22"/>
                <w:szCs w:val="22"/>
              </w:rPr>
              <w:t xml:space="preserve">. </w:t>
            </w:r>
            <w:proofErr w:type="spellStart"/>
            <w:r w:rsidRPr="000E27F8">
              <w:rPr>
                <w:color w:val="333333"/>
                <w:sz w:val="22"/>
                <w:szCs w:val="22"/>
              </w:rPr>
              <w:t>Холдейна</w:t>
            </w:r>
            <w:proofErr w:type="spellEnd"/>
            <w:r w:rsidRPr="000E27F8">
              <w:rPr>
                <w:color w:val="333333"/>
                <w:sz w:val="22"/>
                <w:szCs w:val="22"/>
              </w:rPr>
              <w:t xml:space="preserve">, микросфер С. Фокса, </w:t>
            </w:r>
            <w:proofErr w:type="spellStart"/>
            <w:r w:rsidRPr="000E27F8">
              <w:rPr>
                <w:color w:val="333333"/>
                <w:sz w:val="22"/>
                <w:szCs w:val="22"/>
              </w:rPr>
              <w:t>рибозима</w:t>
            </w:r>
            <w:proofErr w:type="spellEnd"/>
            <w:r w:rsidRPr="000E27F8">
              <w:rPr>
                <w:color w:val="333333"/>
                <w:sz w:val="22"/>
                <w:szCs w:val="22"/>
              </w:rPr>
              <w:t xml:space="preserve"> Т. Чек);</w:t>
            </w:r>
          </w:p>
        </w:tc>
        <w:tc>
          <w:tcPr>
            <w:tcW w:w="2880" w:type="dxa"/>
          </w:tcPr>
          <w:p w:rsidR="00AB35B5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  <w:r w:rsidR="000E27F8">
              <w:rPr>
                <w:rFonts w:ascii="Times New Roman" w:hAnsi="Times New Roman" w:cs="Times New Roman"/>
                <w:bCs/>
              </w:rPr>
              <w:t>Тема 1.3</w:t>
            </w:r>
            <w:r w:rsidR="000E27F8" w:rsidRPr="00F75CAF">
              <w:rPr>
                <w:rFonts w:ascii="Times New Roman" w:hAnsi="Times New Roman" w:cs="Times New Roman"/>
                <w:bCs/>
              </w:rPr>
              <w:t>. Тема 1.</w:t>
            </w:r>
            <w:r w:rsidR="000E27F8">
              <w:rPr>
                <w:rFonts w:ascii="Times New Roman" w:hAnsi="Times New Roman" w:cs="Times New Roman"/>
                <w:bCs/>
              </w:rPr>
              <w:t>4</w:t>
            </w:r>
            <w:r w:rsidR="000E27F8" w:rsidRPr="00F75CAF">
              <w:rPr>
                <w:rFonts w:ascii="Times New Roman" w:hAnsi="Times New Roman" w:cs="Times New Roman"/>
                <w:bCs/>
              </w:rPr>
              <w:t xml:space="preserve">. </w:t>
            </w:r>
            <w:r w:rsidR="000E27F8">
              <w:rPr>
                <w:rFonts w:ascii="Times New Roman" w:hAnsi="Times New Roman" w:cs="Times New Roman"/>
                <w:bCs/>
              </w:rPr>
              <w:t>Тема 1.5</w:t>
            </w:r>
            <w:r w:rsidR="000E27F8" w:rsidRPr="00F75CAF">
              <w:rPr>
                <w:rFonts w:ascii="Times New Roman" w:hAnsi="Times New Roman" w:cs="Times New Roman"/>
                <w:bCs/>
              </w:rPr>
              <w:t xml:space="preserve"> </w:t>
            </w:r>
            <w:r w:rsidR="000E27F8">
              <w:rPr>
                <w:rFonts w:ascii="Times New Roman" w:hAnsi="Times New Roman" w:cs="Times New Roman"/>
                <w:bCs/>
              </w:rPr>
              <w:t>Тема 1.6</w:t>
            </w:r>
            <w:r w:rsidR="000E27F8" w:rsidRPr="00F75CAF">
              <w:rPr>
                <w:rFonts w:ascii="Times New Roman" w:hAnsi="Times New Roman" w:cs="Times New Roman"/>
                <w:bCs/>
              </w:rPr>
              <w:t xml:space="preserve"> </w:t>
            </w:r>
            <w:r w:rsidR="000E27F8">
              <w:rPr>
                <w:rFonts w:ascii="Times New Roman" w:hAnsi="Times New Roman" w:cs="Times New Roman"/>
                <w:bCs/>
              </w:rPr>
              <w:t>Тема 1.7</w:t>
            </w:r>
          </w:p>
          <w:p w:rsidR="000E27F8" w:rsidRPr="00F75CAF" w:rsidRDefault="000E27F8" w:rsidP="002F5C9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1.8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1.9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  <w:r w:rsidR="00451ADB">
              <w:rPr>
                <w:rFonts w:ascii="Times New Roman" w:hAnsi="Times New Roman" w:cs="Times New Roman"/>
                <w:bCs/>
              </w:rPr>
              <w:t>Тема 2.3 Тема 2.4 Тема 2.5 Тема 2.6 Тема 2.7 Тема 2.8 Тема 2.9 Тема 2.10 Тема 2.11 Тема 2.12</w:t>
            </w:r>
          </w:p>
          <w:p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A7662E" w:rsidRPr="00F75CAF" w:rsidRDefault="00AB35B5" w:rsidP="00A7662E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  <w:r w:rsidR="00A7662E">
              <w:rPr>
                <w:rFonts w:ascii="Times New Roman" w:hAnsi="Times New Roman" w:cs="Times New Roman"/>
                <w:bCs/>
              </w:rPr>
              <w:t>Тема 3.4</w:t>
            </w:r>
            <w:r w:rsidR="00A7662E" w:rsidRPr="00F75CAF">
              <w:rPr>
                <w:rFonts w:ascii="Times New Roman" w:hAnsi="Times New Roman" w:cs="Times New Roman"/>
                <w:bCs/>
              </w:rPr>
              <w:t xml:space="preserve"> </w:t>
            </w:r>
            <w:r w:rsidR="00A7662E">
              <w:rPr>
                <w:rFonts w:ascii="Times New Roman" w:hAnsi="Times New Roman" w:cs="Times New Roman"/>
                <w:bCs/>
              </w:rPr>
              <w:t>Тема 3.5</w:t>
            </w:r>
            <w:r w:rsidR="00A7662E"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  <w:r w:rsidR="009868C3">
              <w:rPr>
                <w:rFonts w:ascii="Times New Roman" w:hAnsi="Times New Roman" w:cs="Times New Roman"/>
                <w:bCs/>
              </w:rPr>
              <w:t>Тема 4.3</w:t>
            </w:r>
            <w:r w:rsidR="009868C3" w:rsidRPr="00F75CAF">
              <w:rPr>
                <w:rFonts w:ascii="Times New Roman" w:hAnsi="Times New Roman" w:cs="Times New Roman"/>
                <w:bCs/>
              </w:rPr>
              <w:t xml:space="preserve"> </w:t>
            </w:r>
            <w:r w:rsidR="009868C3">
              <w:rPr>
                <w:rFonts w:ascii="Times New Roman" w:hAnsi="Times New Roman" w:cs="Times New Roman"/>
                <w:bCs/>
              </w:rPr>
              <w:t>Тема 4.4</w:t>
            </w:r>
            <w:r w:rsidR="009868C3" w:rsidRPr="00F75CAF">
              <w:rPr>
                <w:rFonts w:ascii="Times New Roman" w:hAnsi="Times New Roman" w:cs="Times New Roman"/>
                <w:bCs/>
              </w:rPr>
              <w:t xml:space="preserve"> </w:t>
            </w:r>
            <w:r w:rsidR="009868C3">
              <w:rPr>
                <w:rFonts w:ascii="Times New Roman" w:hAnsi="Times New Roman" w:cs="Times New Roman"/>
                <w:bCs/>
              </w:rPr>
              <w:t>Тема 4.5</w:t>
            </w:r>
          </w:p>
          <w:p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</w:p>
          <w:p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AB35B5" w:rsidRPr="00015A81" w:rsidRDefault="00AB35B5" w:rsidP="00A86DB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E27F8" w:rsidRPr="0014160B" w:rsidRDefault="000E27F8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4160B">
              <w:rPr>
                <w:rFonts w:ascii="Times New Roman" w:hAnsi="Times New Roman" w:cs="Times New Roman"/>
              </w:rPr>
              <w:t xml:space="preserve">Заполнение сравнительной таблицы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FB1890" w:rsidRPr="00C17F26" w:rsidRDefault="00FB1890" w:rsidP="00FB189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AB35B5" w:rsidRPr="00015A81" w:rsidRDefault="00AB35B5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B35B5" w:rsidRPr="00015A81" w:rsidTr="00093EF4">
        <w:trPr>
          <w:trHeight w:val="982"/>
        </w:trPr>
        <w:tc>
          <w:tcPr>
            <w:tcW w:w="3118" w:type="dxa"/>
          </w:tcPr>
          <w:p w:rsidR="00AB35B5" w:rsidRDefault="00AB35B5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  <w:r w:rsidR="00831DB5"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:rsidR="00AB35B5" w:rsidRPr="0095626A" w:rsidRDefault="00AB35B5" w:rsidP="00956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</w:t>
            </w:r>
            <w:r>
              <w:rPr>
                <w:rFonts w:ascii="Times New Roman" w:hAnsi="Times New Roman" w:cs="Times New Roman"/>
                <w:bCs/>
              </w:rPr>
              <w:t>Тема 4.4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4.5</w:t>
            </w:r>
          </w:p>
          <w:p w:rsidR="00AB35B5" w:rsidRPr="00015A81" w:rsidRDefault="00AB35B5" w:rsidP="0014160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AB35B5" w:rsidRPr="0014160B" w:rsidRDefault="00AB35B5" w:rsidP="0014160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  <w:tr w:rsidR="00AB35B5" w:rsidRPr="00015A81" w:rsidTr="00093EF4">
        <w:trPr>
          <w:trHeight w:val="982"/>
        </w:trPr>
        <w:tc>
          <w:tcPr>
            <w:tcW w:w="3118" w:type="dxa"/>
          </w:tcPr>
          <w:p w:rsidR="00AB35B5" w:rsidRDefault="00AB35B5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500402" w:rsidRPr="006A7211" w:rsidRDefault="00500402" w:rsidP="00500402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>умение выделять существенные признаки:</w:t>
            </w:r>
          </w:p>
          <w:p w:rsidR="00500402" w:rsidRPr="006A7211" w:rsidRDefault="00500402" w:rsidP="00500402">
            <w:pPr>
              <w:pStyle w:val="af2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>строения вирусов, клеток прокариот и эукариот; одноклеточных и многоклеточных организмов, видов, биогеоценозов, экосистем и биосферы;</w:t>
            </w:r>
          </w:p>
          <w:p w:rsidR="00500402" w:rsidRDefault="00500402" w:rsidP="00500402">
            <w:pPr>
              <w:pStyle w:val="af2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>строения органов и систем органов растений, животных, человека; процессов жизнедеятельности, протекающих в организмах растений, животных и человека;</w:t>
            </w:r>
          </w:p>
          <w:p w:rsidR="00AB35B5" w:rsidRPr="00500402" w:rsidRDefault="00500402" w:rsidP="00500402">
            <w:pPr>
              <w:pStyle w:val="af2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proofErr w:type="gramStart"/>
            <w:r w:rsidRPr="00500402">
              <w:rPr>
                <w:color w:val="333333"/>
                <w:sz w:val="22"/>
                <w:szCs w:val="22"/>
              </w:rPr>
              <w:t xml:space="preserve">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</w:t>
            </w:r>
            <w:proofErr w:type="spellStart"/>
            <w:r w:rsidRPr="00500402">
              <w:rPr>
                <w:color w:val="333333"/>
                <w:sz w:val="22"/>
                <w:szCs w:val="22"/>
              </w:rPr>
              <w:t>аллопатрического</w:t>
            </w:r>
            <w:proofErr w:type="spellEnd"/>
            <w:r w:rsidRPr="00500402">
              <w:rPr>
                <w:color w:val="333333"/>
                <w:sz w:val="22"/>
                <w:szCs w:val="22"/>
              </w:rPr>
              <w:t xml:space="preserve"> и </w:t>
            </w:r>
            <w:proofErr w:type="spellStart"/>
            <w:r w:rsidRPr="00500402">
              <w:rPr>
                <w:color w:val="333333"/>
                <w:sz w:val="22"/>
                <w:szCs w:val="22"/>
              </w:rPr>
              <w:t>симпатрического</w:t>
            </w:r>
            <w:proofErr w:type="spellEnd"/>
            <w:r w:rsidRPr="00500402">
              <w:rPr>
                <w:color w:val="333333"/>
                <w:sz w:val="22"/>
                <w:szCs w:val="22"/>
              </w:rPr>
              <w:t xml:space="preserve"> видообразования; влияния движущих сил эволюции на генофонд популяции;</w:t>
            </w:r>
            <w:proofErr w:type="gramEnd"/>
            <w:r w:rsidRPr="00500402">
              <w:rPr>
                <w:color w:val="333333"/>
                <w:sz w:val="22"/>
                <w:szCs w:val="22"/>
              </w:rPr>
              <w:t xml:space="preserve"> приспособленности организмов к среде обитания, чередования направлений эволюции; круговорота веществ и потока энергии в экосистемах;</w:t>
            </w:r>
          </w:p>
        </w:tc>
        <w:tc>
          <w:tcPr>
            <w:tcW w:w="2880" w:type="dxa"/>
          </w:tcPr>
          <w:p w:rsidR="0014160B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  <w:r>
              <w:rPr>
                <w:rFonts w:ascii="Times New Roman" w:hAnsi="Times New Roman" w:cs="Times New Roman"/>
                <w:bCs/>
              </w:rPr>
              <w:t>Тема 1.3</w:t>
            </w:r>
            <w:r w:rsidRPr="00F75CAF">
              <w:rPr>
                <w:rFonts w:ascii="Times New Roman" w:hAnsi="Times New Roman" w:cs="Times New Roman"/>
                <w:bCs/>
              </w:rPr>
              <w:t>. Тема 1.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F75CAF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1.5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1.6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1.7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1.8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1.9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  <w:r>
              <w:rPr>
                <w:rFonts w:ascii="Times New Roman" w:hAnsi="Times New Roman" w:cs="Times New Roman"/>
                <w:bCs/>
              </w:rPr>
              <w:t>Тема 2.3 Тема 2.4 Тема 2.5 Тема 2.6 Тема 2.7 Тема 2.8 Тема 2.9 Тема 2.10 Тема 2.11 Тема 2.12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  <w:r>
              <w:rPr>
                <w:rFonts w:ascii="Times New Roman" w:hAnsi="Times New Roman" w:cs="Times New Roman"/>
                <w:bCs/>
              </w:rPr>
              <w:t>Тема 3.4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3.5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  <w:r>
              <w:rPr>
                <w:rFonts w:ascii="Times New Roman" w:hAnsi="Times New Roman" w:cs="Times New Roman"/>
                <w:bCs/>
              </w:rPr>
              <w:t>Тема 4.3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4.5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AB35B5" w:rsidRPr="00015A81" w:rsidRDefault="00AB35B5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AB35B5" w:rsidRPr="00015A81" w:rsidRDefault="00AB35B5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093EF4" w:rsidP="00093EF4">
            <w:pPr>
              <w:rPr>
                <w:rFonts w:ascii="Times New Roman" w:hAnsi="Times New Roman" w:cs="Times New Roman"/>
              </w:rPr>
            </w:pPr>
            <w:r w:rsidRPr="006A72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</w:rPr>
              <w:t>ПРу05</w:t>
            </w:r>
          </w:p>
          <w:p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устанавливать взаимосвязи между строением и функциями: органоидов, клеток разных тканей, органами и системами органов у растений, животных и человека; между этапами обмена веществ; этапами клеточного цикла и жизненных циклов организмов; этапами эмбрионального развития; генотипом и фенотипом, фенотипом и факторами среды обитания; процессами эволюции; движущими силами антропогенеза; компонентами различных экосистем и приспособлениями к ним организмов;</w:t>
            </w:r>
            <w:proofErr w:type="gramEnd"/>
          </w:p>
        </w:tc>
        <w:tc>
          <w:tcPr>
            <w:tcW w:w="2880" w:type="dxa"/>
          </w:tcPr>
          <w:p w:rsidR="0014160B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  <w:r>
              <w:rPr>
                <w:rFonts w:ascii="Times New Roman" w:hAnsi="Times New Roman" w:cs="Times New Roman"/>
                <w:bCs/>
              </w:rPr>
              <w:t>Тема 1.3</w:t>
            </w:r>
            <w:r w:rsidRPr="00F75CAF">
              <w:rPr>
                <w:rFonts w:ascii="Times New Roman" w:hAnsi="Times New Roman" w:cs="Times New Roman"/>
                <w:bCs/>
              </w:rPr>
              <w:t>. Тема 1.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F75CAF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1.5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1.6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1.7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1.8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1.9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  <w:r>
              <w:rPr>
                <w:rFonts w:ascii="Times New Roman" w:hAnsi="Times New Roman" w:cs="Times New Roman"/>
                <w:bCs/>
              </w:rPr>
              <w:t>Тема 2.3 Тема 2.4 Тема 2.5 Тема 2.6 Тема 2.7 Тема 2.8 Тема 2.9 Тема 2.10 Тема 2.11 Тема 2.12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  <w:r>
              <w:rPr>
                <w:rFonts w:ascii="Times New Roman" w:hAnsi="Times New Roman" w:cs="Times New Roman"/>
                <w:bCs/>
              </w:rPr>
              <w:t>Тема 3.4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3.5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  <w:r>
              <w:rPr>
                <w:rFonts w:ascii="Times New Roman" w:hAnsi="Times New Roman" w:cs="Times New Roman"/>
                <w:bCs/>
              </w:rPr>
              <w:t>Тема 4.3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4.5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415"/>
        </w:trPr>
        <w:tc>
          <w:tcPr>
            <w:tcW w:w="3118" w:type="dxa"/>
          </w:tcPr>
          <w:p w:rsidR="00093EF4" w:rsidRDefault="00093EF4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выявлять отличительные признаки живых систем, в том числе грибов, растений, животных и человека;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      </w:r>
          </w:p>
        </w:tc>
        <w:tc>
          <w:tcPr>
            <w:tcW w:w="2880" w:type="dxa"/>
          </w:tcPr>
          <w:p w:rsidR="0014160B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  <w:r>
              <w:rPr>
                <w:rFonts w:ascii="Times New Roman" w:hAnsi="Times New Roman" w:cs="Times New Roman"/>
                <w:bCs/>
              </w:rPr>
              <w:t>Тема 1.3</w:t>
            </w:r>
            <w:r w:rsidRPr="00F75CAF">
              <w:rPr>
                <w:rFonts w:ascii="Times New Roman" w:hAnsi="Times New Roman" w:cs="Times New Roman"/>
                <w:bCs/>
              </w:rPr>
              <w:t>. Тема 1.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F75CAF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1.5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1.6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1.7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1.8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1.9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  <w:r>
              <w:rPr>
                <w:rFonts w:ascii="Times New Roman" w:hAnsi="Times New Roman" w:cs="Times New Roman"/>
                <w:bCs/>
              </w:rPr>
              <w:t>Тема 2.3 Тема 2.4 Тема 2.5 Тема 2.6 Тема 2.7 Тема 2.8 Тема 2.9 Тема 2.10 Тема 2.11 Тема 2.12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  <w:r>
              <w:rPr>
                <w:rFonts w:ascii="Times New Roman" w:hAnsi="Times New Roman" w:cs="Times New Roman"/>
                <w:bCs/>
              </w:rPr>
              <w:t>Тема 3.4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3.5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  <w:r>
              <w:rPr>
                <w:rFonts w:ascii="Times New Roman" w:hAnsi="Times New Roman" w:cs="Times New Roman"/>
                <w:bCs/>
              </w:rPr>
              <w:t>Тема 4.3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4.5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093EF4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ПРу07</w:t>
            </w:r>
          </w:p>
          <w:p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разнообразия видов и экосистем, как условия сосуществования природы и человечества;</w:t>
            </w:r>
          </w:p>
        </w:tc>
        <w:tc>
          <w:tcPr>
            <w:tcW w:w="2880" w:type="dxa"/>
          </w:tcPr>
          <w:p w:rsidR="0014160B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  <w:r>
              <w:rPr>
                <w:rFonts w:ascii="Times New Roman" w:hAnsi="Times New Roman" w:cs="Times New Roman"/>
                <w:bCs/>
              </w:rPr>
              <w:t>Тема 1.3</w:t>
            </w:r>
            <w:r w:rsidRPr="00F75CAF">
              <w:rPr>
                <w:rFonts w:ascii="Times New Roman" w:hAnsi="Times New Roman" w:cs="Times New Roman"/>
                <w:bCs/>
              </w:rPr>
              <w:t>. Тема 1.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F75CAF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1.5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1.6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1.7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1.8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1.9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  <w:r>
              <w:rPr>
                <w:rFonts w:ascii="Times New Roman" w:hAnsi="Times New Roman" w:cs="Times New Roman"/>
                <w:bCs/>
              </w:rPr>
              <w:t>Тема 2.3 Тема 2.4 Тема 2.5 Тема 2.6 Тема 2.7 Тема 2.8 Тема 2.9 Тема 2.10 Тема 2.11 Тема 2.12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  <w:r>
              <w:rPr>
                <w:rFonts w:ascii="Times New Roman" w:hAnsi="Times New Roman" w:cs="Times New Roman"/>
                <w:bCs/>
              </w:rPr>
              <w:t>Тема 3.4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3.5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  <w:r>
              <w:rPr>
                <w:rFonts w:ascii="Times New Roman" w:hAnsi="Times New Roman" w:cs="Times New Roman"/>
                <w:bCs/>
              </w:rPr>
              <w:t>Тема 4.3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4.5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</w:p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AD1F93" w:rsidRPr="00C17F26" w:rsidRDefault="00AD1F93" w:rsidP="00AD1F9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AD1F93" w:rsidRPr="00C17F26" w:rsidRDefault="00AD1F93" w:rsidP="00AD1F93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093EF4" w:rsidP="00093EF4">
            <w:pPr>
              <w:rPr>
                <w:rFonts w:ascii="Times New Roman" w:hAnsi="Times New Roman" w:cs="Times New Roman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</w:rPr>
              <w:t>ПРу08</w:t>
            </w:r>
          </w:p>
          <w:p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решать поисковые биологические задачи; выявлять причинно-следственные связи между исследуемыми биологическими объектами, процессами и явлениями; делать выводы и прогнозы на основании полученных результатов;</w:t>
            </w:r>
          </w:p>
        </w:tc>
        <w:tc>
          <w:tcPr>
            <w:tcW w:w="2880" w:type="dxa"/>
          </w:tcPr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093EF4" w:rsidRPr="00D01E42" w:rsidRDefault="00093EF4" w:rsidP="00D01E4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</w:t>
            </w:r>
            <w:r w:rsidR="00D01E42">
              <w:rPr>
                <w:rFonts w:ascii="Times New Roman" w:eastAsia="Calibri" w:hAnsi="Times New Roman" w:cs="Times New Roman"/>
                <w:color w:val="000000"/>
              </w:rPr>
              <w:t>ов (выступление с презентацией)</w:t>
            </w: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093EF4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ПРу09</w:t>
            </w:r>
          </w:p>
          <w:p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</w:tc>
        <w:tc>
          <w:tcPr>
            <w:tcW w:w="2880" w:type="dxa"/>
          </w:tcPr>
          <w:p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D01E42" w:rsidRPr="00D01E42" w:rsidRDefault="00093EF4" w:rsidP="00D01E4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  <w:r w:rsidR="00D01E4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093EF4" w:rsidRPr="00015A81" w:rsidRDefault="00093EF4" w:rsidP="0007102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093EF4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принимать участие в научно-исследовательской работе по биологии, экологии и медицине, проводимой на базе техникума и публично представлять полученные результаты на ученических конференциях разного уровня;</w:t>
            </w:r>
          </w:p>
        </w:tc>
        <w:tc>
          <w:tcPr>
            <w:tcW w:w="2880" w:type="dxa"/>
          </w:tcPr>
          <w:p w:rsidR="00D01E42" w:rsidRPr="00F75CAF" w:rsidRDefault="00D01E42" w:rsidP="00D01E42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FB1890" w:rsidRPr="00C17F26" w:rsidRDefault="00FB1890" w:rsidP="00FB189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093EF4" w:rsidRPr="00015A81" w:rsidRDefault="00093EF4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093EF4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</w:t>
            </w:r>
            <w:proofErr w:type="spellStart"/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трансгенных</w:t>
            </w:r>
            <w:proofErr w:type="spellEnd"/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организмов);</w:t>
            </w:r>
          </w:p>
        </w:tc>
        <w:tc>
          <w:tcPr>
            <w:tcW w:w="2880" w:type="dxa"/>
          </w:tcPr>
          <w:p w:rsidR="00D01E42" w:rsidRPr="00F75CAF" w:rsidRDefault="00D01E42" w:rsidP="00D01E42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</w:p>
          <w:p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FB1890" w:rsidRPr="00C17F26" w:rsidRDefault="00FB1890" w:rsidP="00FB189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093EF4" w:rsidRPr="00C17F26" w:rsidRDefault="00093EF4" w:rsidP="00072E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093EF4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мотивировать свой выбор будущей профессиональной деятельности в области биологии, медицины, биотехнологии, психологии, экологии, ветеринарии, сельского хозяйства, пищевой промышленности; углублять познавательный интерес, направленный на осознанный выбор соответствующей профессии и продолжение биологического образования в учреждениях среднего профессионального и высшего образования.</w:t>
            </w:r>
            <w:proofErr w:type="gramEnd"/>
          </w:p>
        </w:tc>
        <w:tc>
          <w:tcPr>
            <w:tcW w:w="2880" w:type="dxa"/>
          </w:tcPr>
          <w:p w:rsidR="00D01E42" w:rsidRPr="00F75CAF" w:rsidRDefault="00D01E42" w:rsidP="00D01E42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</w:p>
          <w:p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882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лаборат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t>рная</w:t>
            </w:r>
            <w:proofErr w:type="spellEnd"/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 работа</w:t>
            </w:r>
          </w:p>
          <w:p w:rsidR="00093EF4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AD1F93" w:rsidRDefault="00AD1F93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кейс</w:t>
            </w:r>
          </w:p>
          <w:p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FB1890" w:rsidRPr="00C17F26" w:rsidRDefault="00FB1890" w:rsidP="00FB189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093EF4" w:rsidRPr="008825B9" w:rsidRDefault="00093EF4" w:rsidP="00FB1890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730391" w:rsidRDefault="000B106E" w:rsidP="000B106E">
      <w:pPr>
        <w:spacing w:after="0"/>
        <w:ind w:left="110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08C" w:rsidRDefault="0047408C"/>
    <w:sectPr w:rsidR="0047408C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CF5" w:rsidRDefault="004F7CF5">
      <w:pPr>
        <w:spacing w:after="0" w:line="240" w:lineRule="auto"/>
      </w:pPr>
      <w:r>
        <w:separator/>
      </w:r>
    </w:p>
  </w:endnote>
  <w:endnote w:type="continuationSeparator" w:id="0">
    <w:p w:rsidR="004F7CF5" w:rsidRDefault="004F7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CF5" w:rsidRDefault="00DD1209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F7CF5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F7CF5" w:rsidRDefault="004F7CF5" w:rsidP="001D21F4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CF5" w:rsidRDefault="004F7CF5" w:rsidP="001D21F4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CF5" w:rsidRDefault="004F7CF5">
      <w:pPr>
        <w:spacing w:after="0" w:line="240" w:lineRule="auto"/>
      </w:pPr>
      <w:r>
        <w:separator/>
      </w:r>
    </w:p>
  </w:footnote>
  <w:footnote w:type="continuationSeparator" w:id="0">
    <w:p w:rsidR="004F7CF5" w:rsidRDefault="004F7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CD6"/>
    <w:multiLevelType w:val="hybridMultilevel"/>
    <w:tmpl w:val="FD8A22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24633585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0F4F6F"/>
    <w:multiLevelType w:val="hybridMultilevel"/>
    <w:tmpl w:val="1616AFEC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9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3A5B8A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3"/>
  </w:num>
  <w:num w:numId="2">
    <w:abstractNumId w:val="18"/>
  </w:num>
  <w:num w:numId="3">
    <w:abstractNumId w:val="29"/>
  </w:num>
  <w:num w:numId="4">
    <w:abstractNumId w:val="14"/>
  </w:num>
  <w:num w:numId="5">
    <w:abstractNumId w:val="10"/>
  </w:num>
  <w:num w:numId="6">
    <w:abstractNumId w:val="2"/>
  </w:num>
  <w:num w:numId="7">
    <w:abstractNumId w:val="28"/>
  </w:num>
  <w:num w:numId="8">
    <w:abstractNumId w:val="5"/>
  </w:num>
  <w:num w:numId="9">
    <w:abstractNumId w:val="25"/>
  </w:num>
  <w:num w:numId="10">
    <w:abstractNumId w:val="6"/>
  </w:num>
  <w:num w:numId="11">
    <w:abstractNumId w:val="20"/>
  </w:num>
  <w:num w:numId="12">
    <w:abstractNumId w:val="30"/>
  </w:num>
  <w:num w:numId="13">
    <w:abstractNumId w:val="31"/>
  </w:num>
  <w:num w:numId="14">
    <w:abstractNumId w:val="24"/>
  </w:num>
  <w:num w:numId="15">
    <w:abstractNumId w:val="3"/>
  </w:num>
  <w:num w:numId="16">
    <w:abstractNumId w:val="1"/>
  </w:num>
  <w:num w:numId="17">
    <w:abstractNumId w:val="22"/>
  </w:num>
  <w:num w:numId="18">
    <w:abstractNumId w:val="8"/>
  </w:num>
  <w:num w:numId="19">
    <w:abstractNumId w:val="16"/>
  </w:num>
  <w:num w:numId="20">
    <w:abstractNumId w:val="27"/>
  </w:num>
  <w:num w:numId="21">
    <w:abstractNumId w:val="19"/>
  </w:num>
  <w:num w:numId="22">
    <w:abstractNumId w:val="11"/>
  </w:num>
  <w:num w:numId="23">
    <w:abstractNumId w:val="21"/>
  </w:num>
  <w:num w:numId="24">
    <w:abstractNumId w:val="12"/>
  </w:num>
  <w:num w:numId="25">
    <w:abstractNumId w:val="9"/>
  </w:num>
  <w:num w:numId="26">
    <w:abstractNumId w:val="15"/>
  </w:num>
  <w:num w:numId="27">
    <w:abstractNumId w:val="23"/>
  </w:num>
  <w:num w:numId="28">
    <w:abstractNumId w:val="4"/>
  </w:num>
  <w:num w:numId="29">
    <w:abstractNumId w:val="0"/>
  </w:num>
  <w:num w:numId="30">
    <w:abstractNumId w:val="17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6518"/>
    <w:rsid w:val="00001E7A"/>
    <w:rsid w:val="00002474"/>
    <w:rsid w:val="00003267"/>
    <w:rsid w:val="000075C9"/>
    <w:rsid w:val="000076C7"/>
    <w:rsid w:val="00011C8B"/>
    <w:rsid w:val="0001270F"/>
    <w:rsid w:val="00014EAF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526AA"/>
    <w:rsid w:val="00053ED9"/>
    <w:rsid w:val="0005631C"/>
    <w:rsid w:val="00056B83"/>
    <w:rsid w:val="0006344D"/>
    <w:rsid w:val="00065DE5"/>
    <w:rsid w:val="00067921"/>
    <w:rsid w:val="00071024"/>
    <w:rsid w:val="000714A2"/>
    <w:rsid w:val="00072EBE"/>
    <w:rsid w:val="0007350F"/>
    <w:rsid w:val="000804DF"/>
    <w:rsid w:val="000818ED"/>
    <w:rsid w:val="0008295D"/>
    <w:rsid w:val="000854E4"/>
    <w:rsid w:val="00085F0F"/>
    <w:rsid w:val="00093793"/>
    <w:rsid w:val="00093B05"/>
    <w:rsid w:val="00093EF4"/>
    <w:rsid w:val="000970AC"/>
    <w:rsid w:val="00097E46"/>
    <w:rsid w:val="000A2294"/>
    <w:rsid w:val="000A249B"/>
    <w:rsid w:val="000A779F"/>
    <w:rsid w:val="000B106E"/>
    <w:rsid w:val="000B7339"/>
    <w:rsid w:val="000B7D7F"/>
    <w:rsid w:val="000C2347"/>
    <w:rsid w:val="000C257E"/>
    <w:rsid w:val="000C2A98"/>
    <w:rsid w:val="000C2DF4"/>
    <w:rsid w:val="000C7A24"/>
    <w:rsid w:val="000D0C98"/>
    <w:rsid w:val="000D3DC7"/>
    <w:rsid w:val="000D43BB"/>
    <w:rsid w:val="000D66B8"/>
    <w:rsid w:val="000D7953"/>
    <w:rsid w:val="000E2656"/>
    <w:rsid w:val="000E27F8"/>
    <w:rsid w:val="000E31FB"/>
    <w:rsid w:val="000E496D"/>
    <w:rsid w:val="000E513A"/>
    <w:rsid w:val="000E558D"/>
    <w:rsid w:val="000E7622"/>
    <w:rsid w:val="000E7F2D"/>
    <w:rsid w:val="00100259"/>
    <w:rsid w:val="001005BB"/>
    <w:rsid w:val="00103394"/>
    <w:rsid w:val="001058A6"/>
    <w:rsid w:val="00105CCF"/>
    <w:rsid w:val="001218AE"/>
    <w:rsid w:val="001227CA"/>
    <w:rsid w:val="00122C1D"/>
    <w:rsid w:val="00124986"/>
    <w:rsid w:val="00126F5A"/>
    <w:rsid w:val="0013234B"/>
    <w:rsid w:val="0014160B"/>
    <w:rsid w:val="001438D4"/>
    <w:rsid w:val="00145FC9"/>
    <w:rsid w:val="00146BF8"/>
    <w:rsid w:val="00146FFE"/>
    <w:rsid w:val="00147AD1"/>
    <w:rsid w:val="001561B3"/>
    <w:rsid w:val="00170015"/>
    <w:rsid w:val="00173880"/>
    <w:rsid w:val="001778C5"/>
    <w:rsid w:val="0018165B"/>
    <w:rsid w:val="001836BF"/>
    <w:rsid w:val="00187F14"/>
    <w:rsid w:val="0019244D"/>
    <w:rsid w:val="0019594A"/>
    <w:rsid w:val="00196518"/>
    <w:rsid w:val="00197AF8"/>
    <w:rsid w:val="00197C78"/>
    <w:rsid w:val="001B5B94"/>
    <w:rsid w:val="001B65F4"/>
    <w:rsid w:val="001D043F"/>
    <w:rsid w:val="001D21F4"/>
    <w:rsid w:val="001D331F"/>
    <w:rsid w:val="001D74B0"/>
    <w:rsid w:val="001E0317"/>
    <w:rsid w:val="001E0363"/>
    <w:rsid w:val="001E2681"/>
    <w:rsid w:val="001E4137"/>
    <w:rsid w:val="001F0B48"/>
    <w:rsid w:val="001F420B"/>
    <w:rsid w:val="002006AA"/>
    <w:rsid w:val="00200804"/>
    <w:rsid w:val="002078C0"/>
    <w:rsid w:val="002115CD"/>
    <w:rsid w:val="00214C56"/>
    <w:rsid w:val="002155D6"/>
    <w:rsid w:val="00216A56"/>
    <w:rsid w:val="00223913"/>
    <w:rsid w:val="00224294"/>
    <w:rsid w:val="00234D02"/>
    <w:rsid w:val="002404BA"/>
    <w:rsid w:val="00241E78"/>
    <w:rsid w:val="002421E1"/>
    <w:rsid w:val="00246B1B"/>
    <w:rsid w:val="0025127F"/>
    <w:rsid w:val="002537E2"/>
    <w:rsid w:val="002545E4"/>
    <w:rsid w:val="00254E75"/>
    <w:rsid w:val="00257E40"/>
    <w:rsid w:val="00260A7B"/>
    <w:rsid w:val="00260D53"/>
    <w:rsid w:val="0026179E"/>
    <w:rsid w:val="002642F8"/>
    <w:rsid w:val="00265C5F"/>
    <w:rsid w:val="002673AA"/>
    <w:rsid w:val="002756E9"/>
    <w:rsid w:val="00276667"/>
    <w:rsid w:val="0027747F"/>
    <w:rsid w:val="00280406"/>
    <w:rsid w:val="00280AB1"/>
    <w:rsid w:val="00282D61"/>
    <w:rsid w:val="0028630A"/>
    <w:rsid w:val="00286B64"/>
    <w:rsid w:val="00287B1B"/>
    <w:rsid w:val="00294124"/>
    <w:rsid w:val="002A0658"/>
    <w:rsid w:val="002A1F67"/>
    <w:rsid w:val="002A2915"/>
    <w:rsid w:val="002A507C"/>
    <w:rsid w:val="002B0D30"/>
    <w:rsid w:val="002B6AB2"/>
    <w:rsid w:val="002B6E90"/>
    <w:rsid w:val="002C056A"/>
    <w:rsid w:val="002C22DD"/>
    <w:rsid w:val="002D115E"/>
    <w:rsid w:val="002D7752"/>
    <w:rsid w:val="002E6468"/>
    <w:rsid w:val="002E7307"/>
    <w:rsid w:val="002F0756"/>
    <w:rsid w:val="002F19C0"/>
    <w:rsid w:val="002F397F"/>
    <w:rsid w:val="002F4ECC"/>
    <w:rsid w:val="002F5BF5"/>
    <w:rsid w:val="002F5C9C"/>
    <w:rsid w:val="00301CF4"/>
    <w:rsid w:val="00305E94"/>
    <w:rsid w:val="00312DAA"/>
    <w:rsid w:val="00323373"/>
    <w:rsid w:val="00325637"/>
    <w:rsid w:val="00334356"/>
    <w:rsid w:val="00340B25"/>
    <w:rsid w:val="0034417F"/>
    <w:rsid w:val="00355D4B"/>
    <w:rsid w:val="0035762A"/>
    <w:rsid w:val="0036020B"/>
    <w:rsid w:val="00360C78"/>
    <w:rsid w:val="00360CAA"/>
    <w:rsid w:val="0036462C"/>
    <w:rsid w:val="00365702"/>
    <w:rsid w:val="003664EC"/>
    <w:rsid w:val="00370D85"/>
    <w:rsid w:val="00373640"/>
    <w:rsid w:val="0037411B"/>
    <w:rsid w:val="00374C6D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62D4"/>
    <w:rsid w:val="003A6BA9"/>
    <w:rsid w:val="003A7345"/>
    <w:rsid w:val="003B31B9"/>
    <w:rsid w:val="003B5512"/>
    <w:rsid w:val="003B6A70"/>
    <w:rsid w:val="003C38F5"/>
    <w:rsid w:val="003C7649"/>
    <w:rsid w:val="003D4407"/>
    <w:rsid w:val="003D4855"/>
    <w:rsid w:val="003D6F23"/>
    <w:rsid w:val="003E0C54"/>
    <w:rsid w:val="003E74ED"/>
    <w:rsid w:val="003F09AC"/>
    <w:rsid w:val="003F38FC"/>
    <w:rsid w:val="003F7AC7"/>
    <w:rsid w:val="00400FBC"/>
    <w:rsid w:val="00403066"/>
    <w:rsid w:val="004069F2"/>
    <w:rsid w:val="004116A6"/>
    <w:rsid w:val="00411802"/>
    <w:rsid w:val="0041513F"/>
    <w:rsid w:val="004203C5"/>
    <w:rsid w:val="004205EB"/>
    <w:rsid w:val="00420610"/>
    <w:rsid w:val="00420DB9"/>
    <w:rsid w:val="004244BC"/>
    <w:rsid w:val="00425815"/>
    <w:rsid w:val="00427161"/>
    <w:rsid w:val="004275F7"/>
    <w:rsid w:val="0042788C"/>
    <w:rsid w:val="0043445E"/>
    <w:rsid w:val="00444C23"/>
    <w:rsid w:val="00446028"/>
    <w:rsid w:val="00451ADB"/>
    <w:rsid w:val="00453D72"/>
    <w:rsid w:val="0045591C"/>
    <w:rsid w:val="00460C99"/>
    <w:rsid w:val="00462C15"/>
    <w:rsid w:val="0047323D"/>
    <w:rsid w:val="0047359D"/>
    <w:rsid w:val="0047408C"/>
    <w:rsid w:val="004752C6"/>
    <w:rsid w:val="004758C1"/>
    <w:rsid w:val="00482FEF"/>
    <w:rsid w:val="00483019"/>
    <w:rsid w:val="004873A3"/>
    <w:rsid w:val="00491EFE"/>
    <w:rsid w:val="0049368B"/>
    <w:rsid w:val="00496052"/>
    <w:rsid w:val="004A08F1"/>
    <w:rsid w:val="004A23B8"/>
    <w:rsid w:val="004B6457"/>
    <w:rsid w:val="004B6AA0"/>
    <w:rsid w:val="004C32AE"/>
    <w:rsid w:val="004C436B"/>
    <w:rsid w:val="004D540F"/>
    <w:rsid w:val="004E18B0"/>
    <w:rsid w:val="004E2A67"/>
    <w:rsid w:val="004E3769"/>
    <w:rsid w:val="004E4465"/>
    <w:rsid w:val="004F16CD"/>
    <w:rsid w:val="004F3688"/>
    <w:rsid w:val="004F7CF5"/>
    <w:rsid w:val="00500402"/>
    <w:rsid w:val="005007B5"/>
    <w:rsid w:val="005070E1"/>
    <w:rsid w:val="005101C0"/>
    <w:rsid w:val="005107DE"/>
    <w:rsid w:val="0051347E"/>
    <w:rsid w:val="0052220D"/>
    <w:rsid w:val="00525B7D"/>
    <w:rsid w:val="00526E15"/>
    <w:rsid w:val="00532FAC"/>
    <w:rsid w:val="00535084"/>
    <w:rsid w:val="00537B22"/>
    <w:rsid w:val="00544A41"/>
    <w:rsid w:val="00551F90"/>
    <w:rsid w:val="00554686"/>
    <w:rsid w:val="00554B81"/>
    <w:rsid w:val="005551DC"/>
    <w:rsid w:val="00557735"/>
    <w:rsid w:val="00565774"/>
    <w:rsid w:val="00566AF1"/>
    <w:rsid w:val="00573052"/>
    <w:rsid w:val="0057448A"/>
    <w:rsid w:val="00576333"/>
    <w:rsid w:val="00580EF6"/>
    <w:rsid w:val="00580F88"/>
    <w:rsid w:val="00582D07"/>
    <w:rsid w:val="0058470F"/>
    <w:rsid w:val="00592130"/>
    <w:rsid w:val="005A0495"/>
    <w:rsid w:val="005A23B8"/>
    <w:rsid w:val="005A36CF"/>
    <w:rsid w:val="005A64AE"/>
    <w:rsid w:val="005B3265"/>
    <w:rsid w:val="005B577E"/>
    <w:rsid w:val="005B638C"/>
    <w:rsid w:val="005C1258"/>
    <w:rsid w:val="005C49E6"/>
    <w:rsid w:val="005C4A4B"/>
    <w:rsid w:val="005D26D0"/>
    <w:rsid w:val="005E1513"/>
    <w:rsid w:val="005F0676"/>
    <w:rsid w:val="005F163B"/>
    <w:rsid w:val="005F55E4"/>
    <w:rsid w:val="005F604C"/>
    <w:rsid w:val="00604699"/>
    <w:rsid w:val="006160F8"/>
    <w:rsid w:val="00616740"/>
    <w:rsid w:val="00621680"/>
    <w:rsid w:val="00626C0F"/>
    <w:rsid w:val="0063168C"/>
    <w:rsid w:val="00632C57"/>
    <w:rsid w:val="00632ECA"/>
    <w:rsid w:val="00633DEE"/>
    <w:rsid w:val="006348F7"/>
    <w:rsid w:val="00635A21"/>
    <w:rsid w:val="00635FAF"/>
    <w:rsid w:val="00636135"/>
    <w:rsid w:val="006368DA"/>
    <w:rsid w:val="00642DD4"/>
    <w:rsid w:val="00650215"/>
    <w:rsid w:val="006513F3"/>
    <w:rsid w:val="006513FF"/>
    <w:rsid w:val="00656C93"/>
    <w:rsid w:val="00657F82"/>
    <w:rsid w:val="00660EFB"/>
    <w:rsid w:val="006612D7"/>
    <w:rsid w:val="006667F9"/>
    <w:rsid w:val="00672DCF"/>
    <w:rsid w:val="0067781A"/>
    <w:rsid w:val="00680021"/>
    <w:rsid w:val="00682E4B"/>
    <w:rsid w:val="00683987"/>
    <w:rsid w:val="00686A5F"/>
    <w:rsid w:val="00697A46"/>
    <w:rsid w:val="00697CFD"/>
    <w:rsid w:val="006A03A8"/>
    <w:rsid w:val="006A071E"/>
    <w:rsid w:val="006A185B"/>
    <w:rsid w:val="006A339C"/>
    <w:rsid w:val="006A39D5"/>
    <w:rsid w:val="006A49C1"/>
    <w:rsid w:val="006A5434"/>
    <w:rsid w:val="006A7211"/>
    <w:rsid w:val="006B0F12"/>
    <w:rsid w:val="006B1B59"/>
    <w:rsid w:val="006B30C7"/>
    <w:rsid w:val="006B40B1"/>
    <w:rsid w:val="006B4B29"/>
    <w:rsid w:val="006C01BF"/>
    <w:rsid w:val="006C24BF"/>
    <w:rsid w:val="006C36DF"/>
    <w:rsid w:val="006C723E"/>
    <w:rsid w:val="006D2093"/>
    <w:rsid w:val="006D33D8"/>
    <w:rsid w:val="006D5EDA"/>
    <w:rsid w:val="006E0288"/>
    <w:rsid w:val="006E5A83"/>
    <w:rsid w:val="006E69B9"/>
    <w:rsid w:val="006F19FF"/>
    <w:rsid w:val="006F21BF"/>
    <w:rsid w:val="00700CB4"/>
    <w:rsid w:val="00703F5E"/>
    <w:rsid w:val="00705854"/>
    <w:rsid w:val="0071152B"/>
    <w:rsid w:val="00717437"/>
    <w:rsid w:val="0071796F"/>
    <w:rsid w:val="007220FC"/>
    <w:rsid w:val="00730391"/>
    <w:rsid w:val="00733383"/>
    <w:rsid w:val="00733A74"/>
    <w:rsid w:val="00744B83"/>
    <w:rsid w:val="007451E4"/>
    <w:rsid w:val="00747840"/>
    <w:rsid w:val="00750A02"/>
    <w:rsid w:val="00754013"/>
    <w:rsid w:val="00756AF7"/>
    <w:rsid w:val="0076169B"/>
    <w:rsid w:val="00761A93"/>
    <w:rsid w:val="007713B8"/>
    <w:rsid w:val="00771E7E"/>
    <w:rsid w:val="00772844"/>
    <w:rsid w:val="00773EE1"/>
    <w:rsid w:val="00777E9A"/>
    <w:rsid w:val="00777FDA"/>
    <w:rsid w:val="007828F3"/>
    <w:rsid w:val="00783E34"/>
    <w:rsid w:val="0078698D"/>
    <w:rsid w:val="0079155F"/>
    <w:rsid w:val="00793C18"/>
    <w:rsid w:val="00795C25"/>
    <w:rsid w:val="007968AF"/>
    <w:rsid w:val="00796D3E"/>
    <w:rsid w:val="0079747A"/>
    <w:rsid w:val="00797D5B"/>
    <w:rsid w:val="007A13E9"/>
    <w:rsid w:val="007A2B7C"/>
    <w:rsid w:val="007A3086"/>
    <w:rsid w:val="007A343A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65DB"/>
    <w:rsid w:val="007E126D"/>
    <w:rsid w:val="007E4457"/>
    <w:rsid w:val="007E6505"/>
    <w:rsid w:val="007F5A35"/>
    <w:rsid w:val="00801BD3"/>
    <w:rsid w:val="00802AE4"/>
    <w:rsid w:val="00803F5D"/>
    <w:rsid w:val="0080411C"/>
    <w:rsid w:val="00805938"/>
    <w:rsid w:val="008063BB"/>
    <w:rsid w:val="008128F4"/>
    <w:rsid w:val="00821A10"/>
    <w:rsid w:val="00823515"/>
    <w:rsid w:val="008243EE"/>
    <w:rsid w:val="00825156"/>
    <w:rsid w:val="00831BC0"/>
    <w:rsid w:val="00831DB5"/>
    <w:rsid w:val="008339A7"/>
    <w:rsid w:val="008348FD"/>
    <w:rsid w:val="00835C7A"/>
    <w:rsid w:val="00843C35"/>
    <w:rsid w:val="00844FAB"/>
    <w:rsid w:val="008452E0"/>
    <w:rsid w:val="008457FC"/>
    <w:rsid w:val="00851F53"/>
    <w:rsid w:val="00853E96"/>
    <w:rsid w:val="00855CB2"/>
    <w:rsid w:val="008560C9"/>
    <w:rsid w:val="00857018"/>
    <w:rsid w:val="0086043C"/>
    <w:rsid w:val="00863DC0"/>
    <w:rsid w:val="008719D5"/>
    <w:rsid w:val="0087384B"/>
    <w:rsid w:val="00875061"/>
    <w:rsid w:val="00876448"/>
    <w:rsid w:val="008825B9"/>
    <w:rsid w:val="00884A59"/>
    <w:rsid w:val="00885B10"/>
    <w:rsid w:val="00887859"/>
    <w:rsid w:val="008A493F"/>
    <w:rsid w:val="008A6E16"/>
    <w:rsid w:val="008B09E3"/>
    <w:rsid w:val="008B27A7"/>
    <w:rsid w:val="008B3135"/>
    <w:rsid w:val="008C224B"/>
    <w:rsid w:val="008C2CFC"/>
    <w:rsid w:val="008D1230"/>
    <w:rsid w:val="008D4499"/>
    <w:rsid w:val="008D734D"/>
    <w:rsid w:val="008E511E"/>
    <w:rsid w:val="008E5DB3"/>
    <w:rsid w:val="008F0E5A"/>
    <w:rsid w:val="008F50B8"/>
    <w:rsid w:val="008F51AE"/>
    <w:rsid w:val="008F54BB"/>
    <w:rsid w:val="009016F6"/>
    <w:rsid w:val="00901D01"/>
    <w:rsid w:val="009030EA"/>
    <w:rsid w:val="009145D1"/>
    <w:rsid w:val="00914DA1"/>
    <w:rsid w:val="00915A61"/>
    <w:rsid w:val="00916C5D"/>
    <w:rsid w:val="00923A2A"/>
    <w:rsid w:val="00924DBF"/>
    <w:rsid w:val="00933E73"/>
    <w:rsid w:val="00934ECB"/>
    <w:rsid w:val="00935CDD"/>
    <w:rsid w:val="009403E0"/>
    <w:rsid w:val="00944E71"/>
    <w:rsid w:val="00945B92"/>
    <w:rsid w:val="00951EFE"/>
    <w:rsid w:val="0095626A"/>
    <w:rsid w:val="00960FA3"/>
    <w:rsid w:val="0096549D"/>
    <w:rsid w:val="00966864"/>
    <w:rsid w:val="00975B80"/>
    <w:rsid w:val="00980FD4"/>
    <w:rsid w:val="00982E0C"/>
    <w:rsid w:val="00984D5A"/>
    <w:rsid w:val="009868C3"/>
    <w:rsid w:val="00990F00"/>
    <w:rsid w:val="00995FFB"/>
    <w:rsid w:val="00997288"/>
    <w:rsid w:val="009A48EB"/>
    <w:rsid w:val="009A5B68"/>
    <w:rsid w:val="009A7A4B"/>
    <w:rsid w:val="009B082C"/>
    <w:rsid w:val="009C0012"/>
    <w:rsid w:val="009C0E1B"/>
    <w:rsid w:val="009C1F04"/>
    <w:rsid w:val="009C6159"/>
    <w:rsid w:val="009C71F0"/>
    <w:rsid w:val="009C794E"/>
    <w:rsid w:val="009D3727"/>
    <w:rsid w:val="009E6A14"/>
    <w:rsid w:val="009F2D7F"/>
    <w:rsid w:val="00A02554"/>
    <w:rsid w:val="00A05662"/>
    <w:rsid w:val="00A07E67"/>
    <w:rsid w:val="00A10FEF"/>
    <w:rsid w:val="00A117CF"/>
    <w:rsid w:val="00A16DB2"/>
    <w:rsid w:val="00A21AC2"/>
    <w:rsid w:val="00A253D4"/>
    <w:rsid w:val="00A31492"/>
    <w:rsid w:val="00A3293F"/>
    <w:rsid w:val="00A37BB3"/>
    <w:rsid w:val="00A37D97"/>
    <w:rsid w:val="00A43A69"/>
    <w:rsid w:val="00A54B19"/>
    <w:rsid w:val="00A564E3"/>
    <w:rsid w:val="00A60E17"/>
    <w:rsid w:val="00A67DA9"/>
    <w:rsid w:val="00A735C6"/>
    <w:rsid w:val="00A7662E"/>
    <w:rsid w:val="00A77DC8"/>
    <w:rsid w:val="00A82851"/>
    <w:rsid w:val="00A86DBA"/>
    <w:rsid w:val="00A87A2E"/>
    <w:rsid w:val="00A93855"/>
    <w:rsid w:val="00A94504"/>
    <w:rsid w:val="00A95BE3"/>
    <w:rsid w:val="00A9660D"/>
    <w:rsid w:val="00A973FF"/>
    <w:rsid w:val="00A97D3F"/>
    <w:rsid w:val="00AA0AB8"/>
    <w:rsid w:val="00AA1D44"/>
    <w:rsid w:val="00AA3CD5"/>
    <w:rsid w:val="00AA433C"/>
    <w:rsid w:val="00AB1E7C"/>
    <w:rsid w:val="00AB30B3"/>
    <w:rsid w:val="00AB35B5"/>
    <w:rsid w:val="00AC3501"/>
    <w:rsid w:val="00AC4A04"/>
    <w:rsid w:val="00AD1F93"/>
    <w:rsid w:val="00AD732D"/>
    <w:rsid w:val="00AE5FF9"/>
    <w:rsid w:val="00AF5E34"/>
    <w:rsid w:val="00B04A0A"/>
    <w:rsid w:val="00B05228"/>
    <w:rsid w:val="00B05D72"/>
    <w:rsid w:val="00B1117F"/>
    <w:rsid w:val="00B22C9C"/>
    <w:rsid w:val="00B23D18"/>
    <w:rsid w:val="00B26289"/>
    <w:rsid w:val="00B305E3"/>
    <w:rsid w:val="00B36DE6"/>
    <w:rsid w:val="00B44F51"/>
    <w:rsid w:val="00B4538C"/>
    <w:rsid w:val="00B506D1"/>
    <w:rsid w:val="00B528C2"/>
    <w:rsid w:val="00B565CF"/>
    <w:rsid w:val="00B56EA5"/>
    <w:rsid w:val="00B57F04"/>
    <w:rsid w:val="00B61C0B"/>
    <w:rsid w:val="00B61F47"/>
    <w:rsid w:val="00B6484F"/>
    <w:rsid w:val="00B70202"/>
    <w:rsid w:val="00B70A77"/>
    <w:rsid w:val="00B710AF"/>
    <w:rsid w:val="00B72073"/>
    <w:rsid w:val="00B72B34"/>
    <w:rsid w:val="00B73AE1"/>
    <w:rsid w:val="00B76BF1"/>
    <w:rsid w:val="00B80553"/>
    <w:rsid w:val="00B87B5D"/>
    <w:rsid w:val="00B91427"/>
    <w:rsid w:val="00B91FA8"/>
    <w:rsid w:val="00BA7C5D"/>
    <w:rsid w:val="00BB2A87"/>
    <w:rsid w:val="00BB5A31"/>
    <w:rsid w:val="00BB5F71"/>
    <w:rsid w:val="00BC13FD"/>
    <w:rsid w:val="00BD3344"/>
    <w:rsid w:val="00BD4C93"/>
    <w:rsid w:val="00BD5CF1"/>
    <w:rsid w:val="00BE4FF6"/>
    <w:rsid w:val="00BF03D4"/>
    <w:rsid w:val="00BF2EDE"/>
    <w:rsid w:val="00BF3E65"/>
    <w:rsid w:val="00BF44BB"/>
    <w:rsid w:val="00C006E4"/>
    <w:rsid w:val="00C01525"/>
    <w:rsid w:val="00C0406E"/>
    <w:rsid w:val="00C0442D"/>
    <w:rsid w:val="00C076B8"/>
    <w:rsid w:val="00C17F26"/>
    <w:rsid w:val="00C22A95"/>
    <w:rsid w:val="00C23A01"/>
    <w:rsid w:val="00C26F09"/>
    <w:rsid w:val="00C31A1B"/>
    <w:rsid w:val="00C374DD"/>
    <w:rsid w:val="00C42016"/>
    <w:rsid w:val="00C42C1F"/>
    <w:rsid w:val="00C52F4A"/>
    <w:rsid w:val="00C530A8"/>
    <w:rsid w:val="00C54A9F"/>
    <w:rsid w:val="00C60721"/>
    <w:rsid w:val="00C60765"/>
    <w:rsid w:val="00C60F85"/>
    <w:rsid w:val="00C62BB7"/>
    <w:rsid w:val="00C67D9B"/>
    <w:rsid w:val="00C7599A"/>
    <w:rsid w:val="00C810E6"/>
    <w:rsid w:val="00C855FC"/>
    <w:rsid w:val="00C86DD0"/>
    <w:rsid w:val="00C93AFE"/>
    <w:rsid w:val="00C9624E"/>
    <w:rsid w:val="00CA171F"/>
    <w:rsid w:val="00CA1829"/>
    <w:rsid w:val="00CA1BBA"/>
    <w:rsid w:val="00CA2894"/>
    <w:rsid w:val="00CA4DB2"/>
    <w:rsid w:val="00CB67CE"/>
    <w:rsid w:val="00CC126B"/>
    <w:rsid w:val="00CC12E5"/>
    <w:rsid w:val="00CC1D43"/>
    <w:rsid w:val="00CC285C"/>
    <w:rsid w:val="00CD1494"/>
    <w:rsid w:val="00CD31B7"/>
    <w:rsid w:val="00CD7C42"/>
    <w:rsid w:val="00CD7D51"/>
    <w:rsid w:val="00CE03F8"/>
    <w:rsid w:val="00CE50D9"/>
    <w:rsid w:val="00CE7A11"/>
    <w:rsid w:val="00CF707A"/>
    <w:rsid w:val="00CF794E"/>
    <w:rsid w:val="00D012DA"/>
    <w:rsid w:val="00D01E42"/>
    <w:rsid w:val="00D0202E"/>
    <w:rsid w:val="00D04E85"/>
    <w:rsid w:val="00D05133"/>
    <w:rsid w:val="00D07AD6"/>
    <w:rsid w:val="00D13AB1"/>
    <w:rsid w:val="00D13E51"/>
    <w:rsid w:val="00D1492D"/>
    <w:rsid w:val="00D202E0"/>
    <w:rsid w:val="00D205E1"/>
    <w:rsid w:val="00D22687"/>
    <w:rsid w:val="00D271B0"/>
    <w:rsid w:val="00D27F5F"/>
    <w:rsid w:val="00D328EF"/>
    <w:rsid w:val="00D32DD5"/>
    <w:rsid w:val="00D356ED"/>
    <w:rsid w:val="00D3596B"/>
    <w:rsid w:val="00D3636E"/>
    <w:rsid w:val="00D41C31"/>
    <w:rsid w:val="00D41D3F"/>
    <w:rsid w:val="00D5115E"/>
    <w:rsid w:val="00D516CA"/>
    <w:rsid w:val="00D55A33"/>
    <w:rsid w:val="00D619C5"/>
    <w:rsid w:val="00D6287D"/>
    <w:rsid w:val="00D6565B"/>
    <w:rsid w:val="00D6771D"/>
    <w:rsid w:val="00D70E59"/>
    <w:rsid w:val="00D71552"/>
    <w:rsid w:val="00D71568"/>
    <w:rsid w:val="00D71FD2"/>
    <w:rsid w:val="00D72358"/>
    <w:rsid w:val="00D72588"/>
    <w:rsid w:val="00D73A28"/>
    <w:rsid w:val="00D74179"/>
    <w:rsid w:val="00D90FEE"/>
    <w:rsid w:val="00D94540"/>
    <w:rsid w:val="00D94BC9"/>
    <w:rsid w:val="00DA1407"/>
    <w:rsid w:val="00DA7DBB"/>
    <w:rsid w:val="00DB2FFF"/>
    <w:rsid w:val="00DB519E"/>
    <w:rsid w:val="00DC076D"/>
    <w:rsid w:val="00DC4306"/>
    <w:rsid w:val="00DC6E09"/>
    <w:rsid w:val="00DD1209"/>
    <w:rsid w:val="00DD3BB7"/>
    <w:rsid w:val="00DE1BC6"/>
    <w:rsid w:val="00DE3E18"/>
    <w:rsid w:val="00DE3EEB"/>
    <w:rsid w:val="00DE4ACD"/>
    <w:rsid w:val="00DE5D31"/>
    <w:rsid w:val="00DF1AC2"/>
    <w:rsid w:val="00DF677C"/>
    <w:rsid w:val="00E0232F"/>
    <w:rsid w:val="00E023A0"/>
    <w:rsid w:val="00E0296E"/>
    <w:rsid w:val="00E070F1"/>
    <w:rsid w:val="00E10336"/>
    <w:rsid w:val="00E22981"/>
    <w:rsid w:val="00E22E06"/>
    <w:rsid w:val="00E24870"/>
    <w:rsid w:val="00E367C5"/>
    <w:rsid w:val="00E36F31"/>
    <w:rsid w:val="00E4219D"/>
    <w:rsid w:val="00E471AC"/>
    <w:rsid w:val="00E50E13"/>
    <w:rsid w:val="00E54E6C"/>
    <w:rsid w:val="00E55F0D"/>
    <w:rsid w:val="00E5654F"/>
    <w:rsid w:val="00E613AB"/>
    <w:rsid w:val="00E63157"/>
    <w:rsid w:val="00E71C96"/>
    <w:rsid w:val="00E73E90"/>
    <w:rsid w:val="00E75EC9"/>
    <w:rsid w:val="00E771D5"/>
    <w:rsid w:val="00E77BB7"/>
    <w:rsid w:val="00E82AAD"/>
    <w:rsid w:val="00E864DF"/>
    <w:rsid w:val="00E91376"/>
    <w:rsid w:val="00EA1C8B"/>
    <w:rsid w:val="00EA6A62"/>
    <w:rsid w:val="00EB0EDE"/>
    <w:rsid w:val="00EB1C1F"/>
    <w:rsid w:val="00EB50C1"/>
    <w:rsid w:val="00EC19D2"/>
    <w:rsid w:val="00EC63BA"/>
    <w:rsid w:val="00EC7508"/>
    <w:rsid w:val="00ED02C2"/>
    <w:rsid w:val="00ED2800"/>
    <w:rsid w:val="00ED46CC"/>
    <w:rsid w:val="00ED6DAA"/>
    <w:rsid w:val="00EE0348"/>
    <w:rsid w:val="00EE4A1D"/>
    <w:rsid w:val="00EE4CBC"/>
    <w:rsid w:val="00EE5CB6"/>
    <w:rsid w:val="00EE6A2F"/>
    <w:rsid w:val="00EF2159"/>
    <w:rsid w:val="00EF53B6"/>
    <w:rsid w:val="00EF54AA"/>
    <w:rsid w:val="00EF5817"/>
    <w:rsid w:val="00F04F73"/>
    <w:rsid w:val="00F12B62"/>
    <w:rsid w:val="00F1356C"/>
    <w:rsid w:val="00F144BD"/>
    <w:rsid w:val="00F17D88"/>
    <w:rsid w:val="00F215F8"/>
    <w:rsid w:val="00F2274B"/>
    <w:rsid w:val="00F23A47"/>
    <w:rsid w:val="00F25094"/>
    <w:rsid w:val="00F256C1"/>
    <w:rsid w:val="00F27202"/>
    <w:rsid w:val="00F314DF"/>
    <w:rsid w:val="00F33757"/>
    <w:rsid w:val="00F37686"/>
    <w:rsid w:val="00F42772"/>
    <w:rsid w:val="00F47E78"/>
    <w:rsid w:val="00F53C29"/>
    <w:rsid w:val="00F6565A"/>
    <w:rsid w:val="00F66595"/>
    <w:rsid w:val="00F714B0"/>
    <w:rsid w:val="00F75CAF"/>
    <w:rsid w:val="00F80657"/>
    <w:rsid w:val="00F80B39"/>
    <w:rsid w:val="00F81825"/>
    <w:rsid w:val="00F82C46"/>
    <w:rsid w:val="00F87D22"/>
    <w:rsid w:val="00F93381"/>
    <w:rsid w:val="00F9527B"/>
    <w:rsid w:val="00F9784A"/>
    <w:rsid w:val="00FA343A"/>
    <w:rsid w:val="00FA3A42"/>
    <w:rsid w:val="00FA526E"/>
    <w:rsid w:val="00FA5278"/>
    <w:rsid w:val="00FB1570"/>
    <w:rsid w:val="00FB1785"/>
    <w:rsid w:val="00FB1890"/>
    <w:rsid w:val="00FB433E"/>
    <w:rsid w:val="00FB5508"/>
    <w:rsid w:val="00FC41CE"/>
    <w:rsid w:val="00FD63A8"/>
    <w:rsid w:val="00FE0F33"/>
    <w:rsid w:val="00FE3359"/>
    <w:rsid w:val="00FE3D9E"/>
    <w:rsid w:val="00FE4EA1"/>
    <w:rsid w:val="00FF3E03"/>
    <w:rsid w:val="00FF432B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uiPriority w:val="99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F0126-CC84-47E5-814B-CFAA89C5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2104</TotalTime>
  <Pages>55</Pages>
  <Words>12921</Words>
  <Characters>73652</Characters>
  <Application>Microsoft Office Word</Application>
  <DocSecurity>0</DocSecurity>
  <Lines>613</Lines>
  <Paragraphs>172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/>
      <vt:lpstr>    </vt:lpstr>
      <vt:lpstr>    1.1. Область применения рабочей программы</vt:lpstr>
      <vt:lpstr>    4. УСЛОВИЯ РЕАЛИЗАЦИИ УЧЕБНой дисциплины</vt:lpstr>
      <vt:lpstr>    4.1.	Материально-техническое обеспечение</vt:lpstr>
      <vt:lpstr>    Кабинет химии</vt:lpstr>
      <vt:lpstr>    4.2.	Информационное обеспечение обучения</vt:lpstr>
      <vt:lpstr/>
      <vt:lpstr/>
      <vt:lpstr>    </vt:lpstr>
    </vt:vector>
  </TitlesOfParts>
  <Company>SPecialiST RePack</Company>
  <LinksUpToDate>false</LinksUpToDate>
  <CharactersWithSpaces>86401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ОкнаЗалари</cp:lastModifiedBy>
  <cp:revision>772</cp:revision>
  <dcterms:created xsi:type="dcterms:W3CDTF">2023-06-13T03:17:00Z</dcterms:created>
  <dcterms:modified xsi:type="dcterms:W3CDTF">2023-07-04T14:00:00Z</dcterms:modified>
</cp:coreProperties>
</file>