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D82" w:rsidRPr="001160D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0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ПРОИЗВОДСТВЕННОЙ  ПРАКТИКИ</w:t>
      </w:r>
    </w:p>
    <w:p w:rsidR="00DE6D82" w:rsidRPr="001160D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7BB" w:rsidRPr="001160D2" w:rsidRDefault="00810036" w:rsidP="001160D2">
      <w:pPr>
        <w:pStyle w:val="afb"/>
        <w:spacing w:line="276" w:lineRule="auto"/>
        <w:jc w:val="center"/>
        <w:rPr>
          <w:b/>
          <w:sz w:val="28"/>
          <w:szCs w:val="28"/>
        </w:rPr>
      </w:pPr>
      <w:r w:rsidRPr="001160D2">
        <w:rPr>
          <w:b/>
          <w:sz w:val="28"/>
          <w:szCs w:val="28"/>
        </w:rPr>
        <w:t>ПМ 05.</w:t>
      </w:r>
      <w:r w:rsidR="002337BB" w:rsidRPr="001160D2">
        <w:rPr>
          <w:b/>
          <w:sz w:val="28"/>
          <w:szCs w:val="28"/>
        </w:rPr>
        <w:t xml:space="preserve"> ПРИГОТОВЛЕНИЕ, ОФОРМЛЕНИЕ И</w:t>
      </w:r>
    </w:p>
    <w:p w:rsidR="002337BB" w:rsidRPr="001160D2" w:rsidRDefault="002337BB" w:rsidP="001160D2">
      <w:pPr>
        <w:pStyle w:val="afb"/>
        <w:spacing w:line="276" w:lineRule="auto"/>
        <w:jc w:val="center"/>
        <w:rPr>
          <w:b/>
          <w:sz w:val="28"/>
          <w:szCs w:val="28"/>
        </w:rPr>
      </w:pPr>
      <w:r w:rsidRPr="001160D2">
        <w:rPr>
          <w:b/>
          <w:sz w:val="28"/>
          <w:szCs w:val="28"/>
        </w:rPr>
        <w:t xml:space="preserve">ПОДГОТОВКА К РЕАЛИЗАЦИИ </w:t>
      </w:r>
      <w:proofErr w:type="gramStart"/>
      <w:r w:rsidRPr="001160D2">
        <w:rPr>
          <w:b/>
          <w:sz w:val="28"/>
          <w:szCs w:val="28"/>
        </w:rPr>
        <w:t>ХЛЕБОБУЛОЧНЫХ</w:t>
      </w:r>
      <w:proofErr w:type="gramEnd"/>
      <w:r w:rsidRPr="001160D2">
        <w:rPr>
          <w:b/>
          <w:sz w:val="28"/>
          <w:szCs w:val="28"/>
        </w:rPr>
        <w:t>,</w:t>
      </w:r>
    </w:p>
    <w:p w:rsidR="002337BB" w:rsidRPr="001160D2" w:rsidRDefault="002337BB" w:rsidP="001160D2">
      <w:pPr>
        <w:pStyle w:val="afb"/>
        <w:spacing w:line="276" w:lineRule="auto"/>
        <w:jc w:val="center"/>
        <w:rPr>
          <w:b/>
          <w:sz w:val="28"/>
          <w:szCs w:val="28"/>
        </w:rPr>
      </w:pPr>
      <w:r w:rsidRPr="001160D2">
        <w:rPr>
          <w:b/>
          <w:sz w:val="28"/>
          <w:szCs w:val="28"/>
        </w:rPr>
        <w:t>МУЧНЫХ КОНДИТЕРСКИХ ИЗДЕЛИЙ РАЗНООБРАЗНОГО АССОРТИМЕНТА.</w:t>
      </w:r>
    </w:p>
    <w:p w:rsidR="00810036" w:rsidRPr="001160D2" w:rsidRDefault="00810036" w:rsidP="001160D2">
      <w:pPr>
        <w:pStyle w:val="afb"/>
        <w:spacing w:line="276" w:lineRule="auto"/>
        <w:jc w:val="center"/>
        <w:rPr>
          <w:b/>
          <w:sz w:val="28"/>
          <w:szCs w:val="28"/>
        </w:rPr>
      </w:pPr>
    </w:p>
    <w:p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36" w:rsidRDefault="00810036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119" w:rsidRDefault="00CB0119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036" w:rsidRDefault="00810036" w:rsidP="00DE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2337BB" w:rsidP="00DE6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A6E8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</w:p>
    <w:p w:rsidR="001160D2" w:rsidRDefault="001160D2" w:rsidP="002337BB">
      <w:pPr>
        <w:rPr>
          <w:rFonts w:eastAsia="Times New Roman"/>
          <w:sz w:val="28"/>
          <w:szCs w:val="28"/>
          <w:lang w:eastAsia="ru-RU"/>
        </w:rPr>
      </w:pPr>
    </w:p>
    <w:p w:rsidR="002337BB" w:rsidRPr="008513FB" w:rsidRDefault="00DE6D82" w:rsidP="001160D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D82">
        <w:rPr>
          <w:rFonts w:eastAsia="Times New Roman"/>
          <w:lang w:eastAsia="ru-RU"/>
        </w:rPr>
        <w:t xml:space="preserve">         </w:t>
      </w:r>
      <w:r w:rsidR="002337BB" w:rsidRPr="00420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33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337BB" w:rsidRPr="0085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233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 практики по модулю ПМ.05</w:t>
      </w:r>
      <w:r w:rsidR="002337BB" w:rsidRPr="0085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7B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337BB" w:rsidRPr="008513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</w:t>
      </w:r>
      <w:r w:rsidR="00233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ие, оформление и подготовка к реализации хлебобулочных, мучных кондитерских изделий  </w:t>
      </w:r>
      <w:r w:rsidR="002337BB" w:rsidRPr="0085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разнообразного ассортимента» разработана на основе Федерального государственного образовательного стандарта (далее ФГОС) по  профессии   СПО 43..01.09 Повар, кондитер  </w:t>
      </w:r>
      <w:r w:rsidR="002337BB" w:rsidRPr="008513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 основной образовательной программы 43.01.09 Повар, кондитер,  рег.№ 43.01.09-170331.Дата регистрации в реестре:31/03/2017.</w:t>
      </w:r>
    </w:p>
    <w:p w:rsidR="002337BB" w:rsidRPr="008513FB" w:rsidRDefault="002337BB" w:rsidP="001160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7BB" w:rsidRDefault="002337BB" w:rsidP="00233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37BB" w:rsidRDefault="002337BB" w:rsidP="00233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37BB" w:rsidRPr="004202A8" w:rsidRDefault="002337BB" w:rsidP="00233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7BB" w:rsidRPr="000265AC" w:rsidRDefault="002337BB" w:rsidP="002337BB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51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0265A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Организация разработчик</w:t>
      </w:r>
      <w:r w:rsidRPr="000265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:rsidR="002337BB" w:rsidRPr="000265AC" w:rsidRDefault="002337BB" w:rsidP="002337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37BB" w:rsidRPr="000265AC" w:rsidRDefault="002337BB" w:rsidP="002337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37BB" w:rsidRPr="000265AC" w:rsidRDefault="002337BB" w:rsidP="002337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0119" w:rsidRDefault="001160D2" w:rsidP="00CB0119">
      <w:pPr>
        <w:pStyle w:val="afb"/>
        <w:rPr>
          <w:rFonts w:eastAsia="Calibri"/>
        </w:rPr>
      </w:pPr>
      <w:r w:rsidRPr="001160D2">
        <w:rPr>
          <w:rFonts w:eastAsia="Calibri"/>
          <w:b/>
        </w:rPr>
        <w:t xml:space="preserve">Разработчик: </w:t>
      </w:r>
    </w:p>
    <w:p w:rsidR="001A2BFA" w:rsidRPr="00070740" w:rsidRDefault="001A2BFA" w:rsidP="001A2B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Хащенко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:rsidR="001A2BFA" w:rsidRPr="00070740" w:rsidRDefault="001A2BFA" w:rsidP="001A2B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Искандарова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Наталья Анатольевна, мастер производственного обучения ГАПОУ ИО «ЗАПТ».</w:t>
      </w:r>
    </w:p>
    <w:p w:rsidR="001A2BFA" w:rsidRPr="00070740" w:rsidRDefault="001A2BFA" w:rsidP="001A2B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Молчанова </w:t>
      </w: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Инга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Александровна, мастер производственного обучения ГАПОУ ИО «ЗАПТ».</w:t>
      </w:r>
    </w:p>
    <w:p w:rsidR="001A2BFA" w:rsidRPr="00070740" w:rsidRDefault="001A2BFA" w:rsidP="001A2B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40">
        <w:rPr>
          <w:rFonts w:ascii="Times New Roman" w:eastAsia="Calibri" w:hAnsi="Times New Roman" w:cs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:rsidR="001A2BFA" w:rsidRPr="00070740" w:rsidRDefault="001A2BFA" w:rsidP="001A2B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Кунгурова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Наталья </w:t>
      </w: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Рвшидовна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>, мастер производственного обучения ГАПОУ ИО «ЗАПТ».</w:t>
      </w: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Default="00CB0119" w:rsidP="00CB0119">
      <w:pPr>
        <w:pStyle w:val="afb"/>
        <w:rPr>
          <w:rFonts w:eastAsia="Calibri"/>
        </w:rPr>
      </w:pPr>
    </w:p>
    <w:p w:rsidR="00CB0119" w:rsidRPr="001160D2" w:rsidRDefault="00CB0119" w:rsidP="00CB0119">
      <w:pPr>
        <w:pStyle w:val="afb"/>
        <w:rPr>
          <w:caps/>
          <w:color w:val="FF0000"/>
        </w:rPr>
      </w:pPr>
    </w:p>
    <w:p w:rsidR="00A44661" w:rsidRPr="001160D2" w:rsidRDefault="00A44661" w:rsidP="001160D2">
      <w:pPr>
        <w:pStyle w:val="afb"/>
      </w:pPr>
    </w:p>
    <w:p w:rsidR="00DE6D82" w:rsidRPr="00DE6D82" w:rsidRDefault="00DE6D82" w:rsidP="00DE6D8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D82" w:rsidRPr="00DE6D82" w:rsidRDefault="00DE6D82" w:rsidP="00DE6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D82" w:rsidRPr="001A2BFA" w:rsidRDefault="00DE6D82" w:rsidP="00A4466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2BFA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:rsidR="00DE6D82" w:rsidRPr="001A2BFA" w:rsidRDefault="00DE6D82" w:rsidP="00DE6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E6D82" w:rsidRPr="001A2BFA" w:rsidTr="00DE6D82">
        <w:trPr>
          <w:trHeight w:val="732"/>
        </w:trPr>
        <w:tc>
          <w:tcPr>
            <w:tcW w:w="7668" w:type="dxa"/>
            <w:shd w:val="clear" w:color="auto" w:fill="auto"/>
            <w:vAlign w:val="center"/>
          </w:tcPr>
          <w:p w:rsidR="00DE6D82" w:rsidRPr="001A2BFA" w:rsidRDefault="00DE6D82" w:rsidP="00233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="002337BB" w:rsidRPr="001A2BFA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ОБЩАЯ ХАРАКТЕРИСТИКА РАБОЧЕЙ  ПРОГРАММЫ ПРОИЗВОДСТВЕННОЙ  ПРАКТИКИ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DE6D82" w:rsidRPr="001A2BFA" w:rsidRDefault="00DE6D82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E6D82" w:rsidRPr="001A2BFA" w:rsidTr="00DE6D82">
        <w:trPr>
          <w:trHeight w:val="733"/>
        </w:trPr>
        <w:tc>
          <w:tcPr>
            <w:tcW w:w="7668" w:type="dxa"/>
            <w:shd w:val="clear" w:color="auto" w:fill="auto"/>
            <w:vAlign w:val="center"/>
          </w:tcPr>
          <w:p w:rsidR="000631E2" w:rsidRPr="001A2BFA" w:rsidRDefault="000631E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РЕЗУЛЬТАТЫ  ОСВОЕНИЯ РАБОЧЕЙ ПРОГРАММЫ ПРОИЗВОДСТВЕННОЙ  ПРАКТИКИ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DE6D82" w:rsidRPr="001A2BFA" w:rsidRDefault="00B239C2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E6D82" w:rsidRPr="001A2BFA" w:rsidTr="00DE6D82">
        <w:trPr>
          <w:trHeight w:val="733"/>
        </w:trPr>
        <w:tc>
          <w:tcPr>
            <w:tcW w:w="7668" w:type="dxa"/>
            <w:shd w:val="clear" w:color="auto" w:fill="auto"/>
            <w:vAlign w:val="center"/>
          </w:tcPr>
          <w:p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СОДЕРЖАНИЕ  ПРОИЗВОДСТВЕННОЙ  ПРАКТИКИ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6D82" w:rsidRPr="001A2BFA" w:rsidRDefault="00B239C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6</w:t>
            </w:r>
          </w:p>
          <w:p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6D82" w:rsidRPr="001A2BFA" w:rsidTr="00DE6D82">
        <w:trPr>
          <w:trHeight w:val="733"/>
        </w:trPr>
        <w:tc>
          <w:tcPr>
            <w:tcW w:w="7668" w:type="dxa"/>
            <w:shd w:val="clear" w:color="auto" w:fill="auto"/>
            <w:vAlign w:val="center"/>
          </w:tcPr>
          <w:p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УСЛОВИЯ РЕАЛИЗАЦИИ ПРОГРАММЫ ПРОИЗВОДСТВЕННОЙ  ПРАКТИКИ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DE6D82" w:rsidRPr="001A2BFA" w:rsidRDefault="00B239C2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DE6D82" w:rsidRPr="001A2BFA" w:rsidTr="00DE6D82">
        <w:trPr>
          <w:trHeight w:val="733"/>
        </w:trPr>
        <w:tc>
          <w:tcPr>
            <w:tcW w:w="7668" w:type="dxa"/>
            <w:shd w:val="clear" w:color="auto" w:fill="auto"/>
            <w:vAlign w:val="center"/>
          </w:tcPr>
          <w:p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6D82" w:rsidRPr="001A2BFA" w:rsidRDefault="00DE6D82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 КОНТРОЛЬ И ОЦЕНКА РЕЗУЛЬТАТОВ ОСВОЕНИЯ ПРОГРАММЫ  ПРОИЗВОДСТВЕННОЙ  ПРАКТИКИ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DE6D82" w:rsidRPr="001A2BFA" w:rsidRDefault="00B239C2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F0D81" w:rsidRPr="001A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DE6D82" w:rsidRPr="001A2BFA" w:rsidRDefault="00DE6D82" w:rsidP="00DE6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E6D82" w:rsidRPr="001A2BFA" w:rsidSect="00B239C2">
          <w:headerReference w:type="even" r:id="rId8"/>
          <w:footerReference w:type="even" r:id="rId9"/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2337BB" w:rsidRPr="001A2BFA" w:rsidRDefault="002337BB" w:rsidP="00233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</w:t>
      </w:r>
      <w:r w:rsidRPr="001A2BFA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ОБЩАЯ ХАРАКТЕРИСТИКА РАБОЧЕЙ  ПРОГРАММЫ ПРОИЗВОДСТВЕННОЙ ПРАКТИКИ</w:t>
      </w:r>
    </w:p>
    <w:p w:rsidR="002337BB" w:rsidRPr="001A2BFA" w:rsidRDefault="002337BB" w:rsidP="002337BB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MS Mincho" w:hAnsi="Times New Roman" w:cs="Times New Roman"/>
          <w:sz w:val="24"/>
          <w:szCs w:val="24"/>
          <w:lang w:eastAsia="ru-RU"/>
        </w:rPr>
        <w:t>Производственная  практика по ПМ 05.  «</w:t>
      </w: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Приготовление, оформление и подготовка к реализации хлебобулочных, мучных кондитерских изделий  разнообразного ассортимента</w:t>
      </w:r>
      <w:r w:rsidRPr="001A2BFA">
        <w:rPr>
          <w:rFonts w:ascii="Times New Roman" w:eastAsia="MS Mincho" w:hAnsi="Times New Roman" w:cs="Times New Roman"/>
          <w:sz w:val="24"/>
          <w:szCs w:val="24"/>
          <w:lang w:eastAsia="ru-RU"/>
        </w:rPr>
        <w:t>»</w:t>
      </w:r>
    </w:p>
    <w:p w:rsidR="002337BB" w:rsidRPr="001A2BFA" w:rsidRDefault="002337BB" w:rsidP="000631E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2337BB" w:rsidRPr="001A2BFA" w:rsidRDefault="002337BB" w:rsidP="002337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337BB" w:rsidRPr="001A2BFA" w:rsidRDefault="002337BB" w:rsidP="002337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2. результаты освоения программы производственной практики</w:t>
      </w:r>
    </w:p>
    <w:p w:rsidR="002337BB" w:rsidRPr="001A2BFA" w:rsidRDefault="002337BB" w:rsidP="002337BB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2.1.Результатом освоения программы производственной  практики является освоение обучающимися  профессиональных и общих компетенций в рамках модулей ОПОП СПО по основным видам профессиональной деятельности (ВПД):</w:t>
      </w:r>
    </w:p>
    <w:p w:rsidR="002337BB" w:rsidRPr="001A2BFA" w:rsidRDefault="002337BB" w:rsidP="00DE6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9"/>
        <w:gridCol w:w="8342"/>
      </w:tblGrid>
      <w:tr w:rsidR="002337BB" w:rsidRPr="002337BB" w:rsidTr="009D3872">
        <w:tc>
          <w:tcPr>
            <w:tcW w:w="1229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2337BB" w:rsidRPr="002337BB" w:rsidTr="009D3872">
        <w:trPr>
          <w:trHeight w:val="327"/>
        </w:trPr>
        <w:tc>
          <w:tcPr>
            <w:tcW w:w="1229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01.</w:t>
            </w:r>
          </w:p>
        </w:tc>
        <w:tc>
          <w:tcPr>
            <w:tcW w:w="8342" w:type="dxa"/>
          </w:tcPr>
          <w:p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337BB" w:rsidRPr="002337BB" w:rsidTr="009D3872">
        <w:tc>
          <w:tcPr>
            <w:tcW w:w="1229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342" w:type="dxa"/>
          </w:tcPr>
          <w:p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337BB" w:rsidRPr="002337BB" w:rsidTr="009D3872">
        <w:tc>
          <w:tcPr>
            <w:tcW w:w="1229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342" w:type="dxa"/>
          </w:tcPr>
          <w:p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337BB" w:rsidRPr="002337BB" w:rsidTr="009D3872">
        <w:tc>
          <w:tcPr>
            <w:tcW w:w="1229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342" w:type="dxa"/>
          </w:tcPr>
          <w:p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2337BB" w:rsidRPr="002337BB" w:rsidTr="009D3872">
        <w:tc>
          <w:tcPr>
            <w:tcW w:w="1229" w:type="dxa"/>
          </w:tcPr>
          <w:p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342" w:type="dxa"/>
          </w:tcPr>
          <w:p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2337BB" w:rsidRPr="002337BB" w:rsidTr="009D3872">
        <w:tc>
          <w:tcPr>
            <w:tcW w:w="1229" w:type="dxa"/>
          </w:tcPr>
          <w:p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342" w:type="dxa"/>
          </w:tcPr>
          <w:p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2337BB" w:rsidRPr="002337BB" w:rsidTr="009D3872">
        <w:tc>
          <w:tcPr>
            <w:tcW w:w="1229" w:type="dxa"/>
          </w:tcPr>
          <w:p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342" w:type="dxa"/>
          </w:tcPr>
          <w:p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2337BB" w:rsidRPr="002337BB" w:rsidTr="009D3872">
        <w:tc>
          <w:tcPr>
            <w:tcW w:w="1229" w:type="dxa"/>
          </w:tcPr>
          <w:p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342" w:type="dxa"/>
          </w:tcPr>
          <w:p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2337BB" w:rsidRPr="002337BB" w:rsidTr="009D3872">
        <w:tc>
          <w:tcPr>
            <w:tcW w:w="1229" w:type="dxa"/>
          </w:tcPr>
          <w:p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342" w:type="dxa"/>
          </w:tcPr>
          <w:p w:rsidR="002337BB" w:rsidRPr="001A2BFA" w:rsidRDefault="002337BB" w:rsidP="002337BB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2337BB" w:rsidRPr="001A2BFA" w:rsidRDefault="002337BB" w:rsidP="002337B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2.2. Перечень профессиональных компетенций </w:t>
      </w:r>
    </w:p>
    <w:p w:rsidR="002337BB" w:rsidRPr="001A2BFA" w:rsidRDefault="002337BB" w:rsidP="002337BB">
      <w:pPr>
        <w:keepNext/>
        <w:spacing w:after="0" w:line="240" w:lineRule="auto"/>
        <w:ind w:left="714"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4"/>
        <w:gridCol w:w="8367"/>
      </w:tblGrid>
      <w:tr w:rsidR="002337BB" w:rsidRPr="002337BB" w:rsidTr="009D3872">
        <w:tc>
          <w:tcPr>
            <w:tcW w:w="1204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2337BB" w:rsidRPr="002337BB" w:rsidTr="009D3872">
        <w:tc>
          <w:tcPr>
            <w:tcW w:w="1204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ВД 5</w:t>
            </w:r>
          </w:p>
        </w:tc>
        <w:tc>
          <w:tcPr>
            <w:tcW w:w="8367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2337BB" w:rsidRPr="002337BB" w:rsidTr="009D3872">
        <w:tc>
          <w:tcPr>
            <w:tcW w:w="1204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5.1.</w:t>
            </w:r>
          </w:p>
        </w:tc>
        <w:tc>
          <w:tcPr>
            <w:tcW w:w="8367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</w:tr>
      <w:tr w:rsidR="002337BB" w:rsidRPr="002337BB" w:rsidTr="009D3872">
        <w:tc>
          <w:tcPr>
            <w:tcW w:w="1204" w:type="dxa"/>
          </w:tcPr>
          <w:p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5.2.</w:t>
            </w:r>
          </w:p>
        </w:tc>
        <w:tc>
          <w:tcPr>
            <w:tcW w:w="8367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</w:tr>
      <w:tr w:rsidR="002337BB" w:rsidRPr="002337BB" w:rsidTr="009D3872">
        <w:tc>
          <w:tcPr>
            <w:tcW w:w="1204" w:type="dxa"/>
          </w:tcPr>
          <w:p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5.3.</w:t>
            </w:r>
          </w:p>
        </w:tc>
        <w:tc>
          <w:tcPr>
            <w:tcW w:w="8367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</w:tr>
      <w:tr w:rsidR="002337BB" w:rsidRPr="002337BB" w:rsidTr="009D3872">
        <w:tc>
          <w:tcPr>
            <w:tcW w:w="1204" w:type="dxa"/>
          </w:tcPr>
          <w:p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5.4.</w:t>
            </w:r>
          </w:p>
        </w:tc>
        <w:tc>
          <w:tcPr>
            <w:tcW w:w="8367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</w:tr>
      <w:tr w:rsidR="002337BB" w:rsidRPr="002337BB" w:rsidTr="009D3872">
        <w:tc>
          <w:tcPr>
            <w:tcW w:w="1204" w:type="dxa"/>
          </w:tcPr>
          <w:p w:rsidR="002337BB" w:rsidRPr="001A2BFA" w:rsidRDefault="002337BB" w:rsidP="002337BB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5.5.</w:t>
            </w:r>
          </w:p>
        </w:tc>
        <w:tc>
          <w:tcPr>
            <w:tcW w:w="8367" w:type="dxa"/>
          </w:tcPr>
          <w:p w:rsidR="002337BB" w:rsidRPr="001A2BFA" w:rsidRDefault="002337BB" w:rsidP="002337B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</w:tr>
    </w:tbl>
    <w:p w:rsidR="002337BB" w:rsidRPr="001A2BFA" w:rsidRDefault="002337BB" w:rsidP="002337B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7BB" w:rsidRPr="001A2BFA" w:rsidRDefault="002337BB" w:rsidP="00233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2BFA">
        <w:rPr>
          <w:rFonts w:ascii="Times New Roman" w:eastAsia="Calibri" w:hAnsi="Times New Roman" w:cs="Times New Roman"/>
          <w:b/>
          <w:sz w:val="24"/>
          <w:szCs w:val="24"/>
        </w:rPr>
        <w:t>2.3. Количество часов на освоение программы производственной  практики:</w:t>
      </w:r>
    </w:p>
    <w:p w:rsidR="002337BB" w:rsidRPr="001A2BFA" w:rsidRDefault="002337BB" w:rsidP="00233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2BFA">
        <w:rPr>
          <w:rFonts w:ascii="Times New Roman" w:eastAsia="Calibri" w:hAnsi="Times New Roman" w:cs="Times New Roman"/>
          <w:sz w:val="24"/>
          <w:szCs w:val="24"/>
        </w:rPr>
        <w:t>Всего – 216 часов,  в том числе:</w:t>
      </w:r>
    </w:p>
    <w:p w:rsidR="002337BB" w:rsidRPr="001A2BFA" w:rsidRDefault="002337BB" w:rsidP="00233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2BFA">
        <w:rPr>
          <w:rFonts w:ascii="Times New Roman" w:eastAsia="Calibri" w:hAnsi="Times New Roman" w:cs="Times New Roman"/>
          <w:sz w:val="24"/>
          <w:szCs w:val="24"/>
        </w:rPr>
        <w:t xml:space="preserve">В рамках освоения ПМ 05 Раздел 1 – </w:t>
      </w:r>
      <w:r w:rsidR="0062024A" w:rsidRPr="001A2BFA">
        <w:rPr>
          <w:rFonts w:ascii="Times New Roman" w:eastAsia="Calibri" w:hAnsi="Times New Roman" w:cs="Times New Roman"/>
          <w:sz w:val="24"/>
          <w:szCs w:val="24"/>
        </w:rPr>
        <w:t>6</w:t>
      </w:r>
      <w:r w:rsidRPr="001A2BFA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2337BB" w:rsidRPr="001A2BFA" w:rsidRDefault="002337BB" w:rsidP="00233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2BFA">
        <w:rPr>
          <w:rFonts w:ascii="Times New Roman" w:eastAsia="Calibri" w:hAnsi="Times New Roman" w:cs="Times New Roman"/>
          <w:sz w:val="24"/>
          <w:szCs w:val="24"/>
        </w:rPr>
        <w:t xml:space="preserve">В рамках освоения ПМ 05 Раздел 2-  </w:t>
      </w:r>
      <w:r w:rsidR="000121B8" w:rsidRPr="001A2BFA">
        <w:rPr>
          <w:rFonts w:ascii="Times New Roman" w:eastAsia="Calibri" w:hAnsi="Times New Roman" w:cs="Times New Roman"/>
          <w:sz w:val="24"/>
          <w:szCs w:val="24"/>
        </w:rPr>
        <w:t>210</w:t>
      </w:r>
      <w:r w:rsidRPr="001A2BFA">
        <w:rPr>
          <w:rFonts w:ascii="Times New Roman" w:eastAsia="Calibri" w:hAnsi="Times New Roman" w:cs="Times New Roman"/>
          <w:sz w:val="24"/>
          <w:szCs w:val="24"/>
        </w:rPr>
        <w:t xml:space="preserve"> часа. </w:t>
      </w:r>
    </w:p>
    <w:p w:rsidR="00B1492B" w:rsidRPr="002337BB" w:rsidRDefault="00B1492B" w:rsidP="002337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1492B" w:rsidRPr="002337BB" w:rsidSect="00DE6D82">
          <w:footerReference w:type="first" r:id="rId12"/>
          <w:pgSz w:w="11907" w:h="16840"/>
          <w:pgMar w:top="992" w:right="851" w:bottom="1134" w:left="851" w:header="709" w:footer="709" w:gutter="0"/>
          <w:cols w:space="720"/>
        </w:sectPr>
      </w:pPr>
    </w:p>
    <w:p w:rsidR="00DE6D82" w:rsidRPr="00DE6D82" w:rsidRDefault="00DE6D82" w:rsidP="00DE6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E6D82" w:rsidRPr="001A2BFA" w:rsidRDefault="00DE6D82" w:rsidP="00DE6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 СОДЕРЖАНИЕ ПРОИЗВОДСТВЕННОЙ ПРАКТИКИ</w:t>
      </w:r>
    </w:p>
    <w:p w:rsidR="008E5D4B" w:rsidRPr="00DE6D82" w:rsidRDefault="008E5D4B" w:rsidP="00DE6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835"/>
        <w:gridCol w:w="1134"/>
        <w:gridCol w:w="3255"/>
        <w:gridCol w:w="6"/>
        <w:gridCol w:w="5896"/>
        <w:gridCol w:w="57"/>
        <w:gridCol w:w="1002"/>
      </w:tblGrid>
      <w:tr w:rsidR="002337BB" w:rsidRPr="001A2BFA" w:rsidTr="002337BB">
        <w:trPr>
          <w:trHeight w:val="495"/>
        </w:trPr>
        <w:tc>
          <w:tcPr>
            <w:tcW w:w="272" w:type="pct"/>
            <w:vAlign w:val="center"/>
          </w:tcPr>
          <w:p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профессиональных компетенций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профессиональных модулей</w:t>
            </w:r>
          </w:p>
        </w:tc>
        <w:tc>
          <w:tcPr>
            <w:tcW w:w="378" w:type="pct"/>
          </w:tcPr>
          <w:p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Количество часов производственной практики по ПМ</w:t>
            </w:r>
          </w:p>
        </w:tc>
        <w:tc>
          <w:tcPr>
            <w:tcW w:w="1085" w:type="pct"/>
          </w:tcPr>
          <w:p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  <w:p w:rsidR="002337BB" w:rsidRPr="001A2BFA" w:rsidRDefault="002337BB" w:rsidP="002337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967" w:type="pct"/>
            <w:gridSpan w:val="2"/>
          </w:tcPr>
          <w:p w:rsidR="002337BB" w:rsidRPr="001A2BFA" w:rsidRDefault="002337BB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  <w:p w:rsidR="002337BB" w:rsidRPr="001A2BFA" w:rsidRDefault="00205AB2" w:rsidP="00DE6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тем производственных практик</w:t>
            </w:r>
          </w:p>
        </w:tc>
        <w:tc>
          <w:tcPr>
            <w:tcW w:w="353" w:type="pct"/>
            <w:gridSpan w:val="2"/>
          </w:tcPr>
          <w:p w:rsidR="002337BB" w:rsidRPr="001A2BFA" w:rsidRDefault="00205AB2" w:rsidP="00205A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A2BF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2337BB" w:rsidRPr="001A2BFA" w:rsidTr="002337BB">
        <w:trPr>
          <w:trHeight w:val="192"/>
        </w:trPr>
        <w:tc>
          <w:tcPr>
            <w:tcW w:w="272" w:type="pct"/>
          </w:tcPr>
          <w:p w:rsidR="002337BB" w:rsidRPr="001A2BFA" w:rsidRDefault="002337BB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5" w:type="pct"/>
            <w:shd w:val="clear" w:color="auto" w:fill="auto"/>
          </w:tcPr>
          <w:p w:rsidR="002337BB" w:rsidRPr="001A2BFA" w:rsidRDefault="002337BB" w:rsidP="00DE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</w:tcPr>
          <w:p w:rsidR="002337BB" w:rsidRPr="001A2BFA" w:rsidRDefault="002337BB" w:rsidP="00DE6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7" w:type="pct"/>
            <w:gridSpan w:val="2"/>
          </w:tcPr>
          <w:p w:rsidR="002337BB" w:rsidRPr="001A2BFA" w:rsidRDefault="002337BB" w:rsidP="00DE6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5" w:type="pct"/>
          </w:tcPr>
          <w:p w:rsidR="002337BB" w:rsidRPr="001A2BFA" w:rsidRDefault="00205AB2" w:rsidP="00DE6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" w:type="pct"/>
            <w:gridSpan w:val="2"/>
          </w:tcPr>
          <w:p w:rsidR="002337BB" w:rsidRPr="001A2BFA" w:rsidRDefault="00205AB2" w:rsidP="00DE6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8C6C1D" w:rsidRPr="001A2BFA" w:rsidTr="003A6E80">
        <w:trPr>
          <w:trHeight w:val="843"/>
        </w:trPr>
        <w:tc>
          <w:tcPr>
            <w:tcW w:w="272" w:type="pct"/>
            <w:tcBorders>
              <w:bottom w:val="single" w:sz="4" w:space="0" w:color="auto"/>
            </w:tcBorders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ПК 5.1.-5.5</w:t>
            </w:r>
          </w:p>
          <w:p w:rsidR="008C6C1D" w:rsidRPr="001A2BFA" w:rsidRDefault="008C6C1D" w:rsidP="00DE6D82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ind w:left="18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8C6C1D" w:rsidRPr="001A2BFA" w:rsidRDefault="008C6C1D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rFonts w:eastAsia="Calibri"/>
                <w:sz w:val="20"/>
                <w:szCs w:val="20"/>
              </w:rPr>
            </w:pPr>
            <w:r w:rsidRPr="001A2BFA">
              <w:rPr>
                <w:rFonts w:eastAsia="Calibri"/>
                <w:b/>
                <w:sz w:val="20"/>
                <w:szCs w:val="20"/>
              </w:rPr>
              <w:t>Раздел модуля 1.</w:t>
            </w:r>
            <w:r w:rsidRPr="001A2BFA">
              <w:rPr>
                <w:rFonts w:eastAsia="Calibri"/>
                <w:sz w:val="20"/>
                <w:szCs w:val="20"/>
              </w:rPr>
              <w:t xml:space="preserve"> Организация приготовления,  подготовки к реализации хлебобулочных, мучных кондитерских изделий.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:rsidR="008C6C1D" w:rsidRPr="001A2BFA" w:rsidRDefault="008C6C1D" w:rsidP="00A96D71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7" w:type="pct"/>
            <w:gridSpan w:val="2"/>
            <w:vMerge w:val="restart"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      </w:r>
          </w:p>
          <w:p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 выполнения задания (заказа) в соответствии с инструкциями, регламентами организации питания – базы практики, стандартами чистоты, с учетом </w:t>
            </w: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безопасности продукции, оказываемой услуги.</w:t>
            </w:r>
          </w:p>
          <w:p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задания (заказа) по приготовлению хлебобулочных, мучных кондитерских издели разнообразного ассортимента в соответствии заданием (заказом) производственной программой кондитерского цеха ресторана.</w:t>
            </w:r>
          </w:p>
          <w:p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реализации (презентации) готовых хлебобулочных, мучных кондитерских изделий порционирования (комплектования), сервировки и творческого оформления хлебобулочных, мучных кондитерских изделий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  <w:p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готовых хлебобулочных, мучных кондитерских изделий на вынос и для транспортирования.</w:t>
            </w:r>
          </w:p>
          <w:p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  <w:p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Размораживание замороженных готовых хлебобулочных, мучных </w:t>
            </w: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кондитерских изделий перед реализацией с учетом требований к безопасности готовой продукции.</w:t>
            </w:r>
          </w:p>
          <w:p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:rsidR="008C6C1D" w:rsidRPr="001A2BFA" w:rsidRDefault="008C6C1D" w:rsidP="00205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</w:t>
            </w:r>
          </w:p>
          <w:p w:rsidR="008C6C1D" w:rsidRPr="001A2BFA" w:rsidRDefault="008C6C1D" w:rsidP="008E5D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 отпуске с раздачи, на вынос.</w:t>
            </w:r>
          </w:p>
        </w:tc>
        <w:tc>
          <w:tcPr>
            <w:tcW w:w="1965" w:type="pct"/>
            <w:tcBorders>
              <w:bottom w:val="single" w:sz="4" w:space="0" w:color="auto"/>
            </w:tcBorders>
          </w:tcPr>
          <w:p w:rsidR="008C6C1D" w:rsidRPr="001A2BFA" w:rsidRDefault="008C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Тема 1.1 Организация и оснащение кондитерского цеха.</w:t>
            </w: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 xml:space="preserve"> Санитарно-гигиенические требования, упаковка, хранение полуфабрикатов и готовых хлебобулочных, мучных кондитерских изделий.</w:t>
            </w:r>
          </w:p>
        </w:tc>
        <w:tc>
          <w:tcPr>
            <w:tcW w:w="353" w:type="pct"/>
            <w:gridSpan w:val="2"/>
            <w:tcBorders>
              <w:bottom w:val="single" w:sz="4" w:space="0" w:color="auto"/>
            </w:tcBorders>
          </w:tcPr>
          <w:p w:rsidR="008C6C1D" w:rsidRPr="001A2BFA" w:rsidRDefault="008C6C1D" w:rsidP="00205A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C6C1D" w:rsidRPr="001A2BFA" w:rsidTr="001160D2">
        <w:trPr>
          <w:trHeight w:val="1000"/>
        </w:trPr>
        <w:tc>
          <w:tcPr>
            <w:tcW w:w="272" w:type="pct"/>
            <w:vMerge w:val="restart"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ПК 5.1., 5.2</w:t>
            </w:r>
          </w:p>
          <w:p w:rsidR="008C6C1D" w:rsidRPr="001A2BFA" w:rsidRDefault="008C6C1D" w:rsidP="00DE6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 w:val="restart"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  <w:r w:rsidRPr="001A2BFA">
              <w:rPr>
                <w:b/>
                <w:sz w:val="20"/>
                <w:szCs w:val="20"/>
              </w:rPr>
              <w:t xml:space="preserve">Раздел модуля 2. </w:t>
            </w:r>
            <w:r w:rsidRPr="001A2BFA">
              <w:rPr>
                <w:sz w:val="20"/>
                <w:szCs w:val="20"/>
              </w:rPr>
              <w:t>Процессы приготовления,  подготовки к реализации хлебобулочных, мучных кондитерских изделий</w:t>
            </w:r>
            <w:r w:rsidR="00EF5C72" w:rsidRPr="001A2BFA">
              <w:rPr>
                <w:sz w:val="20"/>
                <w:szCs w:val="20"/>
              </w:rPr>
              <w:t>.</w:t>
            </w: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378" w:type="pct"/>
            <w:vMerge w:val="restart"/>
            <w:vAlign w:val="center"/>
          </w:tcPr>
          <w:p w:rsidR="008C6C1D" w:rsidRPr="001A2BFA" w:rsidRDefault="000121B8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210</w:t>
            </w: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8C6C1D" w:rsidRPr="001A2BFA" w:rsidRDefault="008C6C1D" w:rsidP="008C6C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 xml:space="preserve">Тема 2.1. </w:t>
            </w:r>
            <w:proofErr w:type="gramStart"/>
            <w:r w:rsidRPr="001A2BFA">
              <w:rPr>
                <w:rFonts w:ascii="Times New Roman" w:hAnsi="Times New Roman" w:cs="Times New Roman"/>
                <w:sz w:val="20"/>
                <w:szCs w:val="20"/>
              </w:rPr>
              <w:t>Приготовление помады (основной, сахарной, молочной, шоколадной), Правила и варианты оформления, хранение.</w:t>
            </w:r>
            <w:proofErr w:type="gramEnd"/>
          </w:p>
        </w:tc>
        <w:tc>
          <w:tcPr>
            <w:tcW w:w="334" w:type="pct"/>
            <w:vAlign w:val="center"/>
          </w:tcPr>
          <w:p w:rsidR="008C6C1D" w:rsidRPr="001A2BFA" w:rsidRDefault="008C6C1D" w:rsidP="009D3872">
            <w:pPr>
              <w:pStyle w:val="a3"/>
              <w:widowControl w:val="0"/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:rsidTr="006A11C3">
        <w:trPr>
          <w:trHeight w:val="611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8C6C1D" w:rsidRPr="001A2BFA" w:rsidRDefault="008C6C1D" w:rsidP="009D3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>Тема 2.2. Приготовление карамели, карамельного сиропа,  простых украшений из карамели. Правила и варианты оформления, хранение.</w:t>
            </w:r>
          </w:p>
        </w:tc>
        <w:tc>
          <w:tcPr>
            <w:tcW w:w="334" w:type="pct"/>
            <w:vAlign w:val="center"/>
          </w:tcPr>
          <w:p w:rsidR="008C6C1D" w:rsidRPr="001A2BFA" w:rsidRDefault="008C6C1D" w:rsidP="009D3872">
            <w:pPr>
              <w:pStyle w:val="a3"/>
              <w:widowControl w:val="0"/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:rsidTr="008C6C1D">
        <w:trPr>
          <w:trHeight w:val="345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8C6C1D" w:rsidRPr="001A2BFA" w:rsidRDefault="008C6C1D" w:rsidP="009D3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>Тема 2.3.Приготовление желе и украшений из него. Правила и варианты оформления, хранение.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8C6C1D" w:rsidRPr="001A2BFA" w:rsidRDefault="008C6C1D" w:rsidP="009D3872">
            <w:pPr>
              <w:pStyle w:val="a3"/>
              <w:widowControl w:val="0"/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:rsidTr="006A11C3">
        <w:trPr>
          <w:trHeight w:val="913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8C6C1D" w:rsidRPr="001A2BFA" w:rsidRDefault="00D1472A" w:rsidP="009D3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hAnsi="Times New Roman" w:cs="Times New Roman"/>
                <w:sz w:val="20"/>
                <w:szCs w:val="20"/>
              </w:rPr>
              <w:t>Тема 2.4</w:t>
            </w:r>
            <w:r w:rsidR="008C6C1D" w:rsidRPr="001A2BFA">
              <w:rPr>
                <w:rFonts w:ascii="Times New Roman" w:hAnsi="Times New Roman" w:cs="Times New Roman"/>
                <w:sz w:val="20"/>
                <w:szCs w:val="20"/>
              </w:rPr>
              <w:t xml:space="preserve">.Приготовление глазури сырцовой, заварной, шоколадной. Правила и варианты оформления, хранение. 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8C6C1D" w:rsidRPr="001A2BFA" w:rsidRDefault="008C6C1D" w:rsidP="009D3872">
            <w:pPr>
              <w:pStyle w:val="a3"/>
              <w:widowControl w:val="0"/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:rsidTr="006A11C3">
        <w:trPr>
          <w:trHeight w:val="240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8C6C1D" w:rsidRPr="001A2BFA" w:rsidRDefault="00D1472A" w:rsidP="009D3872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2.5</w:t>
            </w:r>
            <w:r w:rsidR="008C6C1D" w:rsidRPr="001A2BFA">
              <w:rPr>
                <w:sz w:val="20"/>
                <w:szCs w:val="20"/>
              </w:rPr>
              <w:t>.Приготовление сливочных, белковых, заварных  кремов. Кремов из молочных продуктов: сметаны, творога, сливок. Правила и варианты оформления, хранение.</w:t>
            </w:r>
          </w:p>
        </w:tc>
        <w:tc>
          <w:tcPr>
            <w:tcW w:w="334" w:type="pct"/>
            <w:vAlign w:val="center"/>
          </w:tcPr>
          <w:p w:rsidR="008C6C1D" w:rsidRPr="001A2BFA" w:rsidRDefault="008C6C1D" w:rsidP="009D387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:rsidTr="006A11C3">
        <w:trPr>
          <w:trHeight w:val="255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2.6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 мастику, марципана, посыпок, крошки.</w:t>
            </w:r>
            <w:r w:rsidR="008C6C1D" w:rsidRPr="001A2BFA">
              <w:rPr>
                <w:sz w:val="20"/>
                <w:szCs w:val="20"/>
              </w:rPr>
              <w:t xml:space="preserve"> Правила и варианты оформления, хранение.</w:t>
            </w:r>
          </w:p>
        </w:tc>
        <w:tc>
          <w:tcPr>
            <w:tcW w:w="334" w:type="pct"/>
            <w:vAlign w:val="center"/>
          </w:tcPr>
          <w:p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  <w:p w:rsidR="008C6C1D" w:rsidRPr="001A2BFA" w:rsidRDefault="008C6C1D" w:rsidP="009D3872">
            <w:pPr>
              <w:pStyle w:val="2"/>
              <w:widowControl w:val="0"/>
              <w:ind w:left="0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 xml:space="preserve">        </w:t>
            </w:r>
          </w:p>
        </w:tc>
      </w:tr>
      <w:tr w:rsidR="008C6C1D" w:rsidRPr="001A2BFA" w:rsidTr="006A11C3">
        <w:trPr>
          <w:trHeight w:val="255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2.7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 xml:space="preserve">.Приготовление фаршей и начинок из </w:t>
            </w:r>
            <w:r w:rsidR="008C6C1D" w:rsidRPr="001A2BFA">
              <w:rPr>
                <w:sz w:val="20"/>
                <w:szCs w:val="20"/>
              </w:rPr>
              <w:t xml:space="preserve"> мяса, печени, рыбы, овощей, грибов яиц, риса и др. Порядок заправки, хранение.</w:t>
            </w:r>
          </w:p>
        </w:tc>
        <w:tc>
          <w:tcPr>
            <w:tcW w:w="334" w:type="pct"/>
            <w:vAlign w:val="center"/>
          </w:tcPr>
          <w:p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:rsidTr="00D1472A">
        <w:trPr>
          <w:trHeight w:val="1215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D1472A" w:rsidRPr="001A2BFA" w:rsidRDefault="00D1472A" w:rsidP="009D3872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2.8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 дрожж</w:t>
            </w:r>
            <w:r w:rsidRPr="001A2BFA">
              <w:rPr>
                <w:rFonts w:eastAsia="Calibri"/>
                <w:bCs/>
                <w:sz w:val="20"/>
                <w:szCs w:val="20"/>
              </w:rPr>
              <w:t>евого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 xml:space="preserve"> теста.</w:t>
            </w:r>
            <w:r w:rsidR="008C6C1D" w:rsidRPr="001A2BFA">
              <w:rPr>
                <w:sz w:val="20"/>
                <w:szCs w:val="20"/>
              </w:rPr>
              <w:t xml:space="preserve"> Приготовление региональных,  низкокалорийных изделий. Формование, расстойка, выпечка, оформление, хранение, подача.</w:t>
            </w:r>
          </w:p>
        </w:tc>
        <w:tc>
          <w:tcPr>
            <w:tcW w:w="334" w:type="pct"/>
            <w:vAlign w:val="center"/>
          </w:tcPr>
          <w:p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D1472A">
        <w:trPr>
          <w:trHeight w:val="210"/>
        </w:trPr>
        <w:tc>
          <w:tcPr>
            <w:tcW w:w="272" w:type="pct"/>
            <w:vMerge/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D1472A" w:rsidRPr="001A2BFA" w:rsidRDefault="00D1472A" w:rsidP="009D3872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2.9.Приготовление бездрожжевого  теста.</w:t>
            </w:r>
            <w:r w:rsidRPr="001A2BFA">
              <w:rPr>
                <w:sz w:val="20"/>
                <w:szCs w:val="20"/>
              </w:rPr>
              <w:t xml:space="preserve"> Приготовление региональных,  низкокалорийных изделий. Формование, расстойка, выпечка, оформление, хранение, подача.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6A11C3">
        <w:trPr>
          <w:trHeight w:val="205"/>
        </w:trPr>
        <w:tc>
          <w:tcPr>
            <w:tcW w:w="272" w:type="pct"/>
            <w:vMerge/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D1472A" w:rsidRPr="001A2BFA" w:rsidRDefault="00D1472A" w:rsidP="009D3872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2.10.Приготовление слоеного теста.</w:t>
            </w:r>
            <w:r w:rsidRPr="001A2BFA">
              <w:rPr>
                <w:sz w:val="20"/>
                <w:szCs w:val="20"/>
              </w:rPr>
              <w:t xml:space="preserve"> Приготовление региональных,  низкокалорийных изделий. Формование, расстойка, выпечка, оформление, хранение, подача.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:rsidTr="006A11C3">
        <w:trPr>
          <w:trHeight w:val="194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2.11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 вафельного теста и изделий из него. Хранение, упаковка, подача.</w:t>
            </w:r>
          </w:p>
        </w:tc>
        <w:tc>
          <w:tcPr>
            <w:tcW w:w="334" w:type="pct"/>
            <w:vAlign w:val="center"/>
          </w:tcPr>
          <w:p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:rsidTr="006A11C3">
        <w:trPr>
          <w:trHeight w:val="179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2.12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 сдобного пресного  теста и изделий из него. Хранение, упаковка, подача.</w:t>
            </w:r>
          </w:p>
        </w:tc>
        <w:tc>
          <w:tcPr>
            <w:tcW w:w="334" w:type="pct"/>
            <w:vAlign w:val="center"/>
          </w:tcPr>
          <w:p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:rsidTr="006A11C3">
        <w:trPr>
          <w:trHeight w:val="254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2.13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 пряничного теста и изделий из него. Хранение, упаковка, подача.</w:t>
            </w:r>
          </w:p>
        </w:tc>
        <w:tc>
          <w:tcPr>
            <w:tcW w:w="334" w:type="pct"/>
            <w:vAlign w:val="center"/>
          </w:tcPr>
          <w:p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:rsidTr="006A11C3">
        <w:trPr>
          <w:trHeight w:val="194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8C6C1D" w:rsidRPr="001A2BFA" w:rsidRDefault="00D1472A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2.14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 песочного теста и изделий из него. Хранение, упаковка, подача.</w:t>
            </w:r>
          </w:p>
        </w:tc>
        <w:tc>
          <w:tcPr>
            <w:tcW w:w="334" w:type="pct"/>
            <w:vAlign w:val="center"/>
          </w:tcPr>
          <w:p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8C6C1D" w:rsidRPr="001A2BFA" w:rsidTr="003A6E80">
        <w:trPr>
          <w:trHeight w:val="581"/>
        </w:trPr>
        <w:tc>
          <w:tcPr>
            <w:tcW w:w="272" w:type="pct"/>
            <w:vMerge/>
          </w:tcPr>
          <w:p w:rsidR="008C6C1D" w:rsidRPr="001A2BFA" w:rsidRDefault="008C6C1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8C6C1D" w:rsidRPr="001A2BFA" w:rsidRDefault="008C6C1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8C6C1D" w:rsidRPr="001A2BFA" w:rsidRDefault="008C6C1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8C6C1D" w:rsidRPr="001A2BFA" w:rsidRDefault="008C6C1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D1472A" w:rsidRPr="001A2BFA" w:rsidRDefault="00D1472A" w:rsidP="00D1472A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2.15</w:t>
            </w:r>
            <w:r w:rsidR="008C6C1D" w:rsidRPr="001A2BFA">
              <w:rPr>
                <w:sz w:val="20"/>
                <w:szCs w:val="20"/>
              </w:rPr>
              <w:t>.Приготовление  бисквита основного с подогревом.</w:t>
            </w:r>
            <w:r w:rsidRPr="001A2BFA">
              <w:rPr>
                <w:rFonts w:eastAsia="Calibri"/>
                <w:bCs/>
                <w:sz w:val="20"/>
                <w:szCs w:val="20"/>
              </w:rPr>
              <w:t xml:space="preserve"> Хранение</w:t>
            </w:r>
            <w:r w:rsidR="008C6C1D" w:rsidRPr="001A2BFA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334" w:type="pct"/>
            <w:vAlign w:val="center"/>
          </w:tcPr>
          <w:p w:rsidR="008C6C1D" w:rsidRPr="001A2BFA" w:rsidRDefault="008C6C1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3A6E80">
        <w:trPr>
          <w:trHeight w:val="561"/>
        </w:trPr>
        <w:tc>
          <w:tcPr>
            <w:tcW w:w="272" w:type="pct"/>
            <w:vMerge/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D1472A" w:rsidRPr="001A2BFA" w:rsidRDefault="00D1472A" w:rsidP="00D1472A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 xml:space="preserve">Тема 2.16.Приготовление  бисквита </w:t>
            </w:r>
            <w:r w:rsidRPr="001A2BFA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1A2BFA">
              <w:rPr>
                <w:sz w:val="20"/>
                <w:szCs w:val="20"/>
              </w:rPr>
              <w:t>холодным способом (</w:t>
            </w:r>
            <w:proofErr w:type="gramStart"/>
            <w:r w:rsidRPr="001A2BFA">
              <w:rPr>
                <w:sz w:val="20"/>
                <w:szCs w:val="20"/>
              </w:rPr>
              <w:t>буше</w:t>
            </w:r>
            <w:proofErr w:type="gramEnd"/>
            <w:r w:rsidRPr="001A2BFA">
              <w:rPr>
                <w:sz w:val="20"/>
                <w:szCs w:val="20"/>
              </w:rPr>
              <w:t xml:space="preserve">). </w:t>
            </w:r>
            <w:r w:rsidRPr="001A2BFA">
              <w:rPr>
                <w:rFonts w:eastAsia="Calibri"/>
                <w:bCs/>
                <w:sz w:val="20"/>
                <w:szCs w:val="20"/>
              </w:rPr>
              <w:t>Хранение.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3A6E80">
        <w:trPr>
          <w:trHeight w:val="673"/>
        </w:trPr>
        <w:tc>
          <w:tcPr>
            <w:tcW w:w="272" w:type="pct"/>
            <w:vMerge/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557977" w:rsidRPr="001A2BFA" w:rsidRDefault="00D1472A" w:rsidP="00557977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2.17.Приготовление, оформление и подача бисквитных пирожн</w:t>
            </w:r>
            <w:r w:rsidR="00557977" w:rsidRPr="001A2BFA">
              <w:rPr>
                <w:sz w:val="20"/>
                <w:szCs w:val="20"/>
              </w:rPr>
              <w:t>ых: кремовых, фруктово-желейных</w:t>
            </w:r>
            <w:r w:rsidRPr="001A2BFA">
              <w:rPr>
                <w:sz w:val="20"/>
                <w:szCs w:val="20"/>
              </w:rPr>
              <w:t>.</w:t>
            </w:r>
            <w:r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557977" w:rsidRPr="001A2BFA" w:rsidTr="00D1472A">
        <w:trPr>
          <w:trHeight w:val="484"/>
        </w:trPr>
        <w:tc>
          <w:tcPr>
            <w:tcW w:w="272" w:type="pct"/>
            <w:vMerge/>
          </w:tcPr>
          <w:p w:rsidR="00557977" w:rsidRPr="001A2BFA" w:rsidRDefault="00557977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557977" w:rsidRPr="001A2BFA" w:rsidRDefault="00557977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557977" w:rsidRPr="001A2BFA" w:rsidRDefault="00557977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557977" w:rsidRPr="001A2BFA" w:rsidRDefault="00557977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557977" w:rsidRPr="001A2BFA" w:rsidRDefault="000121B8" w:rsidP="00EC3B9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2.18</w:t>
            </w:r>
            <w:r w:rsidR="00557977" w:rsidRPr="001A2BFA">
              <w:rPr>
                <w:sz w:val="20"/>
                <w:szCs w:val="20"/>
              </w:rPr>
              <w:t>.Приготовление, оформление и подача бисквитных пирожных:  глазированных.</w:t>
            </w:r>
            <w:r w:rsidR="00557977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:rsidR="00557977" w:rsidRPr="001A2BFA" w:rsidRDefault="00557977" w:rsidP="00EC3B9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6A11C3">
        <w:trPr>
          <w:trHeight w:val="439"/>
        </w:trPr>
        <w:tc>
          <w:tcPr>
            <w:tcW w:w="272" w:type="pct"/>
            <w:vMerge/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2.19</w:t>
            </w:r>
            <w:r w:rsidR="00D1472A" w:rsidRPr="001A2BFA">
              <w:rPr>
                <w:sz w:val="20"/>
                <w:szCs w:val="20"/>
              </w:rPr>
              <w:t>.Приготовление, оформление и подача бисквитных рулетов: кремовых, фруктово-желейных, глазированных.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3A6E80">
        <w:trPr>
          <w:trHeight w:val="560"/>
        </w:trPr>
        <w:tc>
          <w:tcPr>
            <w:tcW w:w="272" w:type="pct"/>
            <w:vMerge/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CE3B1C" w:rsidRPr="001A2BFA" w:rsidRDefault="000121B8" w:rsidP="00CE3B1C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2.20</w:t>
            </w:r>
            <w:r w:rsidR="00D1472A" w:rsidRPr="001A2BFA">
              <w:rPr>
                <w:sz w:val="20"/>
                <w:szCs w:val="20"/>
              </w:rPr>
              <w:t>.Приготовление теста, оформление и подача песочных пирожн</w:t>
            </w:r>
            <w:r w:rsidR="00CE3B1C" w:rsidRPr="001A2BFA">
              <w:rPr>
                <w:sz w:val="20"/>
                <w:szCs w:val="20"/>
              </w:rPr>
              <w:t xml:space="preserve">ых: </w:t>
            </w:r>
            <w:proofErr w:type="gramStart"/>
            <w:r w:rsidR="00CE3B1C" w:rsidRPr="001A2BFA">
              <w:rPr>
                <w:sz w:val="20"/>
                <w:szCs w:val="20"/>
              </w:rPr>
              <w:t>кремовые</w:t>
            </w:r>
            <w:proofErr w:type="gramEnd"/>
            <w:r w:rsidR="00CE3B1C" w:rsidRPr="001A2BFA">
              <w:rPr>
                <w:sz w:val="20"/>
                <w:szCs w:val="20"/>
              </w:rPr>
              <w:t>, фруктово-желейные</w:t>
            </w:r>
            <w:r w:rsidR="00D1472A" w:rsidRPr="001A2BFA">
              <w:rPr>
                <w:sz w:val="20"/>
                <w:szCs w:val="20"/>
              </w:rPr>
              <w:t>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CE3B1C" w:rsidRPr="001A2BFA" w:rsidTr="006A11C3">
        <w:trPr>
          <w:trHeight w:val="484"/>
        </w:trPr>
        <w:tc>
          <w:tcPr>
            <w:tcW w:w="272" w:type="pct"/>
            <w:vMerge/>
          </w:tcPr>
          <w:p w:rsidR="00CE3B1C" w:rsidRPr="001A2BFA" w:rsidRDefault="00CE3B1C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CE3B1C" w:rsidRPr="001A2BFA" w:rsidRDefault="00CE3B1C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CE3B1C" w:rsidRPr="001A2BFA" w:rsidRDefault="00CE3B1C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CE3B1C" w:rsidRPr="001A2BFA" w:rsidRDefault="00CE3B1C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CE3B1C" w:rsidRPr="001A2BFA" w:rsidRDefault="000121B8" w:rsidP="00CE3B1C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2.21</w:t>
            </w:r>
            <w:r w:rsidR="00CE3B1C" w:rsidRPr="001A2BFA">
              <w:rPr>
                <w:sz w:val="20"/>
                <w:szCs w:val="20"/>
              </w:rPr>
              <w:t xml:space="preserve">.Приготовление теста, оформление и подача песочных пирожных: </w:t>
            </w:r>
            <w:proofErr w:type="gramStart"/>
            <w:r w:rsidR="00CE3B1C" w:rsidRPr="001A2BFA">
              <w:rPr>
                <w:sz w:val="20"/>
                <w:szCs w:val="20"/>
              </w:rPr>
              <w:t>глазированные</w:t>
            </w:r>
            <w:proofErr w:type="gramEnd"/>
            <w:r w:rsidR="00CE3B1C" w:rsidRPr="001A2BFA">
              <w:rPr>
                <w:sz w:val="20"/>
                <w:szCs w:val="20"/>
              </w:rPr>
              <w:t>.</w:t>
            </w:r>
            <w:r w:rsidR="00CE3B1C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:rsidR="00CE3B1C" w:rsidRPr="001A2BFA" w:rsidRDefault="00CE3B1C" w:rsidP="00EC3B9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D1472A">
        <w:trPr>
          <w:trHeight w:val="780"/>
        </w:trPr>
        <w:tc>
          <w:tcPr>
            <w:tcW w:w="272" w:type="pct"/>
            <w:vMerge/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2.22</w:t>
            </w:r>
            <w:r w:rsidR="00D1472A" w:rsidRPr="001A2BFA">
              <w:rPr>
                <w:sz w:val="20"/>
                <w:szCs w:val="20"/>
              </w:rPr>
              <w:t>.Приготовление теста, оформление и подача слоеных пирожных</w:t>
            </w:r>
            <w:r w:rsidR="00EF5C72" w:rsidRPr="001A2BFA">
              <w:rPr>
                <w:sz w:val="20"/>
                <w:szCs w:val="20"/>
              </w:rPr>
              <w:t xml:space="preserve"> нарезных</w:t>
            </w:r>
            <w:r w:rsidR="00D1472A" w:rsidRPr="001A2BFA">
              <w:rPr>
                <w:sz w:val="20"/>
                <w:szCs w:val="20"/>
              </w:rPr>
              <w:t>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6A11C3">
        <w:trPr>
          <w:trHeight w:val="589"/>
        </w:trPr>
        <w:tc>
          <w:tcPr>
            <w:tcW w:w="272" w:type="pct"/>
            <w:vMerge/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2.23</w:t>
            </w:r>
            <w:r w:rsidR="00D1472A" w:rsidRPr="001A2BFA">
              <w:rPr>
                <w:sz w:val="20"/>
                <w:szCs w:val="20"/>
              </w:rPr>
              <w:t>.Приготовление теста, оформление и подача слоеных пирожных</w:t>
            </w:r>
            <w:r w:rsidR="00EF5C72" w:rsidRPr="001A2BFA">
              <w:rPr>
                <w:sz w:val="20"/>
                <w:szCs w:val="20"/>
              </w:rPr>
              <w:t xml:space="preserve"> </w:t>
            </w:r>
            <w:r w:rsidR="00D1472A" w:rsidRPr="001A2BFA">
              <w:rPr>
                <w:sz w:val="20"/>
                <w:szCs w:val="20"/>
              </w:rPr>
              <w:t>штучных.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6A11C3">
        <w:trPr>
          <w:trHeight w:val="330"/>
        </w:trPr>
        <w:tc>
          <w:tcPr>
            <w:tcW w:w="272" w:type="pct"/>
            <w:vMerge/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D1472A" w:rsidRPr="001A2BFA" w:rsidRDefault="000121B8" w:rsidP="00EF5C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2.24</w:t>
            </w:r>
            <w:r w:rsidR="00D1472A" w:rsidRPr="001A2BFA">
              <w:rPr>
                <w:sz w:val="20"/>
                <w:szCs w:val="20"/>
              </w:rPr>
              <w:t>.Приготовление теста, оформление и подача  воздушных пирожных одинарных и двойных.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6A11C3">
        <w:trPr>
          <w:trHeight w:val="164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2.25</w:t>
            </w:r>
            <w:r w:rsidR="00D1472A" w:rsidRPr="001A2BFA">
              <w:rPr>
                <w:sz w:val="20"/>
                <w:szCs w:val="20"/>
              </w:rPr>
              <w:t>.Приготовление теста, оформление и подача  миндальных пирожных одинарных и двойных.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6A11C3">
        <w:trPr>
          <w:trHeight w:val="195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2.26</w:t>
            </w:r>
            <w:r w:rsidR="00D1472A" w:rsidRPr="001A2BFA">
              <w:rPr>
                <w:sz w:val="20"/>
                <w:szCs w:val="20"/>
              </w:rPr>
              <w:t>.Приготовление теста, оформление и подача  крошковых пирожных</w:t>
            </w:r>
            <w:proofErr w:type="gramStart"/>
            <w:r w:rsidR="00D1472A" w:rsidRPr="001A2BFA">
              <w:rPr>
                <w:sz w:val="20"/>
                <w:szCs w:val="20"/>
              </w:rPr>
              <w:t xml:space="preserve"> .</w:t>
            </w:r>
            <w:proofErr w:type="gramEnd"/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 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3A6E80">
        <w:trPr>
          <w:trHeight w:val="502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EF5C72" w:rsidRPr="001A2BFA" w:rsidRDefault="00EF5C72" w:rsidP="003A6E80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 xml:space="preserve">Тема </w:t>
            </w:r>
            <w:r w:rsidR="000121B8" w:rsidRPr="001A2BFA">
              <w:rPr>
                <w:sz w:val="20"/>
                <w:szCs w:val="20"/>
              </w:rPr>
              <w:t>2.27</w:t>
            </w:r>
            <w:r w:rsidR="00D1472A" w:rsidRPr="001A2BFA">
              <w:rPr>
                <w:sz w:val="20"/>
                <w:szCs w:val="20"/>
              </w:rPr>
              <w:t xml:space="preserve">.Приготовление,   оформление, подача  бисквитных </w:t>
            </w:r>
            <w:r w:rsidRPr="001A2BFA">
              <w:rPr>
                <w:sz w:val="20"/>
                <w:szCs w:val="20"/>
              </w:rPr>
              <w:t xml:space="preserve">тортов с кремом. 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EF5C72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EF5C72" w:rsidRPr="001A2BFA" w:rsidTr="003A6E80">
        <w:trPr>
          <w:trHeight w:val="516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:rsidR="00EF5C72" w:rsidRPr="001A2BFA" w:rsidRDefault="00EF5C72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F5C72" w:rsidRPr="001A2BFA" w:rsidRDefault="00EF5C72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:rsidR="00EF5C72" w:rsidRPr="001A2BFA" w:rsidRDefault="00EF5C72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:rsidR="00EF5C72" w:rsidRPr="001A2BFA" w:rsidRDefault="00EF5C72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EF5C72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2.28</w:t>
            </w:r>
            <w:r w:rsidR="00EF5C72" w:rsidRPr="001A2BFA">
              <w:rPr>
                <w:sz w:val="20"/>
                <w:szCs w:val="20"/>
              </w:rPr>
              <w:t xml:space="preserve">.Приготовление,   оформление, подача  бисквитных тортов  фруктово-желейных.  </w:t>
            </w:r>
            <w:r w:rsidR="00EF5C72" w:rsidRPr="001A2BFA">
              <w:rPr>
                <w:rFonts w:eastAsia="Calibri"/>
                <w:bCs/>
                <w:sz w:val="20"/>
                <w:szCs w:val="20"/>
              </w:rPr>
              <w:t>Хранение, упаковка.</w:t>
            </w:r>
          </w:p>
        </w:tc>
        <w:tc>
          <w:tcPr>
            <w:tcW w:w="334" w:type="pct"/>
            <w:vAlign w:val="center"/>
          </w:tcPr>
          <w:p w:rsidR="00EF5C72" w:rsidRPr="001A2BFA" w:rsidRDefault="00EF5C72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EF5C72" w:rsidRPr="001A2BFA" w:rsidTr="003A6E80">
        <w:trPr>
          <w:trHeight w:val="387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:rsidR="00EF5C72" w:rsidRPr="001A2BFA" w:rsidRDefault="00EF5C72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F5C72" w:rsidRPr="001A2BFA" w:rsidRDefault="00EF5C72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:rsidR="00EF5C72" w:rsidRPr="001A2BFA" w:rsidRDefault="00EF5C72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:rsidR="00EF5C72" w:rsidRPr="001A2BFA" w:rsidRDefault="00EF5C72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EF5C72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2.29</w:t>
            </w:r>
            <w:r w:rsidR="00EF5C72" w:rsidRPr="001A2BFA">
              <w:rPr>
                <w:sz w:val="20"/>
                <w:szCs w:val="20"/>
              </w:rPr>
              <w:t xml:space="preserve">.Приготовление,   оформление, подача  бисквитных тортов глазированны. </w:t>
            </w:r>
            <w:r w:rsidR="00EF5C72" w:rsidRPr="001A2BFA">
              <w:rPr>
                <w:rFonts w:eastAsia="Calibri"/>
                <w:bCs/>
                <w:sz w:val="20"/>
                <w:szCs w:val="20"/>
              </w:rPr>
              <w:t>Хранение, упаковка.</w:t>
            </w:r>
          </w:p>
        </w:tc>
        <w:tc>
          <w:tcPr>
            <w:tcW w:w="334" w:type="pct"/>
            <w:vAlign w:val="center"/>
          </w:tcPr>
          <w:p w:rsidR="00EF5C72" w:rsidRPr="001A2BFA" w:rsidRDefault="00EF5C72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6A11C3">
        <w:trPr>
          <w:trHeight w:val="255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D1472A" w:rsidRPr="001A2BFA" w:rsidRDefault="000121B8" w:rsidP="009D3872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Тема 2.30</w:t>
            </w:r>
            <w:r w:rsidR="00D1472A" w:rsidRPr="001A2BFA">
              <w:rPr>
                <w:sz w:val="20"/>
                <w:szCs w:val="20"/>
              </w:rPr>
              <w:t xml:space="preserve">.Приготовление,   оформление, подача  бисквитных рулетов: </w:t>
            </w:r>
            <w:proofErr w:type="gramStart"/>
            <w:r w:rsidR="00D1472A" w:rsidRPr="001A2BFA">
              <w:rPr>
                <w:sz w:val="20"/>
                <w:szCs w:val="20"/>
              </w:rPr>
              <w:t>кремовые</w:t>
            </w:r>
            <w:proofErr w:type="gramEnd"/>
            <w:r w:rsidR="00D1472A" w:rsidRPr="001A2BFA">
              <w:rPr>
                <w:sz w:val="20"/>
                <w:szCs w:val="20"/>
              </w:rPr>
              <w:t xml:space="preserve">, фруктово-желейные, глазированные 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6A11C3">
        <w:trPr>
          <w:trHeight w:val="240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D1472A" w:rsidRPr="001A2BFA" w:rsidRDefault="000121B8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2.31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 xml:space="preserve">.Приготовление, оформление, подача  заварного полуфабриката </w:t>
            </w:r>
            <w:r w:rsidR="00D1472A" w:rsidRPr="001A2BFA">
              <w:rPr>
                <w:sz w:val="20"/>
                <w:szCs w:val="20"/>
              </w:rPr>
              <w:t xml:space="preserve"> 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и изделий из него. 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6A11C3">
        <w:trPr>
          <w:trHeight w:val="285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D1472A" w:rsidRPr="001A2BFA" w:rsidRDefault="00EF5C72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2.3</w:t>
            </w:r>
            <w:r w:rsidR="000121B8" w:rsidRPr="001A2BFA">
              <w:rPr>
                <w:rFonts w:eastAsia="Calibri"/>
                <w:bCs/>
                <w:sz w:val="20"/>
                <w:szCs w:val="20"/>
              </w:rPr>
              <w:t>2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оформление, подача тортов из  воздушного полуфабриката. Хранение, упаковка.</w:t>
            </w:r>
          </w:p>
        </w:tc>
        <w:tc>
          <w:tcPr>
            <w:tcW w:w="334" w:type="pct"/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6A11C3">
        <w:trPr>
          <w:trHeight w:val="271"/>
        </w:trPr>
        <w:tc>
          <w:tcPr>
            <w:tcW w:w="272" w:type="pct"/>
            <w:vMerge/>
            <w:tcBorders>
              <w:bottom w:val="single" w:sz="4" w:space="0" w:color="auto"/>
            </w:tcBorders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D1472A" w:rsidRPr="001A2BFA" w:rsidRDefault="00EF5C72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2.3</w:t>
            </w:r>
            <w:r w:rsidR="000121B8" w:rsidRPr="001A2BFA">
              <w:rPr>
                <w:rFonts w:eastAsia="Calibri"/>
                <w:bCs/>
                <w:sz w:val="20"/>
                <w:szCs w:val="20"/>
              </w:rPr>
              <w:t>3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оформление, подача тортов из  воздушно-орехового полуфабриката. Хранение, упаковка.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6A11C3">
        <w:trPr>
          <w:trHeight w:val="224"/>
        </w:trPr>
        <w:tc>
          <w:tcPr>
            <w:tcW w:w="272" w:type="pct"/>
            <w:vMerge/>
          </w:tcPr>
          <w:p w:rsidR="00D1472A" w:rsidRPr="001A2BFA" w:rsidRDefault="00D1472A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D1472A" w:rsidRPr="001A2BFA" w:rsidRDefault="00D1472A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D1472A" w:rsidRPr="001A2BFA" w:rsidRDefault="00D1472A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D1472A" w:rsidRPr="001A2BFA" w:rsidRDefault="00D1472A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  <w:tcBorders>
              <w:bottom w:val="single" w:sz="4" w:space="0" w:color="auto"/>
            </w:tcBorders>
          </w:tcPr>
          <w:p w:rsidR="00D1472A" w:rsidRPr="001A2BFA" w:rsidRDefault="00EF5C72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2.3</w:t>
            </w:r>
            <w:r w:rsidR="000121B8" w:rsidRPr="001A2BFA">
              <w:rPr>
                <w:rFonts w:eastAsia="Calibri"/>
                <w:bCs/>
                <w:sz w:val="20"/>
                <w:szCs w:val="20"/>
              </w:rPr>
              <w:t>4</w:t>
            </w:r>
            <w:r w:rsidR="00D1472A" w:rsidRPr="001A2BFA">
              <w:rPr>
                <w:rFonts w:eastAsia="Calibri"/>
                <w:bCs/>
                <w:sz w:val="20"/>
                <w:szCs w:val="20"/>
              </w:rPr>
              <w:t>.Приготовление, оформление, подача тортов из  миндального полуфабриката. Хранение, упаковка.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D1472A" w:rsidRPr="001A2BFA" w:rsidRDefault="00D1472A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786DCD" w:rsidRPr="001A2BFA" w:rsidTr="003A6E80">
        <w:trPr>
          <w:trHeight w:val="557"/>
        </w:trPr>
        <w:tc>
          <w:tcPr>
            <w:tcW w:w="272" w:type="pct"/>
            <w:vMerge/>
          </w:tcPr>
          <w:p w:rsidR="00786DCD" w:rsidRPr="001A2BFA" w:rsidRDefault="00786DCD" w:rsidP="00205A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  <w:vMerge/>
            <w:shd w:val="clear" w:color="auto" w:fill="auto"/>
          </w:tcPr>
          <w:p w:rsidR="00786DCD" w:rsidRPr="001A2BFA" w:rsidRDefault="00786DCD" w:rsidP="007F2167">
            <w:pPr>
              <w:pStyle w:val="afb"/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vAlign w:val="center"/>
          </w:tcPr>
          <w:p w:rsidR="00786DCD" w:rsidRPr="001A2BFA" w:rsidRDefault="00786DCD" w:rsidP="00205AB2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7" w:type="pct"/>
            <w:gridSpan w:val="2"/>
            <w:vMerge/>
          </w:tcPr>
          <w:p w:rsidR="00786DCD" w:rsidRPr="001A2BFA" w:rsidRDefault="00786DCD" w:rsidP="007F2167">
            <w:pPr>
              <w:pStyle w:val="afb"/>
              <w:rPr>
                <w:sz w:val="20"/>
                <w:szCs w:val="20"/>
              </w:rPr>
            </w:pPr>
          </w:p>
        </w:tc>
        <w:tc>
          <w:tcPr>
            <w:tcW w:w="1984" w:type="pct"/>
            <w:gridSpan w:val="2"/>
          </w:tcPr>
          <w:p w:rsidR="00786DCD" w:rsidRPr="001A2BFA" w:rsidRDefault="00786DCD" w:rsidP="009D3872">
            <w:pPr>
              <w:pStyle w:val="a3"/>
              <w:widowControl w:val="0"/>
              <w:suppressAutoHyphens/>
              <w:rPr>
                <w:rFonts w:eastAsia="Calibri"/>
                <w:bCs/>
                <w:sz w:val="20"/>
                <w:szCs w:val="20"/>
              </w:rPr>
            </w:pPr>
            <w:r w:rsidRPr="001A2BFA">
              <w:rPr>
                <w:rFonts w:eastAsia="Calibri"/>
                <w:bCs/>
                <w:sz w:val="20"/>
                <w:szCs w:val="20"/>
              </w:rPr>
              <w:t>Тема 2.35.Приготовление, оформление, подача тортов из  крошкового полуфабриката. Хранение, упаковка.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786DCD" w:rsidRPr="001A2BFA" w:rsidRDefault="00786DCD" w:rsidP="009D3872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1A2BFA">
              <w:rPr>
                <w:sz w:val="20"/>
                <w:szCs w:val="20"/>
              </w:rPr>
              <w:t>6</w:t>
            </w:r>
          </w:p>
        </w:tc>
      </w:tr>
      <w:tr w:rsidR="00D1472A" w:rsidRPr="001A2BFA" w:rsidTr="008C6C1D">
        <w:trPr>
          <w:trHeight w:val="373"/>
        </w:trPr>
        <w:tc>
          <w:tcPr>
            <w:tcW w:w="1217" w:type="pct"/>
            <w:gridSpan w:val="2"/>
          </w:tcPr>
          <w:p w:rsidR="00D1472A" w:rsidRPr="001A2BFA" w:rsidRDefault="00D1472A" w:rsidP="00A96D7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ВСЕГО часов 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D1472A" w:rsidRPr="001A2BFA" w:rsidRDefault="00D1472A" w:rsidP="00E9328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3071" w:type="pct"/>
            <w:gridSpan w:val="4"/>
          </w:tcPr>
          <w:p w:rsidR="00D1472A" w:rsidRPr="001A2BFA" w:rsidRDefault="00D1472A" w:rsidP="00A96D71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</w:tcPr>
          <w:p w:rsidR="00D1472A" w:rsidRPr="001A2BFA" w:rsidRDefault="00EF5C72" w:rsidP="00A96D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</w:tr>
    </w:tbl>
    <w:p w:rsidR="00DE6D82" w:rsidRPr="001A2BFA" w:rsidRDefault="00DE6D82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jc w:val="both"/>
        <w:outlineLvl w:val="0"/>
        <w:rPr>
          <w:rFonts w:ascii="Times New Roman" w:eastAsia="Times New Roman" w:hAnsi="Times New Roman" w:cs="Times New Roman"/>
          <w:b/>
          <w:caps/>
          <w:sz w:val="20"/>
          <w:szCs w:val="20"/>
        </w:rPr>
      </w:pPr>
    </w:p>
    <w:p w:rsidR="00DE6D82" w:rsidRPr="001A2BFA" w:rsidRDefault="00DE6D82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</w:rPr>
        <w:sectPr w:rsidR="00DE6D82" w:rsidRPr="001A2BFA" w:rsidSect="00DE6D82">
          <w:pgSz w:w="16840" w:h="11907" w:orient="landscape"/>
          <w:pgMar w:top="851" w:right="1134" w:bottom="539" w:left="992" w:header="709" w:footer="709" w:gutter="0"/>
          <w:cols w:space="720"/>
        </w:sectPr>
      </w:pPr>
    </w:p>
    <w:p w:rsidR="00DE6D82" w:rsidRPr="001A2BFA" w:rsidRDefault="004E1792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A2BFA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4</w:t>
      </w:r>
      <w:r w:rsidR="00DE6D82" w:rsidRPr="001A2BFA">
        <w:rPr>
          <w:rFonts w:ascii="Times New Roman" w:eastAsia="Times New Roman" w:hAnsi="Times New Roman" w:cs="Times New Roman"/>
          <w:b/>
          <w:caps/>
          <w:sz w:val="24"/>
          <w:szCs w:val="24"/>
        </w:rPr>
        <w:t>. условия реализации рабочей программЫ производственной  ПРАКТИКИ</w:t>
      </w:r>
    </w:p>
    <w:p w:rsidR="00DE6D82" w:rsidRPr="001A2BFA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D82" w:rsidRPr="001A2BFA" w:rsidRDefault="00DE6D82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2BFA">
        <w:rPr>
          <w:rFonts w:ascii="Times New Roman" w:eastAsia="Times New Roman" w:hAnsi="Times New Roman" w:cs="Times New Roman"/>
          <w:b/>
          <w:sz w:val="24"/>
          <w:szCs w:val="24"/>
        </w:rPr>
        <w:t>4.1. Требования к условиям проведения производственной практики.</w:t>
      </w:r>
    </w:p>
    <w:p w:rsidR="00DE6D82" w:rsidRPr="001A2BFA" w:rsidRDefault="00DB3D14" w:rsidP="00DE6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практика осуществляется</w:t>
      </w:r>
      <w:r w:rsidR="00DE6D82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предприятиях</w:t>
      </w:r>
      <w:r w:rsidR="00A96D71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E6D82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 на основе  прямых договоров, заключаемых между образовательным учреждением и каждым предприятием</w:t>
      </w:r>
      <w:r w:rsidR="00A96D71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E6D82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организацией, куда направляются </w:t>
      </w:r>
      <w:proofErr w:type="gramStart"/>
      <w:r w:rsidR="00DE6D82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 w:rsidR="00DE6D82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E6D82" w:rsidRPr="001A2BFA" w:rsidRDefault="00DE6D82" w:rsidP="00DE6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D82" w:rsidRPr="001A2BFA" w:rsidRDefault="00DE6D82" w:rsidP="00DE6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:rsidR="00DE6D82" w:rsidRPr="001A2BFA" w:rsidRDefault="00DE6D82" w:rsidP="00DE6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A96D71" w:rsidRPr="001A2BFA" w:rsidRDefault="00A96D71" w:rsidP="00A96D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2BFA">
        <w:rPr>
          <w:rFonts w:ascii="Times New Roman" w:hAnsi="Times New Roman" w:cs="Times New Roman"/>
          <w:b/>
          <w:bCs/>
          <w:sz w:val="24"/>
          <w:szCs w:val="24"/>
        </w:rPr>
        <w:t>Основные источники (печатные):</w:t>
      </w:r>
    </w:p>
    <w:p w:rsidR="00A96D71" w:rsidRPr="001A2BFA" w:rsidRDefault="00A96D71" w:rsidP="00EB616E">
      <w:pPr>
        <w:pStyle w:val="afb"/>
        <w:numPr>
          <w:ilvl w:val="0"/>
          <w:numId w:val="5"/>
        </w:numPr>
        <w:tabs>
          <w:tab w:val="left" w:pos="426"/>
        </w:tabs>
        <w:spacing w:line="276" w:lineRule="auto"/>
        <w:ind w:left="0" w:firstLine="0"/>
        <w:jc w:val="both"/>
      </w:pPr>
      <w:r w:rsidRPr="001A2BFA">
        <w:t>Анфимова Н.А. Кулинария (11-е изд.) учебник Изд</w:t>
      </w:r>
      <w:proofErr w:type="gramStart"/>
      <w:r w:rsidRPr="001A2BFA">
        <w:t>.ц</w:t>
      </w:r>
      <w:proofErr w:type="gramEnd"/>
      <w:r w:rsidRPr="001A2BFA">
        <w:t>ентр «Академия», 2016</w:t>
      </w:r>
    </w:p>
    <w:p w:rsidR="00A96D71" w:rsidRPr="001A2BFA" w:rsidRDefault="00A96D71" w:rsidP="00EB616E">
      <w:pPr>
        <w:pStyle w:val="afb"/>
        <w:numPr>
          <w:ilvl w:val="0"/>
          <w:numId w:val="5"/>
        </w:numPr>
        <w:spacing w:line="276" w:lineRule="auto"/>
        <w:ind w:left="0" w:firstLine="0"/>
      </w:pPr>
      <w:r w:rsidRPr="001A2BFA">
        <w:t>Дубровская Н.И. Кулинария: Лабораторный практикум (4-е изд., стер.) учеб. пособие Изд</w:t>
      </w:r>
      <w:proofErr w:type="gramStart"/>
      <w:r w:rsidRPr="001A2BFA">
        <w:t>.ц</w:t>
      </w:r>
      <w:proofErr w:type="gramEnd"/>
      <w:r w:rsidRPr="001A2BFA">
        <w:t>ентр «Академия», 2014</w:t>
      </w:r>
    </w:p>
    <w:p w:rsidR="00A96D71" w:rsidRPr="001A2BFA" w:rsidRDefault="00A96D71" w:rsidP="00EB616E">
      <w:pPr>
        <w:pStyle w:val="afb"/>
        <w:numPr>
          <w:ilvl w:val="0"/>
          <w:numId w:val="5"/>
        </w:numPr>
        <w:spacing w:line="276" w:lineRule="auto"/>
        <w:ind w:left="0" w:firstLine="0"/>
      </w:pPr>
      <w:r w:rsidRPr="001A2BFA">
        <w:t>Качурина Т.А. Кулинария: Рабочая тетрадь (9-е изд., стер.) учеб. Пособие Изд</w:t>
      </w:r>
      <w:proofErr w:type="gramStart"/>
      <w:r w:rsidRPr="001A2BFA">
        <w:t>.ц</w:t>
      </w:r>
      <w:proofErr w:type="gramEnd"/>
      <w:r w:rsidRPr="001A2BFA">
        <w:t>ентр «Академия», 2014</w:t>
      </w:r>
    </w:p>
    <w:p w:rsidR="00A96D71" w:rsidRPr="001A2BFA" w:rsidRDefault="00A96D71" w:rsidP="00EB616E">
      <w:pPr>
        <w:pStyle w:val="afb"/>
        <w:numPr>
          <w:ilvl w:val="0"/>
          <w:numId w:val="5"/>
        </w:numPr>
        <w:spacing w:line="276" w:lineRule="auto"/>
        <w:ind w:left="0" w:firstLine="0"/>
      </w:pPr>
      <w:r w:rsidRPr="001A2BFA">
        <w:t>Татарская Л.Л. Лабораторно-практические работы для поваров и кондитеров (11-е изд., стер.) учеб. пособие Изд</w:t>
      </w:r>
      <w:proofErr w:type="gramStart"/>
      <w:r w:rsidRPr="001A2BFA">
        <w:t>.ц</w:t>
      </w:r>
      <w:proofErr w:type="gramEnd"/>
      <w:r w:rsidRPr="001A2BFA">
        <w:t>ентр «Академия», 2015</w:t>
      </w:r>
    </w:p>
    <w:p w:rsidR="00A96D71" w:rsidRPr="001A2BFA" w:rsidRDefault="00A96D71" w:rsidP="00EB616E">
      <w:pPr>
        <w:pStyle w:val="afb"/>
        <w:numPr>
          <w:ilvl w:val="0"/>
          <w:numId w:val="5"/>
        </w:numPr>
        <w:spacing w:line="276" w:lineRule="auto"/>
        <w:ind w:left="0" w:firstLine="0"/>
      </w:pPr>
      <w:r w:rsidRPr="001A2BFA">
        <w:t>Харченко Н.Э. Сборник рецептур блюд и кулинарных изделий (10-е изд.) учеб. пособие Изд</w:t>
      </w:r>
      <w:proofErr w:type="gramStart"/>
      <w:r w:rsidRPr="001A2BFA">
        <w:t>.ц</w:t>
      </w:r>
      <w:proofErr w:type="gramEnd"/>
      <w:r w:rsidRPr="001A2BFA">
        <w:t>ентр «Академия», 2017</w:t>
      </w:r>
    </w:p>
    <w:p w:rsidR="00A96D71" w:rsidRPr="001A2BFA" w:rsidRDefault="00A96D71" w:rsidP="00EB616E">
      <w:pPr>
        <w:pStyle w:val="afb"/>
        <w:numPr>
          <w:ilvl w:val="0"/>
          <w:numId w:val="5"/>
        </w:numPr>
        <w:spacing w:line="276" w:lineRule="auto"/>
        <w:ind w:left="0" w:firstLine="0"/>
      </w:pPr>
      <w:r w:rsidRPr="001A2BFA">
        <w:t>Чуканова Н.В. Производственное обучение профессии &lt;Повар&gt;: Рабочая тетрадь: В 4 ч.Ч. 1 (4-е изд., стер.) учеб. пособие Изд</w:t>
      </w:r>
      <w:proofErr w:type="gramStart"/>
      <w:r w:rsidRPr="001A2BFA">
        <w:t>.ц</w:t>
      </w:r>
      <w:proofErr w:type="gramEnd"/>
      <w:r w:rsidRPr="001A2BFA">
        <w:t>ентр «Академия», 2016</w:t>
      </w:r>
    </w:p>
    <w:p w:rsidR="00A96D71" w:rsidRPr="001A2BFA" w:rsidRDefault="00A96D71" w:rsidP="00A96D71">
      <w:pPr>
        <w:pStyle w:val="afb"/>
        <w:tabs>
          <w:tab w:val="left" w:pos="426"/>
        </w:tabs>
        <w:ind w:left="1080"/>
        <w:jc w:val="both"/>
        <w:rPr>
          <w:b/>
        </w:rPr>
      </w:pPr>
    </w:p>
    <w:p w:rsidR="00A96D71" w:rsidRPr="001A2BFA" w:rsidRDefault="00A96D71" w:rsidP="00A96D71">
      <w:pPr>
        <w:pStyle w:val="cv"/>
        <w:spacing w:before="0" w:beforeAutospacing="0" w:after="0" w:afterAutospacing="0"/>
        <w:jc w:val="both"/>
        <w:rPr>
          <w:b/>
          <w:bCs/>
        </w:rPr>
      </w:pPr>
      <w:r w:rsidRPr="001A2BFA">
        <w:rPr>
          <w:b/>
          <w:bCs/>
        </w:rPr>
        <w:t>Дополнительные источники:</w:t>
      </w:r>
    </w:p>
    <w:p w:rsidR="00A96D71" w:rsidRPr="001A2BFA" w:rsidRDefault="00A96D71" w:rsidP="00EB616E">
      <w:pPr>
        <w:pStyle w:val="cv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bCs/>
        </w:rPr>
      </w:pPr>
      <w:r w:rsidRPr="001A2BFA">
        <w:rPr>
          <w:rFonts w:ascii="Arial" w:hAnsi="Arial" w:cs="Arial"/>
          <w:snapToGrid w:val="0"/>
        </w:rPr>
        <w:t>Н</w:t>
      </w:r>
      <w:r w:rsidRPr="001A2BFA">
        <w:rPr>
          <w:snapToGrid w:val="0"/>
        </w:rPr>
        <w:t>.А. Анфимова, ЛЛ Татарская «Кулинария», 2000</w:t>
      </w:r>
    </w:p>
    <w:p w:rsidR="00A96D71" w:rsidRPr="001A2BFA" w:rsidRDefault="00A96D71" w:rsidP="00EB616E">
      <w:pPr>
        <w:pStyle w:val="cv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bCs/>
        </w:rPr>
      </w:pPr>
      <w:r w:rsidRPr="001A2BFA">
        <w:rPr>
          <w:snapToGrid w:val="0"/>
        </w:rPr>
        <w:t>Т.А. Качурина «Кулинария»</w:t>
      </w:r>
    </w:p>
    <w:p w:rsidR="00A96D71" w:rsidRPr="001A2BFA" w:rsidRDefault="00A96D71" w:rsidP="00EB616E">
      <w:pPr>
        <w:pStyle w:val="cv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bCs/>
        </w:rPr>
      </w:pPr>
      <w:r w:rsidRPr="001A2BFA">
        <w:rPr>
          <w:snapToGrid w:val="0"/>
        </w:rPr>
        <w:t>И.Н. Усова, С.В. Соколова, Т.Н.Жигалина «Основы калькуляции и учета» 2006</w:t>
      </w:r>
    </w:p>
    <w:p w:rsidR="00A96D71" w:rsidRPr="001A2BFA" w:rsidRDefault="00A96D71" w:rsidP="00EB616E">
      <w:pPr>
        <w:pStyle w:val="cv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bCs/>
        </w:rPr>
      </w:pPr>
      <w:r w:rsidRPr="001A2BFA">
        <w:rPr>
          <w:snapToGrid w:val="0"/>
        </w:rPr>
        <w:t>З.П. Матюхина «Основы физиологии питания, микробиологии, гигиены и санитарии» 2012</w:t>
      </w:r>
    </w:p>
    <w:p w:rsidR="00A96D71" w:rsidRPr="003A6E80" w:rsidRDefault="00A96D71" w:rsidP="00A96D71">
      <w:pPr>
        <w:pStyle w:val="cv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bCs/>
        </w:rPr>
      </w:pPr>
      <w:r w:rsidRPr="001A2BFA">
        <w:rPr>
          <w:snapToGrid w:val="0"/>
        </w:rPr>
        <w:t>Т.Г. Семиряжко, М.Ю. Дерюгина</w:t>
      </w:r>
      <w:proofErr w:type="gramStart"/>
      <w:r w:rsidRPr="001A2BFA">
        <w:rPr>
          <w:snapToGrid w:val="0"/>
        </w:rPr>
        <w:t xml:space="preserve"> ,</w:t>
      </w:r>
      <w:proofErr w:type="gramEnd"/>
      <w:r w:rsidRPr="001A2BFA">
        <w:rPr>
          <w:snapToGrid w:val="0"/>
        </w:rPr>
        <w:t xml:space="preserve"> Кулинария, « Контрольные материалы»</w:t>
      </w:r>
      <w:r w:rsidR="003A6E80">
        <w:rPr>
          <w:bCs/>
        </w:rPr>
        <w:t>.</w:t>
      </w:r>
    </w:p>
    <w:p w:rsidR="00A96D71" w:rsidRPr="001A2BFA" w:rsidRDefault="00A96D71" w:rsidP="00A96D71">
      <w:pPr>
        <w:pStyle w:val="afb"/>
        <w:tabs>
          <w:tab w:val="left" w:pos="426"/>
        </w:tabs>
        <w:ind w:left="1080"/>
        <w:jc w:val="both"/>
        <w:rPr>
          <w:b/>
        </w:rPr>
      </w:pPr>
    </w:p>
    <w:p w:rsidR="00A96D71" w:rsidRPr="001A2BFA" w:rsidRDefault="00A96D71" w:rsidP="00A96D71">
      <w:pPr>
        <w:pStyle w:val="afa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2BFA">
        <w:rPr>
          <w:rFonts w:ascii="Times New Roman" w:hAnsi="Times New Roman" w:cs="Times New Roman"/>
          <w:b/>
          <w:sz w:val="24"/>
          <w:szCs w:val="24"/>
        </w:rPr>
        <w:t>Интернет – источники</w:t>
      </w:r>
    </w:p>
    <w:p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 xml:space="preserve">Доступ к сети </w:t>
      </w:r>
      <w:r w:rsidRPr="001A2BFA">
        <w:rPr>
          <w:lang w:val="en-US"/>
        </w:rPr>
        <w:t>internet</w:t>
      </w:r>
    </w:p>
    <w:p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 xml:space="preserve">vatt-kkk.ru </w:t>
      </w:r>
    </w:p>
    <w:p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proofErr w:type="spellStart"/>
      <w:r w:rsidRPr="001A2BFA">
        <w:rPr>
          <w:lang w:val="en-US"/>
        </w:rPr>
        <w:t>ppt</w:t>
      </w:r>
      <w:proofErr w:type="spellEnd"/>
      <w:r w:rsidRPr="001A2BFA">
        <w:t>4</w:t>
      </w:r>
      <w:r w:rsidRPr="001A2BFA">
        <w:rPr>
          <w:lang w:val="en-US"/>
        </w:rPr>
        <w:t>web</w:t>
      </w:r>
      <w:r w:rsidRPr="001A2BFA">
        <w:t>.</w:t>
      </w:r>
      <w:proofErr w:type="spellStart"/>
      <w:r w:rsidRPr="001A2BFA">
        <w:rPr>
          <w:lang w:val="en-US"/>
        </w:rPr>
        <w:t>ru</w:t>
      </w:r>
      <w:proofErr w:type="spellEnd"/>
    </w:p>
    <w:p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  <w:rPr>
          <w:lang w:val="en-US"/>
        </w:rPr>
      </w:pPr>
      <w:r w:rsidRPr="001A2BFA">
        <w:rPr>
          <w:lang w:val="en-US"/>
        </w:rPr>
        <w:t>pu32.jimdo.com</w:t>
      </w:r>
    </w:p>
    <w:p w:rsidR="00A96D71" w:rsidRPr="001A2BFA" w:rsidRDefault="008824CB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hyperlink r:id="rId13" w:history="1">
        <w:r w:rsidR="00A96D71" w:rsidRPr="001A2BFA">
          <w:rPr>
            <w:rStyle w:val="af7"/>
            <w:lang w:val="en-US"/>
          </w:rPr>
          <w:t>http://docs.cntd.ru</w:t>
        </w:r>
      </w:hyperlink>
      <w:r w:rsidR="00A96D71" w:rsidRPr="001A2BFA">
        <w:t xml:space="preserve">. </w:t>
      </w:r>
    </w:p>
    <w:p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>Материал для подготовки к уроку «Кулинария». Форма доступа: mistergid.ru</w:t>
      </w:r>
    </w:p>
    <w:p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>Разработка МДК.  Форма доступа: perviydoc.ru</w:t>
      </w:r>
    </w:p>
    <w:p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 xml:space="preserve">Методическая копилка. Форма доступа: pu86.ucoz.ru </w:t>
      </w:r>
    </w:p>
    <w:p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>Копилка методических разработок. Форма доступа: kopilkaurokov.ru</w:t>
      </w:r>
    </w:p>
    <w:p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>Видео ролики по Кулинарии. Форма доступа: pteachka.ru</w:t>
      </w:r>
    </w:p>
    <w:p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 xml:space="preserve">Презентации по Технологии. Форма доступа: ppt4web </w:t>
      </w:r>
    </w:p>
    <w:p w:rsidR="00A96D71" w:rsidRPr="001A2BFA" w:rsidRDefault="00A96D71" w:rsidP="00EB616E">
      <w:pPr>
        <w:pStyle w:val="afb"/>
        <w:numPr>
          <w:ilvl w:val="0"/>
          <w:numId w:val="4"/>
        </w:numPr>
        <w:spacing w:line="276" w:lineRule="auto"/>
        <w:ind w:left="0" w:firstLine="0"/>
        <w:jc w:val="both"/>
      </w:pPr>
      <w:r w:rsidRPr="001A2BFA">
        <w:t xml:space="preserve">Сборник </w:t>
      </w:r>
      <w:proofErr w:type="gramStart"/>
      <w:r w:rsidRPr="001A2BFA">
        <w:t>контрольных</w:t>
      </w:r>
      <w:proofErr w:type="gramEnd"/>
      <w:r w:rsidRPr="001A2BFA">
        <w:t xml:space="preserve">. Форма доступа: davaiknam.ru.ru </w:t>
      </w:r>
    </w:p>
    <w:p w:rsidR="00A96D71" w:rsidRPr="001A2BFA" w:rsidRDefault="00A96D71" w:rsidP="00EB616E">
      <w:pPr>
        <w:pStyle w:val="afa"/>
        <w:numPr>
          <w:ilvl w:val="0"/>
          <w:numId w:val="4"/>
        </w:numPr>
        <w:spacing w:line="322" w:lineRule="exact"/>
        <w:ind w:hanging="72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1A2BFA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(Электронные ссылки на ГОСТ и СанПин)</w:t>
      </w:r>
      <w:proofErr w:type="gramStart"/>
      <w:r w:rsidRPr="001A2BFA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:</w:t>
      </w:r>
      <w:proofErr w:type="gramEnd"/>
    </w:p>
    <w:p w:rsidR="00A96D71" w:rsidRPr="001A2BFA" w:rsidRDefault="008824CB" w:rsidP="00EB616E">
      <w:pPr>
        <w:pStyle w:val="af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22" w:lineRule="exact"/>
        <w:ind w:left="1276" w:hanging="283"/>
        <w:contextualSpacing w:val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hyperlink r:id="rId14" w:history="1">
        <w:r w:rsidR="00A96D71" w:rsidRPr="001A2BFA">
          <w:rPr>
            <w:rStyle w:val="af7"/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>http://pravo.gov.ru/proxy/ips/?docbody=&amp;nd=102063865&amp;rdk=&amp;backlink=1</w:t>
        </w:r>
      </w:hyperlink>
    </w:p>
    <w:p w:rsidR="00A96D71" w:rsidRPr="001A2BFA" w:rsidRDefault="008824CB" w:rsidP="00EB616E">
      <w:pPr>
        <w:pStyle w:val="af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22" w:lineRule="exact"/>
        <w:ind w:left="1276" w:hanging="283"/>
        <w:contextualSpacing w:val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hyperlink r:id="rId15" w:history="1">
        <w:r w:rsidR="00A96D71" w:rsidRPr="001A2BFA">
          <w:rPr>
            <w:rStyle w:val="af7"/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>http://ozpp.ru/laws2/postan/post7.html</w:t>
        </w:r>
      </w:hyperlink>
    </w:p>
    <w:p w:rsidR="00A96D71" w:rsidRPr="001A2BFA" w:rsidRDefault="008824CB" w:rsidP="00EB616E">
      <w:pPr>
        <w:pStyle w:val="af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22" w:lineRule="exact"/>
        <w:ind w:left="1276" w:hanging="283"/>
        <w:contextualSpacing w:val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hyperlink r:id="rId16" w:history="1">
        <w:r w:rsidR="00A96D71" w:rsidRPr="001A2BFA">
          <w:rPr>
            <w:rStyle w:val="af7"/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>http://www.ohranatruda.ru/ot_biblio/normativ/data_normativ/46/46201/</w:t>
        </w:r>
      </w:hyperlink>
    </w:p>
    <w:p w:rsidR="00A96D71" w:rsidRPr="001A2BFA" w:rsidRDefault="008824CB" w:rsidP="00EB616E">
      <w:pPr>
        <w:pStyle w:val="af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22" w:lineRule="exact"/>
        <w:ind w:left="1276" w:hanging="283"/>
        <w:contextualSpacing w:val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hyperlink r:id="rId17" w:history="1">
        <w:r w:rsidR="00A96D71" w:rsidRPr="001A2BFA">
          <w:rPr>
            <w:rStyle w:val="af7"/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>http://ohranatruda.ru/ot_biblio/normativ/data_normativ/9/9744/</w:t>
        </w:r>
      </w:hyperlink>
    </w:p>
    <w:p w:rsidR="00A96D71" w:rsidRPr="001A2BFA" w:rsidRDefault="008824CB" w:rsidP="00EB616E">
      <w:pPr>
        <w:pStyle w:val="af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22" w:lineRule="exact"/>
        <w:ind w:left="1276" w:hanging="283"/>
        <w:contextualSpacing w:val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hyperlink r:id="rId18" w:history="1">
        <w:r w:rsidR="00A96D71" w:rsidRPr="001A2BFA">
          <w:rPr>
            <w:rStyle w:val="af7"/>
            <w:rFonts w:ascii="Times New Roman" w:hAnsi="Times New Roman" w:cs="Times New Roman"/>
            <w:color w:val="000000" w:themeColor="text1"/>
            <w:spacing w:val="-1"/>
            <w:sz w:val="24"/>
            <w:szCs w:val="24"/>
          </w:rPr>
          <w:t>http://fcior.edu.ru/catalog/meta/5/p/page.html</w:t>
        </w:r>
      </w:hyperlink>
      <w:r w:rsidR="00A96D71" w:rsidRPr="001A2BFA">
        <w:rPr>
          <w:rFonts w:ascii="Times New Roman" w:hAnsi="Times New Roman" w:cs="Times New Roman"/>
          <w:sz w:val="24"/>
          <w:szCs w:val="24"/>
        </w:rPr>
        <w:t>.</w:t>
      </w:r>
    </w:p>
    <w:p w:rsidR="00A96D71" w:rsidRPr="001A2BFA" w:rsidRDefault="00A96D71" w:rsidP="00A96D71">
      <w:pPr>
        <w:pStyle w:val="afb"/>
        <w:spacing w:line="276" w:lineRule="auto"/>
        <w:ind w:left="720"/>
        <w:jc w:val="both"/>
      </w:pPr>
    </w:p>
    <w:p w:rsidR="0086055B" w:rsidRPr="001A2BFA" w:rsidRDefault="0086055B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055B" w:rsidRPr="001A2BFA" w:rsidRDefault="0086055B" w:rsidP="00DE6D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82" w:rsidRPr="001A2BFA" w:rsidRDefault="00DE6D82" w:rsidP="004E17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A2BFA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  <w:r w:rsidR="004E1792" w:rsidRPr="001A2BFA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5</w:t>
      </w:r>
      <w:r w:rsidRPr="001A2BFA">
        <w:rPr>
          <w:rFonts w:ascii="Times New Roman" w:eastAsia="Times New Roman" w:hAnsi="Times New Roman" w:cs="Times New Roman"/>
          <w:b/>
          <w:caps/>
          <w:sz w:val="24"/>
          <w:szCs w:val="24"/>
        </w:rPr>
        <w:t>. Контроль и оценка результатов освоения производственной ПРАКТИКИ</w:t>
      </w:r>
    </w:p>
    <w:p w:rsidR="00DD4276" w:rsidRPr="001A2BFA" w:rsidRDefault="00DD4276" w:rsidP="00DD42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1E2" w:rsidRPr="001A2BFA" w:rsidRDefault="000631E2" w:rsidP="00063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по производственной практике: - отчетов по практике виде дневников; - оценка заданий (самостоятельной) работы; - экспертная оценка демонстрируемых умений, выполняемых действий в процессе производственной практики. </w:t>
      </w:r>
      <w:proofErr w:type="gramEnd"/>
    </w:p>
    <w:p w:rsidR="000631E2" w:rsidRPr="001A2BFA" w:rsidRDefault="000631E2" w:rsidP="00063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аттестация: - экспертная оценка</w:t>
      </w:r>
    </w:p>
    <w:p w:rsidR="000631E2" w:rsidRPr="001A2BFA" w:rsidRDefault="000631E2" w:rsidP="00063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практических заданий на зачете/экзамене по МДК; - экспертная оценка отчетов по  производственной практике</w:t>
      </w:r>
    </w:p>
    <w:p w:rsidR="000631E2" w:rsidRPr="001A2BFA" w:rsidRDefault="000631E2" w:rsidP="00063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</w:t>
      </w:r>
      <w:r w:rsidR="00DB3D14"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контроль: - зачет по </w:t>
      </w:r>
      <w:bookmarkStart w:id="0" w:name="_GoBack"/>
      <w:bookmarkEnd w:id="0"/>
      <w:r w:rsidRPr="001A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сформированности  ПК и ОК.</w:t>
      </w:r>
    </w:p>
    <w:p w:rsidR="000631E2" w:rsidRPr="001A2BFA" w:rsidRDefault="000631E2" w:rsidP="00063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D82" w:rsidRPr="001A2BFA" w:rsidRDefault="00DE6D82" w:rsidP="00DD4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E6D82" w:rsidRPr="001A2BFA" w:rsidSect="00DE6D82"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863" w:rsidRDefault="00774863">
      <w:pPr>
        <w:spacing w:after="0" w:line="240" w:lineRule="auto"/>
      </w:pPr>
      <w:r>
        <w:separator/>
      </w:r>
    </w:p>
  </w:endnote>
  <w:endnote w:type="continuationSeparator" w:id="0">
    <w:p w:rsidR="00774863" w:rsidRDefault="0077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C3E" w:rsidRDefault="008824CB" w:rsidP="00DE6D82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694C3E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94C3E" w:rsidRDefault="00694C3E" w:rsidP="00DE6D82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9426553"/>
      <w:docPartObj>
        <w:docPartGallery w:val="Page Numbers (Bottom of Page)"/>
        <w:docPartUnique/>
      </w:docPartObj>
    </w:sdtPr>
    <w:sdtContent>
      <w:p w:rsidR="00B239C2" w:rsidRDefault="008824CB">
        <w:pPr>
          <w:pStyle w:val="ac"/>
          <w:jc w:val="center"/>
        </w:pPr>
        <w:r>
          <w:fldChar w:fldCharType="begin"/>
        </w:r>
        <w:r w:rsidR="00B239C2">
          <w:instrText>PAGE   \* MERGEFORMAT</w:instrText>
        </w:r>
        <w:r>
          <w:fldChar w:fldCharType="separate"/>
        </w:r>
        <w:r w:rsidR="003A6E80">
          <w:rPr>
            <w:noProof/>
          </w:rPr>
          <w:t>10</w:t>
        </w:r>
        <w:r>
          <w:fldChar w:fldCharType="end"/>
        </w:r>
      </w:p>
    </w:sdtContent>
  </w:sdt>
  <w:p w:rsidR="00694C3E" w:rsidRDefault="00694C3E" w:rsidP="00DE6D82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C3E" w:rsidRDefault="00694C3E" w:rsidP="00DE6D82">
    <w:pPr>
      <w:pStyle w:val="ac"/>
      <w:jc w:val="center"/>
    </w:pPr>
  </w:p>
  <w:p w:rsidR="00694C3E" w:rsidRDefault="00694C3E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C3E" w:rsidRDefault="008824CB">
    <w:pPr>
      <w:pStyle w:val="ac"/>
      <w:jc w:val="right"/>
    </w:pPr>
    <w:r>
      <w:fldChar w:fldCharType="begin"/>
    </w:r>
    <w:r w:rsidR="003C53E6">
      <w:instrText xml:space="preserve"> PAGE   \* MERGEFORMAT </w:instrText>
    </w:r>
    <w:r>
      <w:fldChar w:fldCharType="separate"/>
    </w:r>
    <w:r w:rsidR="003A6E80">
      <w:rPr>
        <w:noProof/>
      </w:rPr>
      <w:t>8</w:t>
    </w:r>
    <w:r>
      <w:rPr>
        <w:noProof/>
      </w:rPr>
      <w:fldChar w:fldCharType="end"/>
    </w:r>
  </w:p>
  <w:p w:rsidR="00694C3E" w:rsidRDefault="00694C3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863" w:rsidRDefault="00774863">
      <w:pPr>
        <w:spacing w:after="0" w:line="240" w:lineRule="auto"/>
      </w:pPr>
      <w:r>
        <w:separator/>
      </w:r>
    </w:p>
  </w:footnote>
  <w:footnote w:type="continuationSeparator" w:id="0">
    <w:p w:rsidR="00774863" w:rsidRDefault="00774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C3E" w:rsidRDefault="008824CB" w:rsidP="00DE6D82">
    <w:pPr>
      <w:pStyle w:val="af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94C3E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94C3E">
      <w:rPr>
        <w:rStyle w:val="ae"/>
        <w:noProof/>
      </w:rPr>
      <w:t>10</w:t>
    </w:r>
    <w:r>
      <w:rPr>
        <w:rStyle w:val="ae"/>
      </w:rPr>
      <w:fldChar w:fldCharType="end"/>
    </w:r>
  </w:p>
  <w:p w:rsidR="00694C3E" w:rsidRDefault="00694C3E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hybridMultilevel"/>
    <w:tmpl w:val="140E0F76"/>
    <w:lvl w:ilvl="0" w:tplc="DDD019FC">
      <w:start w:val="6"/>
      <w:numFmt w:val="decimal"/>
      <w:lvlText w:val="%1."/>
      <w:lvlJc w:val="left"/>
    </w:lvl>
    <w:lvl w:ilvl="1" w:tplc="5FBE685A">
      <w:start w:val="1"/>
      <w:numFmt w:val="bullet"/>
      <w:lvlText w:val=""/>
      <w:lvlJc w:val="left"/>
    </w:lvl>
    <w:lvl w:ilvl="2" w:tplc="CC3A8B26">
      <w:start w:val="1"/>
      <w:numFmt w:val="bullet"/>
      <w:lvlText w:val=""/>
      <w:lvlJc w:val="left"/>
    </w:lvl>
    <w:lvl w:ilvl="3" w:tplc="A0CE93D2">
      <w:start w:val="1"/>
      <w:numFmt w:val="bullet"/>
      <w:lvlText w:val=""/>
      <w:lvlJc w:val="left"/>
    </w:lvl>
    <w:lvl w:ilvl="4" w:tplc="6BDA1320">
      <w:start w:val="1"/>
      <w:numFmt w:val="bullet"/>
      <w:lvlText w:val=""/>
      <w:lvlJc w:val="left"/>
    </w:lvl>
    <w:lvl w:ilvl="5" w:tplc="2E7EEDCA">
      <w:start w:val="1"/>
      <w:numFmt w:val="bullet"/>
      <w:lvlText w:val=""/>
      <w:lvlJc w:val="left"/>
    </w:lvl>
    <w:lvl w:ilvl="6" w:tplc="F4E2484E">
      <w:start w:val="1"/>
      <w:numFmt w:val="bullet"/>
      <w:lvlText w:val=""/>
      <w:lvlJc w:val="left"/>
    </w:lvl>
    <w:lvl w:ilvl="7" w:tplc="39CEE8EC">
      <w:start w:val="1"/>
      <w:numFmt w:val="bullet"/>
      <w:lvlText w:val=""/>
      <w:lvlJc w:val="left"/>
    </w:lvl>
    <w:lvl w:ilvl="8" w:tplc="3544023A">
      <w:start w:val="1"/>
      <w:numFmt w:val="bullet"/>
      <w:lvlText w:val=""/>
      <w:lvlJc w:val="left"/>
    </w:lvl>
  </w:abstractNum>
  <w:abstractNum w:abstractNumId="1">
    <w:nsid w:val="0B09055A"/>
    <w:multiLevelType w:val="hybridMultilevel"/>
    <w:tmpl w:val="ED7EB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051236"/>
    <w:multiLevelType w:val="hybridMultilevel"/>
    <w:tmpl w:val="260E715E"/>
    <w:lvl w:ilvl="0" w:tplc="D85023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C0558"/>
    <w:multiLevelType w:val="hybridMultilevel"/>
    <w:tmpl w:val="80EEA2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251C69"/>
    <w:multiLevelType w:val="hybridMultilevel"/>
    <w:tmpl w:val="38187820"/>
    <w:lvl w:ilvl="0" w:tplc="E188AF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20636"/>
    <w:multiLevelType w:val="hybridMultilevel"/>
    <w:tmpl w:val="2F2E6A1E"/>
    <w:lvl w:ilvl="0" w:tplc="9804788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D66AB"/>
    <w:multiLevelType w:val="hybridMultilevel"/>
    <w:tmpl w:val="D58A9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B91676"/>
    <w:multiLevelType w:val="hybridMultilevel"/>
    <w:tmpl w:val="A07A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25609"/>
    <w:multiLevelType w:val="hybridMultilevel"/>
    <w:tmpl w:val="95FA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67A96"/>
    <w:multiLevelType w:val="hybridMultilevel"/>
    <w:tmpl w:val="0DFA9434"/>
    <w:lvl w:ilvl="0" w:tplc="32C2C6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036F5"/>
    <w:multiLevelType w:val="hybridMultilevel"/>
    <w:tmpl w:val="22822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B44BC4"/>
    <w:multiLevelType w:val="hybridMultilevel"/>
    <w:tmpl w:val="CE44A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B34708"/>
    <w:multiLevelType w:val="hybridMultilevel"/>
    <w:tmpl w:val="979CE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9A81DDE"/>
    <w:multiLevelType w:val="hybridMultilevel"/>
    <w:tmpl w:val="0CF8F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313A12"/>
    <w:multiLevelType w:val="hybridMultilevel"/>
    <w:tmpl w:val="21701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391D18"/>
    <w:multiLevelType w:val="hybridMultilevel"/>
    <w:tmpl w:val="A3940022"/>
    <w:lvl w:ilvl="0" w:tplc="D864370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FF4428"/>
    <w:multiLevelType w:val="hybridMultilevel"/>
    <w:tmpl w:val="D87EE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14"/>
  </w:num>
  <w:num w:numId="9">
    <w:abstractNumId w:val="13"/>
  </w:num>
  <w:num w:numId="10">
    <w:abstractNumId w:val="5"/>
  </w:num>
  <w:num w:numId="11">
    <w:abstractNumId w:val="8"/>
  </w:num>
  <w:num w:numId="12">
    <w:abstractNumId w:val="10"/>
  </w:num>
  <w:num w:numId="13">
    <w:abstractNumId w:val="16"/>
  </w:num>
  <w:num w:numId="14">
    <w:abstractNumId w:val="3"/>
  </w:num>
  <w:num w:numId="15">
    <w:abstractNumId w:val="17"/>
  </w:num>
  <w:num w:numId="16">
    <w:abstractNumId w:val="0"/>
  </w:num>
  <w:num w:numId="17">
    <w:abstractNumId w:val="7"/>
  </w:num>
  <w:num w:numId="18">
    <w:abstractNumId w:val="1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6FC"/>
    <w:rsid w:val="000121B8"/>
    <w:rsid w:val="000631E2"/>
    <w:rsid w:val="000705A0"/>
    <w:rsid w:val="00095B90"/>
    <w:rsid w:val="001160D2"/>
    <w:rsid w:val="00136551"/>
    <w:rsid w:val="001751CE"/>
    <w:rsid w:val="00181531"/>
    <w:rsid w:val="001A2BFA"/>
    <w:rsid w:val="00205AB2"/>
    <w:rsid w:val="00227141"/>
    <w:rsid w:val="002337BB"/>
    <w:rsid w:val="00267CA4"/>
    <w:rsid w:val="002B6F12"/>
    <w:rsid w:val="003610A2"/>
    <w:rsid w:val="00366B82"/>
    <w:rsid w:val="00372A9B"/>
    <w:rsid w:val="003A6E80"/>
    <w:rsid w:val="003C1A6A"/>
    <w:rsid w:val="003C53E6"/>
    <w:rsid w:val="003F0D81"/>
    <w:rsid w:val="0042611C"/>
    <w:rsid w:val="004E1792"/>
    <w:rsid w:val="00543067"/>
    <w:rsid w:val="00554E10"/>
    <w:rsid w:val="00557977"/>
    <w:rsid w:val="00596082"/>
    <w:rsid w:val="005C1A65"/>
    <w:rsid w:val="0062024A"/>
    <w:rsid w:val="006734E9"/>
    <w:rsid w:val="00694C3E"/>
    <w:rsid w:val="006B5590"/>
    <w:rsid w:val="00765FD0"/>
    <w:rsid w:val="00774863"/>
    <w:rsid w:val="00786DCD"/>
    <w:rsid w:val="007F2167"/>
    <w:rsid w:val="00810036"/>
    <w:rsid w:val="00836C60"/>
    <w:rsid w:val="0086055B"/>
    <w:rsid w:val="008824CB"/>
    <w:rsid w:val="008A5011"/>
    <w:rsid w:val="008B3A0F"/>
    <w:rsid w:val="008C6C1D"/>
    <w:rsid w:val="008E5D4B"/>
    <w:rsid w:val="0092013C"/>
    <w:rsid w:val="009C2458"/>
    <w:rsid w:val="00A0708D"/>
    <w:rsid w:val="00A24B4C"/>
    <w:rsid w:val="00A44661"/>
    <w:rsid w:val="00A65865"/>
    <w:rsid w:val="00A940AE"/>
    <w:rsid w:val="00A96D71"/>
    <w:rsid w:val="00B1492B"/>
    <w:rsid w:val="00B239C2"/>
    <w:rsid w:val="00BB7C4F"/>
    <w:rsid w:val="00BC3ACD"/>
    <w:rsid w:val="00BE34F7"/>
    <w:rsid w:val="00C076FC"/>
    <w:rsid w:val="00C27B90"/>
    <w:rsid w:val="00C777AD"/>
    <w:rsid w:val="00CB0119"/>
    <w:rsid w:val="00CC06C3"/>
    <w:rsid w:val="00CE3B1C"/>
    <w:rsid w:val="00CF5E4D"/>
    <w:rsid w:val="00D1472A"/>
    <w:rsid w:val="00D232CF"/>
    <w:rsid w:val="00DB3D14"/>
    <w:rsid w:val="00DC512E"/>
    <w:rsid w:val="00DC5677"/>
    <w:rsid w:val="00DD4276"/>
    <w:rsid w:val="00DE6D82"/>
    <w:rsid w:val="00DF2254"/>
    <w:rsid w:val="00E31730"/>
    <w:rsid w:val="00E41E17"/>
    <w:rsid w:val="00E67FD4"/>
    <w:rsid w:val="00E8607A"/>
    <w:rsid w:val="00E9328C"/>
    <w:rsid w:val="00EB616E"/>
    <w:rsid w:val="00EC5447"/>
    <w:rsid w:val="00EF5C72"/>
    <w:rsid w:val="00F41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067"/>
  </w:style>
  <w:style w:type="paragraph" w:styleId="1">
    <w:name w:val="heading 1"/>
    <w:basedOn w:val="a"/>
    <w:next w:val="a"/>
    <w:link w:val="10"/>
    <w:qFormat/>
    <w:rsid w:val="00DE6D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D82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E6D82"/>
  </w:style>
  <w:style w:type="paragraph" w:styleId="a3">
    <w:name w:val="Normal (Web)"/>
    <w:basedOn w:val="a"/>
    <w:rsid w:val="00DE6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DE6D8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DE6D8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E6D82"/>
    <w:rPr>
      <w:b/>
      <w:bCs/>
    </w:rPr>
  </w:style>
  <w:style w:type="paragraph" w:styleId="a5">
    <w:name w:val="footnote text"/>
    <w:basedOn w:val="a"/>
    <w:link w:val="a6"/>
    <w:semiHidden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E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E6D82"/>
    <w:rPr>
      <w:vertAlign w:val="superscript"/>
    </w:rPr>
  </w:style>
  <w:style w:type="paragraph" w:styleId="a8">
    <w:name w:val="Balloon Text"/>
    <w:basedOn w:val="a"/>
    <w:link w:val="a9"/>
    <w:semiHidden/>
    <w:rsid w:val="00DE6D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E6D82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DE6D8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 Знак Знак"/>
    <w:basedOn w:val="a"/>
    <w:link w:val="ab"/>
    <w:rsid w:val="00DE6D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aliases w:val=" Знак Знак Знак"/>
    <w:basedOn w:val="a0"/>
    <w:link w:val="aa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DE6D82"/>
  </w:style>
  <w:style w:type="paragraph" w:customStyle="1" w:styleId="af">
    <w:name w:val="Знак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Subtitle"/>
    <w:basedOn w:val="a"/>
    <w:next w:val="a"/>
    <w:link w:val="af1"/>
    <w:qFormat/>
    <w:rsid w:val="00DE6D8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DE6D82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rsid w:val="00DE6D8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13">
    <w:name w:val="Table Grid 1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header"/>
    <w:basedOn w:val="a"/>
    <w:link w:val="af6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DE6D82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Hyperlink"/>
    <w:unhideWhenUsed/>
    <w:rsid w:val="00DE6D82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DE6D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DE6D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Заголовок №3_"/>
    <w:link w:val="32"/>
    <w:rsid w:val="00DE6D82"/>
    <w:rPr>
      <w:b/>
      <w:bCs/>
      <w:spacing w:val="3"/>
      <w:sz w:val="21"/>
      <w:szCs w:val="21"/>
      <w:shd w:val="clear" w:color="auto" w:fill="FFFFFF"/>
    </w:rPr>
  </w:style>
  <w:style w:type="character" w:customStyle="1" w:styleId="af8">
    <w:name w:val="Основной текст_"/>
    <w:link w:val="33"/>
    <w:rsid w:val="00DE6D82"/>
    <w:rPr>
      <w:spacing w:val="3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DE6D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2">
    <w:name w:val="Заголовок №3"/>
    <w:basedOn w:val="a"/>
    <w:link w:val="31"/>
    <w:rsid w:val="00DE6D82"/>
    <w:pPr>
      <w:widowControl w:val="0"/>
      <w:shd w:val="clear" w:color="auto" w:fill="FFFFFF"/>
      <w:spacing w:before="660" w:after="300" w:line="0" w:lineRule="atLeast"/>
      <w:outlineLvl w:val="2"/>
    </w:pPr>
    <w:rPr>
      <w:b/>
      <w:bCs/>
      <w:spacing w:val="3"/>
      <w:sz w:val="21"/>
      <w:szCs w:val="21"/>
    </w:rPr>
  </w:style>
  <w:style w:type="paragraph" w:customStyle="1" w:styleId="33">
    <w:name w:val="Основной текст3"/>
    <w:basedOn w:val="a"/>
    <w:link w:val="af8"/>
    <w:rsid w:val="00DE6D82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</w:rPr>
  </w:style>
  <w:style w:type="character" w:customStyle="1" w:styleId="14">
    <w:name w:val="Основной текст1"/>
    <w:rsid w:val="00DE6D82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a">
    <w:name w:val="List Paragraph"/>
    <w:basedOn w:val="a"/>
    <w:uiPriority w:val="34"/>
    <w:qFormat/>
    <w:rsid w:val="0086055B"/>
    <w:pPr>
      <w:ind w:left="720"/>
      <w:contextualSpacing/>
    </w:pPr>
  </w:style>
  <w:style w:type="paragraph" w:styleId="afb">
    <w:name w:val="No Spacing"/>
    <w:uiPriority w:val="1"/>
    <w:qFormat/>
    <w:rsid w:val="00A4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44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21">
    <w:name w:val="Font Style121"/>
    <w:basedOn w:val="a0"/>
    <w:uiPriority w:val="99"/>
    <w:rsid w:val="00A0708D"/>
    <w:rPr>
      <w:rFonts w:ascii="Century Schoolbook" w:hAnsi="Century Schoolbook" w:cs="Century Schoolbook"/>
      <w:sz w:val="20"/>
      <w:szCs w:val="20"/>
    </w:rPr>
  </w:style>
  <w:style w:type="paragraph" w:customStyle="1" w:styleId="Style68">
    <w:name w:val="Style68"/>
    <w:basedOn w:val="a"/>
    <w:uiPriority w:val="99"/>
    <w:rsid w:val="00A0708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A0708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E8607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cv">
    <w:name w:val="cv"/>
    <w:basedOn w:val="a"/>
    <w:rsid w:val="00A96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6D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D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semiHidden/>
    <w:rsid w:val="00DE6D82"/>
  </w:style>
  <w:style w:type="paragraph" w:styleId="a3">
    <w:name w:val="Normal (Web)"/>
    <w:basedOn w:val="a"/>
    <w:rsid w:val="00DE6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DE6D8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DE6D8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E6D82"/>
    <w:rPr>
      <w:b/>
      <w:bCs/>
    </w:rPr>
  </w:style>
  <w:style w:type="paragraph" w:styleId="a5">
    <w:name w:val="footnote text"/>
    <w:basedOn w:val="a"/>
    <w:link w:val="a6"/>
    <w:semiHidden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E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E6D82"/>
    <w:rPr>
      <w:vertAlign w:val="superscript"/>
    </w:rPr>
  </w:style>
  <w:style w:type="paragraph" w:styleId="a8">
    <w:name w:val="Balloon Text"/>
    <w:basedOn w:val="a"/>
    <w:link w:val="a9"/>
    <w:semiHidden/>
    <w:rsid w:val="00DE6D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E6D82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DE6D8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 Знак Знак"/>
    <w:basedOn w:val="a"/>
    <w:link w:val="ab"/>
    <w:rsid w:val="00DE6D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aliases w:val=" Знак Знак Знак"/>
    <w:basedOn w:val="a0"/>
    <w:link w:val="aa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DE6D82"/>
  </w:style>
  <w:style w:type="paragraph" w:customStyle="1" w:styleId="af">
    <w:name w:val="Знак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Subtitle"/>
    <w:basedOn w:val="a"/>
    <w:next w:val="a"/>
    <w:link w:val="af1"/>
    <w:qFormat/>
    <w:rsid w:val="00DE6D8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DE6D82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rsid w:val="00DE6D8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13">
    <w:name w:val="Table Grid 1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header"/>
    <w:basedOn w:val="a"/>
    <w:link w:val="af6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0"/>
    <w:link w:val="af5"/>
    <w:uiPriority w:val="99"/>
    <w:rsid w:val="00DE6D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7">
    <w:name w:val="Hyperlink"/>
    <w:unhideWhenUsed/>
    <w:rsid w:val="00DE6D82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DE6D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DE6D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Заголовок №3_"/>
    <w:link w:val="32"/>
    <w:rsid w:val="00DE6D82"/>
    <w:rPr>
      <w:b/>
      <w:bCs/>
      <w:spacing w:val="3"/>
      <w:sz w:val="21"/>
      <w:szCs w:val="21"/>
      <w:shd w:val="clear" w:color="auto" w:fill="FFFFFF"/>
    </w:rPr>
  </w:style>
  <w:style w:type="character" w:customStyle="1" w:styleId="af8">
    <w:name w:val="Основной текст_"/>
    <w:link w:val="33"/>
    <w:rsid w:val="00DE6D82"/>
    <w:rPr>
      <w:spacing w:val="3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DE6D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2">
    <w:name w:val="Заголовок №3"/>
    <w:basedOn w:val="a"/>
    <w:link w:val="31"/>
    <w:rsid w:val="00DE6D82"/>
    <w:pPr>
      <w:widowControl w:val="0"/>
      <w:shd w:val="clear" w:color="auto" w:fill="FFFFFF"/>
      <w:spacing w:before="660" w:after="300" w:line="0" w:lineRule="atLeast"/>
      <w:outlineLvl w:val="2"/>
    </w:pPr>
    <w:rPr>
      <w:b/>
      <w:bCs/>
      <w:spacing w:val="3"/>
      <w:sz w:val="21"/>
      <w:szCs w:val="21"/>
    </w:rPr>
  </w:style>
  <w:style w:type="paragraph" w:customStyle="1" w:styleId="33">
    <w:name w:val="Основной текст3"/>
    <w:basedOn w:val="a"/>
    <w:link w:val="af8"/>
    <w:rsid w:val="00DE6D82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</w:rPr>
  </w:style>
  <w:style w:type="character" w:customStyle="1" w:styleId="14">
    <w:name w:val="Основной текст1"/>
    <w:rsid w:val="00DE6D82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a">
    <w:name w:val="List Paragraph"/>
    <w:basedOn w:val="a"/>
    <w:uiPriority w:val="34"/>
    <w:qFormat/>
    <w:rsid w:val="008605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8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docs.cntd.ru" TargetMode="External"/><Relationship Id="rId18" Type="http://schemas.openxmlformats.org/officeDocument/2006/relationships/hyperlink" Target="http://fcior.edu.ru/catalog/meta/5/p/page.html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ohranatruda.ru/ot_biblio/normativ/data_normativ/9/974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hranatruda.ru/ot_biblio/normativ/data_normativ/46/46201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ozpp.ru/laws2/postan/post7.html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pravo.gov.ru/proxy/ips/?docbody=&amp;nd=102063865&amp;rdk=&amp;back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31636-3F79-4DB0-AE6C-A0222936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10</Pages>
  <Words>2246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user-201026</cp:lastModifiedBy>
  <cp:revision>39</cp:revision>
  <cp:lastPrinted>2021-09-10T06:24:00Z</cp:lastPrinted>
  <dcterms:created xsi:type="dcterms:W3CDTF">2017-02-13T11:06:00Z</dcterms:created>
  <dcterms:modified xsi:type="dcterms:W3CDTF">2023-05-22T06:13:00Z</dcterms:modified>
</cp:coreProperties>
</file>