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46ACA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46ACA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46ACA" w:rsidRPr="00F93E0C" w:rsidRDefault="00346ACA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F93E0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1E4ECC" w:rsidRDefault="00F93E0C" w:rsidP="00B15917">
      <w:pPr>
        <w:tabs>
          <w:tab w:val="left" w:pos="5670"/>
        </w:tabs>
        <w:spacing w:after="0" w:line="240" w:lineRule="auto"/>
        <w:ind w:left="5670" w:hanging="567"/>
        <w:jc w:val="both"/>
        <w:rPr>
          <w:rFonts w:ascii="Times New Roman" w:hAnsi="Times New Roman" w:cs="Times New Roman"/>
          <w:sz w:val="32"/>
          <w:szCs w:val="32"/>
        </w:rPr>
      </w:pPr>
    </w:p>
    <w:p w:rsidR="00F93E0C" w:rsidRPr="00BD366A" w:rsidRDefault="00F93E0C" w:rsidP="00B15917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66A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</w:t>
      </w:r>
    </w:p>
    <w:p w:rsidR="00F93E0C" w:rsidRPr="00BD366A" w:rsidRDefault="00F93E0C" w:rsidP="00B1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03253E" w:rsidP="00B15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66A">
        <w:rPr>
          <w:rFonts w:ascii="Times New Roman" w:hAnsi="Times New Roman" w:cs="Times New Roman"/>
          <w:b/>
          <w:sz w:val="28"/>
          <w:szCs w:val="28"/>
        </w:rPr>
        <w:t>ПМ.04</w:t>
      </w:r>
      <w:r w:rsidR="001E4ECC" w:rsidRPr="00BD366A">
        <w:rPr>
          <w:rFonts w:ascii="Times New Roman" w:hAnsi="Times New Roman" w:cs="Times New Roman"/>
          <w:b/>
          <w:sz w:val="28"/>
          <w:szCs w:val="28"/>
        </w:rPr>
        <w:t>.</w:t>
      </w:r>
      <w:r w:rsidRPr="00BD366A">
        <w:rPr>
          <w:rFonts w:ascii="Times New Roman" w:hAnsi="Times New Roman" w:cs="Times New Roman"/>
          <w:b/>
          <w:sz w:val="28"/>
          <w:szCs w:val="28"/>
        </w:rPr>
        <w:t xml:space="preserve"> ПРИГОТОВЛЕНИЕ</w:t>
      </w:r>
      <w:r w:rsidR="00F93E0C" w:rsidRPr="00BD366A">
        <w:rPr>
          <w:rFonts w:ascii="Times New Roman" w:hAnsi="Times New Roman" w:cs="Times New Roman"/>
          <w:b/>
          <w:sz w:val="28"/>
          <w:szCs w:val="28"/>
        </w:rPr>
        <w:t>, ОФОРМЛЕНИЕИ ПОДГОТОВКА К РЕАЛИЗАЦИИ ХОЛОДНЫХ И ГОРЯЧИХ СЛАДКИХ БЛЮД, ДЕСЕРТОВ, НАПИТКОВ РАЗНООБРАЗНОГОАССОРТИМЕНТА</w:t>
      </w:r>
    </w:p>
    <w:p w:rsidR="00F93E0C" w:rsidRPr="00BD366A" w:rsidRDefault="00F93E0C" w:rsidP="00B1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ind w:left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6A" w:rsidRPr="00BD366A" w:rsidRDefault="00BD366A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Pr="00BD366A" w:rsidRDefault="00F93E0C" w:rsidP="00B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E0C" w:rsidRDefault="003B30B4" w:rsidP="00B1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BD366A" w:rsidRDefault="00BD366A" w:rsidP="00BD3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66A" w:rsidRPr="00BD366A" w:rsidRDefault="00BD366A" w:rsidP="00BD3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C8D" w:rsidRPr="00586EB4" w:rsidRDefault="00346ACA" w:rsidP="00586EB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0069AF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производственной</w:t>
      </w:r>
      <w:r w:rsidR="00586EB4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9AF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 w:rsidR="00586EB4" w:rsidRPr="00586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</w:t>
      </w:r>
      <w:r w:rsidR="00586EB4" w:rsidRPr="00586EB4">
        <w:rPr>
          <w:rFonts w:ascii="Times New Roman" w:hAnsi="Times New Roman" w:cs="Times New Roman"/>
          <w:sz w:val="24"/>
          <w:szCs w:val="24"/>
        </w:rPr>
        <w:t xml:space="preserve">ПМ.04. </w:t>
      </w:r>
      <w:proofErr w:type="gramStart"/>
      <w:r w:rsidR="00586EB4" w:rsidRPr="00586EB4">
        <w:rPr>
          <w:rFonts w:ascii="Times New Roman" w:hAnsi="Times New Roman" w:cs="Times New Roman"/>
          <w:sz w:val="24"/>
          <w:szCs w:val="24"/>
        </w:rPr>
        <w:t xml:space="preserve">Приготовление, оформление и подготовка к реализации холодных и горячих сладких блюд, десертов, напитков разнообразного ассортимента» разработана на основе Федерального государственного образовательного стандарта (далее ФГОС) по профессии СПО 43.01.09 Повар, кондитер, </w:t>
      </w:r>
      <w:proofErr w:type="spellStart"/>
      <w:r w:rsidR="00586EB4" w:rsidRPr="00586EB4">
        <w:rPr>
          <w:rFonts w:ascii="Times New Roman" w:hAnsi="Times New Roman" w:cs="Times New Roman"/>
          <w:bCs/>
          <w:sz w:val="24"/>
          <w:szCs w:val="24"/>
        </w:rPr>
        <w:t>рег</w:t>
      </w:r>
      <w:proofErr w:type="spellEnd"/>
      <w:r w:rsidR="00586EB4" w:rsidRPr="00586EB4">
        <w:rPr>
          <w:rFonts w:ascii="Times New Roman" w:hAnsi="Times New Roman" w:cs="Times New Roman"/>
          <w:bCs/>
          <w:sz w:val="24"/>
          <w:szCs w:val="24"/>
        </w:rPr>
        <w:t>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  <w:proofErr w:type="gramEnd"/>
    </w:p>
    <w:p w:rsidR="008C4C8D" w:rsidRDefault="008C4C8D" w:rsidP="00306991">
      <w:pPr>
        <w:rPr>
          <w:rFonts w:ascii="Times New Roman" w:hAnsi="Times New Roman"/>
          <w:sz w:val="24"/>
          <w:szCs w:val="24"/>
        </w:rPr>
      </w:pPr>
    </w:p>
    <w:p w:rsidR="000069AF" w:rsidRDefault="000069AF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4ECC" w:rsidRPr="00E329DD" w:rsidRDefault="001E4ECC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740" w:rsidRDefault="001E4ECC" w:rsidP="0007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="00247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Искандарова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Молчанова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Инга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40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070740" w:rsidRPr="00070740" w:rsidRDefault="00070740" w:rsidP="000707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070740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070740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E329DD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ACA" w:rsidRDefault="00346AC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66A" w:rsidRDefault="00BD366A" w:rsidP="00B159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ECC" w:rsidRPr="00BD366A" w:rsidRDefault="001E4ECC" w:rsidP="00B159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1E4ECC" w:rsidRPr="00BD366A" w:rsidRDefault="001E4ECC" w:rsidP="00B159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1E4ECC" w:rsidRPr="00BD366A" w:rsidRDefault="001E4ECC" w:rsidP="00B15917">
      <w:pPr>
        <w:pStyle w:val="a8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BD366A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247D88" w:rsidRPr="00BD366A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BD366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F93E0C" w:rsidRPr="00BD366A" w:rsidRDefault="00F93E0C" w:rsidP="00B15917">
      <w:pPr>
        <w:tabs>
          <w:tab w:val="left" w:pos="30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022" w:rsidRPr="00BD366A" w:rsidRDefault="000C7022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C7022" w:rsidRPr="00BD366A" w:rsidSect="0003253E">
          <w:headerReference w:type="even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393F5C" w:rsidRPr="00BD366A" w:rsidRDefault="00393F5C" w:rsidP="00B15917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ПРОИЗВОДСТВЕННОЙПРАКТИКИ</w:t>
      </w:r>
    </w:p>
    <w:p w:rsidR="001E4ECC" w:rsidRPr="00BD366A" w:rsidRDefault="001E4ECC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Результатом освоения программы производственнойпрактики является освоение обучающимисяпрофессиональных и общих компетенций в рамках модулей ОПОП СПО по основным видам профессиональной деятельности (ВПД):</w:t>
      </w:r>
    </w:p>
    <w:p w:rsidR="001E4ECC" w:rsidRPr="00BD366A" w:rsidRDefault="001E4ECC" w:rsidP="00B159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ECC" w:rsidRPr="00BD366A" w:rsidRDefault="001E4ECC" w:rsidP="00B159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330"/>
      </w:tblGrid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393F5C" w:rsidRPr="00652F40" w:rsidTr="001E4ECC">
        <w:trPr>
          <w:trHeight w:val="327"/>
        </w:trPr>
        <w:tc>
          <w:tcPr>
            <w:tcW w:w="113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142" w:hanging="14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93F5C" w:rsidRPr="00652F40" w:rsidTr="001E4ECC">
        <w:tc>
          <w:tcPr>
            <w:tcW w:w="1134" w:type="dxa"/>
          </w:tcPr>
          <w:p w:rsidR="00393F5C" w:rsidRPr="00BD366A" w:rsidRDefault="00393F5C" w:rsidP="00B15917">
            <w:pPr>
              <w:spacing w:after="0" w:line="240" w:lineRule="auto"/>
              <w:ind w:left="142" w:hanging="142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30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B15917" w:rsidRDefault="00B15917" w:rsidP="00B15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93F5C" w:rsidRPr="00BD366A" w:rsidRDefault="000C7022" w:rsidP="00B15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MS Mincho" w:hAnsi="Times New Roman" w:cs="Times New Roman"/>
          <w:sz w:val="24"/>
          <w:szCs w:val="24"/>
          <w:lang w:eastAsia="ru-RU"/>
        </w:rPr>
        <w:t>1.1.</w:t>
      </w:r>
      <w:r w:rsidR="00393F5C" w:rsidRPr="00BD366A">
        <w:rPr>
          <w:rFonts w:ascii="Times New Roman" w:eastAsia="MS Mincho" w:hAnsi="Times New Roman" w:cs="Times New Roman"/>
          <w:sz w:val="24"/>
          <w:szCs w:val="24"/>
          <w:lang w:eastAsia="ru-RU"/>
        </w:rPr>
        <w:t>.2.Профессиональные компетенции: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0"/>
        <w:gridCol w:w="8484"/>
      </w:tblGrid>
      <w:tr w:rsidR="00393F5C" w:rsidRPr="001E4ECC" w:rsidTr="001E4ECC">
        <w:tc>
          <w:tcPr>
            <w:tcW w:w="980" w:type="dxa"/>
          </w:tcPr>
          <w:p w:rsidR="00393F5C" w:rsidRPr="00BD366A" w:rsidRDefault="00393F5C" w:rsidP="00B1591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4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4.1.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4.2.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4.3.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4.4.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393F5C" w:rsidRPr="00652F40" w:rsidTr="001E4ECC">
        <w:tc>
          <w:tcPr>
            <w:tcW w:w="980" w:type="dxa"/>
          </w:tcPr>
          <w:p w:rsidR="00393F5C" w:rsidRPr="00BD366A" w:rsidRDefault="00393F5C" w:rsidP="00B15917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4.5.</w:t>
            </w:r>
          </w:p>
        </w:tc>
        <w:tc>
          <w:tcPr>
            <w:tcW w:w="8484" w:type="dxa"/>
          </w:tcPr>
          <w:p w:rsidR="00393F5C" w:rsidRPr="00BD366A" w:rsidRDefault="00393F5C" w:rsidP="00B15917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:rsidR="00F93E0C" w:rsidRPr="00652F40" w:rsidRDefault="00F93E0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ECC" w:rsidRDefault="001E4ECC" w:rsidP="00B159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0C7022" w:rsidRPr="00BD366A" w:rsidRDefault="000C7022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2. результаты освоения программы производственной практики</w:t>
      </w:r>
    </w:p>
    <w:p w:rsidR="00393F5C" w:rsidRPr="00B15917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7621"/>
      </w:tblGrid>
      <w:tr w:rsidR="000C7022" w:rsidRPr="00652F40" w:rsidTr="00B15917">
        <w:tc>
          <w:tcPr>
            <w:tcW w:w="1843" w:type="dxa"/>
          </w:tcPr>
          <w:p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Практический опыт</w:t>
            </w:r>
          </w:p>
        </w:tc>
        <w:tc>
          <w:tcPr>
            <w:tcW w:w="7621" w:type="dxa"/>
          </w:tcPr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выборе, оценке качества, безопасности продуктов, полуфабрикатов, приготовлении, творческом оформлении, эстетичной подаче холодных и горячих сладких блюд, десертов, напитков разнообразного ассортимента, в том числе региональных;</w:t>
            </w:r>
            <w:proofErr w:type="gramEnd"/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порционировании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комплектовании</w:t>
            </w:r>
            <w:proofErr w:type="gram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), упаковке на вынос, хранении с учетом требований к безопасности готовой продукции;</w:t>
            </w:r>
          </w:p>
          <w:p w:rsidR="000C7022" w:rsidRPr="00BD366A" w:rsidRDefault="000C7022" w:rsidP="00B15917">
            <w:pPr>
              <w:spacing w:after="0" w:line="240" w:lineRule="auto"/>
              <w:ind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ведении</w:t>
            </w:r>
            <w:proofErr w:type="gram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расчетов с потребителями</w:t>
            </w:r>
          </w:p>
        </w:tc>
      </w:tr>
      <w:tr w:rsidR="000C7022" w:rsidRPr="00652F40" w:rsidTr="00B15917">
        <w:tc>
          <w:tcPr>
            <w:tcW w:w="1843" w:type="dxa"/>
          </w:tcPr>
          <w:p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Умения</w:t>
            </w:r>
          </w:p>
        </w:tc>
        <w:tc>
          <w:tcPr>
            <w:tcW w:w="7621" w:type="dxa"/>
          </w:tcPr>
          <w:p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приборы с учетом инструкций и регламентов;</w:t>
            </w:r>
          </w:p>
          <w:p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0C7022" w:rsidRPr="00BD366A" w:rsidRDefault="000C7022" w:rsidP="00B15917">
            <w:pPr>
              <w:spacing w:after="0" w:line="240" w:lineRule="auto"/>
              <w:ind w:left="34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холодных и горячих сладких блюд, десертов, напитков разнообразного ассортимента, в том числе региональных;</w:t>
            </w:r>
          </w:p>
          <w:p w:rsidR="000C7022" w:rsidRPr="00BD366A" w:rsidRDefault="000C7022" w:rsidP="00B15917">
            <w:pPr>
              <w:spacing w:after="0" w:line="240" w:lineRule="auto"/>
              <w:ind w:left="34"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</w:t>
            </w:r>
            <w:proofErr w:type="gram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ь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(</w:t>
            </w:r>
            <w:proofErr w:type="gram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0C7022" w:rsidRPr="00652F40" w:rsidTr="00B15917">
        <w:tc>
          <w:tcPr>
            <w:tcW w:w="1843" w:type="dxa"/>
          </w:tcPr>
          <w:p w:rsidR="000C7022" w:rsidRPr="00BD366A" w:rsidRDefault="000C7022" w:rsidP="00B1591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Знания</w:t>
            </w:r>
          </w:p>
        </w:tc>
        <w:tc>
          <w:tcPr>
            <w:tcW w:w="7621" w:type="dxa"/>
          </w:tcPr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ассортимент, требования к качеству, условиям и срокам хранения, рецептуры, методы приготовления, варианты оформления и подачи холодных и горячих сладких блюд, десертов, напитков, в том числе региональных;</w:t>
            </w:r>
          </w:p>
          <w:p w:rsidR="000C7022" w:rsidRPr="00BD366A" w:rsidRDefault="000C7022" w:rsidP="00B15917">
            <w:pPr>
              <w:spacing w:after="0" w:line="240" w:lineRule="auto"/>
              <w:ind w:left="-6" w:firstLine="607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 и хранении;</w:t>
            </w:r>
          </w:p>
          <w:p w:rsidR="000C7022" w:rsidRPr="00BD366A" w:rsidRDefault="000C7022" w:rsidP="00B15917">
            <w:pPr>
              <w:spacing w:after="0" w:line="240" w:lineRule="auto"/>
              <w:ind w:firstLine="607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и способы сервировки стола, презентации холодных и горячих сладких блюд, десертов, напитков разнообразного ассортимента, в том числе региональных</w:t>
            </w:r>
          </w:p>
        </w:tc>
      </w:tr>
    </w:tbl>
    <w:p w:rsidR="00393F5C" w:rsidRPr="00652F40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E0C" w:rsidRPr="00BD366A" w:rsidRDefault="00393F5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66A">
        <w:rPr>
          <w:rFonts w:ascii="Times New Roman" w:hAnsi="Times New Roman" w:cs="Times New Roman"/>
          <w:b/>
          <w:sz w:val="24"/>
          <w:szCs w:val="24"/>
        </w:rPr>
        <w:t>2</w:t>
      </w:r>
      <w:r w:rsidR="000C7022" w:rsidRPr="00BD366A">
        <w:rPr>
          <w:rFonts w:ascii="Times New Roman" w:hAnsi="Times New Roman" w:cs="Times New Roman"/>
          <w:b/>
          <w:sz w:val="24"/>
          <w:szCs w:val="24"/>
        </w:rPr>
        <w:t>.1</w:t>
      </w:r>
      <w:r w:rsidR="00F93E0C" w:rsidRPr="00BD366A">
        <w:rPr>
          <w:rFonts w:ascii="Times New Roman" w:hAnsi="Times New Roman" w:cs="Times New Roman"/>
          <w:b/>
          <w:sz w:val="24"/>
          <w:szCs w:val="24"/>
        </w:rPr>
        <w:t>. Количество часов на освоение программы производственнойпрактики:</w:t>
      </w:r>
    </w:p>
    <w:p w:rsidR="00F93E0C" w:rsidRPr="00BD366A" w:rsidRDefault="00F93E0C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66A">
        <w:rPr>
          <w:rFonts w:ascii="Times New Roman" w:hAnsi="Times New Roman" w:cs="Times New Roman"/>
          <w:sz w:val="24"/>
          <w:szCs w:val="24"/>
        </w:rPr>
        <w:t>Всего - 72 часа</w:t>
      </w:r>
      <w:proofErr w:type="gramStart"/>
      <w:r w:rsidRPr="00BD366A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BD366A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:rsidR="00717FF9" w:rsidRPr="00BD366A" w:rsidRDefault="00717FF9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>В рамках освоения ПМ 04 Раздел 1 – 6 часов.</w:t>
      </w:r>
    </w:p>
    <w:p w:rsidR="00717FF9" w:rsidRPr="00BD366A" w:rsidRDefault="00717FF9" w:rsidP="00B15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>В рам</w:t>
      </w:r>
      <w:r w:rsidR="009C7C89" w:rsidRPr="00BD366A">
        <w:rPr>
          <w:rFonts w:ascii="Times New Roman" w:eastAsia="Calibri" w:hAnsi="Times New Roman" w:cs="Times New Roman"/>
          <w:sz w:val="24"/>
          <w:szCs w:val="24"/>
        </w:rPr>
        <w:t>ках освоения ПМ 04 Раздел 2</w:t>
      </w:r>
      <w:r w:rsidR="00E514F9" w:rsidRPr="00BD366A">
        <w:rPr>
          <w:rFonts w:ascii="Times New Roman" w:eastAsia="Calibri" w:hAnsi="Times New Roman" w:cs="Times New Roman"/>
          <w:sz w:val="24"/>
          <w:szCs w:val="24"/>
        </w:rPr>
        <w:t>–</w:t>
      </w:r>
      <w:r w:rsidR="009C7C89" w:rsidRPr="00BD366A">
        <w:rPr>
          <w:rFonts w:ascii="Times New Roman" w:eastAsia="Calibri" w:hAnsi="Times New Roman" w:cs="Times New Roman"/>
          <w:sz w:val="24"/>
          <w:szCs w:val="24"/>
        </w:rPr>
        <w:t>66</w:t>
      </w:r>
      <w:r w:rsidRPr="00BD366A">
        <w:rPr>
          <w:rFonts w:ascii="Times New Roman" w:eastAsia="Calibri" w:hAnsi="Times New Roman" w:cs="Times New Roman"/>
          <w:sz w:val="24"/>
          <w:szCs w:val="24"/>
        </w:rPr>
        <w:t xml:space="preserve"> часа.</w:t>
      </w:r>
    </w:p>
    <w:p w:rsidR="00F93E0C" w:rsidRPr="004202A8" w:rsidRDefault="00F93E0C" w:rsidP="00B15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93E0C" w:rsidRPr="004202A8" w:rsidSect="00652F40">
          <w:footerReference w:type="default" r:id="rId11"/>
          <w:footerReference w:type="first" r:id="rId12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F93E0C" w:rsidRPr="00BD366A" w:rsidRDefault="00F93E0C" w:rsidP="00B1591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  <w:r w:rsidRPr="00BD366A">
        <w:rPr>
          <w:b/>
          <w:caps/>
        </w:rPr>
        <w:lastRenderedPageBreak/>
        <w:t xml:space="preserve">3. </w:t>
      </w:r>
      <w:r w:rsidR="000C7022" w:rsidRPr="00BD366A">
        <w:rPr>
          <w:b/>
          <w:caps/>
        </w:rPr>
        <w:t>Структура и содержание рабочей программы производственной практики</w:t>
      </w:r>
    </w:p>
    <w:p w:rsidR="00B15917" w:rsidRPr="00F93E0C" w:rsidRDefault="00B15917" w:rsidP="00B1591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</w:p>
    <w:tbl>
      <w:tblPr>
        <w:tblW w:w="495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4"/>
        <w:gridCol w:w="2411"/>
        <w:gridCol w:w="1420"/>
        <w:gridCol w:w="4531"/>
        <w:gridCol w:w="4300"/>
        <w:gridCol w:w="1009"/>
      </w:tblGrid>
      <w:tr w:rsidR="00652F40" w:rsidRPr="00F93E0C" w:rsidTr="00D32082">
        <w:tc>
          <w:tcPr>
            <w:tcW w:w="339" w:type="pct"/>
            <w:vAlign w:val="center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Код</w:t>
            </w:r>
          </w:p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Наименования профессиональных модулей</w:t>
            </w:r>
          </w:p>
        </w:tc>
        <w:tc>
          <w:tcPr>
            <w:tcW w:w="484" w:type="pct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Количество часов производственной практики по ПМ</w:t>
            </w:r>
          </w:p>
        </w:tc>
        <w:tc>
          <w:tcPr>
            <w:tcW w:w="1545" w:type="pct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466" w:type="pct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:rsidR="00D86962" w:rsidRPr="00BD366A" w:rsidRDefault="00D86962" w:rsidP="00B15917">
            <w:pPr>
              <w:pStyle w:val="21"/>
              <w:widowControl w:val="0"/>
              <w:ind w:left="0"/>
              <w:jc w:val="center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44" w:type="pct"/>
          </w:tcPr>
          <w:p w:rsidR="00D86962" w:rsidRPr="00BD366A" w:rsidRDefault="00D86962" w:rsidP="00B15917">
            <w:pPr>
              <w:pStyle w:val="21"/>
              <w:widowControl w:val="0"/>
              <w:ind w:left="0" w:firstLine="0"/>
              <w:rPr>
                <w:b/>
                <w:iCs/>
                <w:sz w:val="20"/>
                <w:szCs w:val="20"/>
              </w:rPr>
            </w:pPr>
            <w:r w:rsidRPr="00BD366A">
              <w:rPr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652F40" w:rsidRPr="00F93E0C" w:rsidTr="00D32082">
        <w:tc>
          <w:tcPr>
            <w:tcW w:w="339" w:type="pct"/>
          </w:tcPr>
          <w:p w:rsidR="00D86962" w:rsidRPr="00BD366A" w:rsidRDefault="00D86962" w:rsidP="00B15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:rsidR="00D86962" w:rsidRPr="00BD366A" w:rsidRDefault="00D86962" w:rsidP="00B15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4" w:type="pct"/>
          </w:tcPr>
          <w:p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45" w:type="pct"/>
          </w:tcPr>
          <w:p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6" w:type="pct"/>
          </w:tcPr>
          <w:p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:rsidR="00D86962" w:rsidRPr="00BD366A" w:rsidRDefault="00D86962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D366A">
              <w:rPr>
                <w:b/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ПК 4.1-4.6</w:t>
            </w: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>Раздел модуля 1.</w:t>
            </w: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Организация приготовления и подготовки к реализации горячих и холодных сладких блюд, десертов, напитков.</w:t>
            </w: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  <w:tc>
          <w:tcPr>
            <w:tcW w:w="1545" w:type="pct"/>
            <w:vMerge w:val="restart"/>
          </w:tcPr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  <w:b/>
              </w:rPr>
            </w:pPr>
            <w:r w:rsidRPr="00BD366A">
              <w:rPr>
                <w:rFonts w:ascii="Times New Roman" w:hAnsi="Times New Roman" w:cs="Times New Roman"/>
              </w:rPr>
              <w:t>Организация рабочих мест, своевременная текущая  уборка в соответствии с полученными заданиями повара, регламентами, стандартами и нормативно-техническими документациями, используемыми при производстве блюд, напитков организации питания.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BD366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BD366A">
              <w:rPr>
                <w:rFonts w:ascii="Times New Roman" w:hAnsi="Times New Roman" w:cs="Times New Roman"/>
                <w:lang w:eastAsia="en-US"/>
              </w:rPr>
              <w:t>пожаробезопасности</w:t>
            </w:r>
            <w:proofErr w:type="spellEnd"/>
            <w:r w:rsidRPr="00BD366A">
              <w:rPr>
                <w:rFonts w:ascii="Times New Roman" w:hAnsi="Times New Roman" w:cs="Times New Roman"/>
                <w:lang w:eastAsia="en-US"/>
              </w:rPr>
              <w:t>, охраны труда).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Выполнение задания (заказа) по приготовлению холодных и горячих десертов, напитков разнообразного ассортимента в соответствии заданием  (заказом</w:t>
            </w:r>
            <w:r w:rsidRPr="00BD366A">
              <w:rPr>
                <w:rFonts w:ascii="Times New Roman" w:hAnsi="Times New Roman" w:cs="Times New Roman"/>
                <w:b/>
              </w:rPr>
              <w:t xml:space="preserve">), </w:t>
            </w:r>
            <w:r w:rsidRPr="00BD366A">
              <w:rPr>
                <w:rFonts w:ascii="Times New Roman" w:hAnsi="Times New Roman" w:cs="Times New Roman"/>
              </w:rPr>
              <w:t xml:space="preserve">рецептурой и современными технологиями, производственной программой </w:t>
            </w:r>
            <w:r w:rsidRPr="00BD366A">
              <w:rPr>
                <w:rFonts w:ascii="Times New Roman" w:hAnsi="Times New Roman" w:cs="Times New Roman"/>
              </w:rPr>
              <w:lastRenderedPageBreak/>
              <w:t>кухни ресторана по заданию повара.</w:t>
            </w:r>
          </w:p>
          <w:p w:rsidR="00BB0D59" w:rsidRPr="00BD366A" w:rsidRDefault="00BB0D59" w:rsidP="00BB0D59">
            <w:pPr>
              <w:pStyle w:val="af"/>
              <w:rPr>
                <w:rStyle w:val="FontStyle121"/>
                <w:rFonts w:ascii="Times New Roman" w:eastAsia="Times New Roman" w:hAnsi="Times New Roman" w:cs="Times New Roman"/>
              </w:rPr>
            </w:pPr>
            <w:proofErr w:type="gramStart"/>
            <w:r w:rsidRPr="00BD366A">
              <w:rPr>
                <w:rFonts w:ascii="Times New Roman" w:hAnsi="Times New Roman" w:cs="Times New Roman"/>
              </w:rPr>
              <w:t>Подготовка к реализации (презентации) готовых холодных и горячих десертов, напитков разнообразного ассортимента (</w:t>
            </w:r>
            <w:proofErr w:type="spellStart"/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>порционирования</w:t>
            </w:r>
            <w:proofErr w:type="spellEnd"/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(комплектования), сервировки и творческого оформления </w:t>
            </w:r>
            <w:r w:rsidRPr="00BD366A">
              <w:rPr>
                <w:rFonts w:ascii="Times New Roman" w:hAnsi="Times New Roman" w:cs="Times New Roman"/>
              </w:rPr>
              <w:t xml:space="preserve">холодных и горячих десертов, напитков </w:t>
            </w: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с учетом соблюдения выхода порций, рационального использования ресурсов, соблюдения требований по безопасности готовой продукции по заданию повара.</w:t>
            </w:r>
            <w:r w:rsidRPr="00BD366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BB0D59" w:rsidRPr="00BD366A" w:rsidRDefault="00BB0D59" w:rsidP="00BB0D59">
            <w:pPr>
              <w:pStyle w:val="af"/>
              <w:rPr>
                <w:rStyle w:val="FontStyle121"/>
                <w:rFonts w:ascii="Times New Roman" w:hAnsi="Times New Roman" w:cs="Times New Roman"/>
              </w:rPr>
            </w:pP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Упаковка,  складирование  пищевых продуктов, используемых в приготовлении блюд, готовых </w:t>
            </w:r>
            <w:r w:rsidRPr="00BD366A">
              <w:rPr>
                <w:rFonts w:ascii="Times New Roman" w:hAnsi="Times New Roman" w:cs="Times New Roman"/>
              </w:rPr>
              <w:t>холодных и горячих десертов, напитков различного ассортимента</w:t>
            </w: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на вынос и для транспортирования с учетом требования к безопасности и условиям хранения  по заданию повара. 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Style w:val="FontStyle121"/>
                <w:rFonts w:ascii="Times New Roman" w:eastAsia="Times New Roman" w:hAnsi="Times New Roman" w:cs="Times New Roman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BB0D59" w:rsidRPr="00BD366A" w:rsidRDefault="00BB0D59" w:rsidP="00BB0D59">
            <w:pPr>
              <w:pStyle w:val="af"/>
              <w:rPr>
                <w:rFonts w:ascii="Times New Roman" w:hAnsi="Times New Roman" w:cs="Times New Roman"/>
              </w:rPr>
            </w:pPr>
            <w:r w:rsidRPr="00BD366A">
              <w:rPr>
                <w:rFonts w:ascii="Times New Roman" w:hAnsi="Times New Roman" w:cs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BD366A">
              <w:rPr>
                <w:rFonts w:ascii="Times New Roman" w:hAnsi="Times New Roman" w:cs="Times New Roman"/>
              </w:rPr>
              <w:t>порционирования</w:t>
            </w:r>
            <w:proofErr w:type="spellEnd"/>
            <w:r w:rsidRPr="00BD366A">
              <w:rPr>
                <w:rFonts w:ascii="Times New Roman" w:hAnsi="Times New Roman" w:cs="Times New Roman"/>
              </w:rPr>
              <w:t>, условий хранения на раздаче и т.д.).</w:t>
            </w:r>
          </w:p>
          <w:p w:rsidR="001D7CFF" w:rsidRPr="00BD366A" w:rsidRDefault="00BB0D59" w:rsidP="00BB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потребителей, оказание им помощи в выборе холодных и горячих десертов, напитков  разнообразного  ассортимента в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466" w:type="pct"/>
            <w:vMerge w:val="restart"/>
          </w:tcPr>
          <w:p w:rsidR="001D7CFF" w:rsidRPr="00BD366A" w:rsidRDefault="001D7CFF" w:rsidP="00BB0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Тема 1.1.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</w:t>
            </w:r>
            <w:r w:rsidR="00BB0D59"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подготовка и уборка рабочих мест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полученными заданиями повара, 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приготовлению</w:t>
            </w: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горячих и холодных сладких блюд, десертов, напитков</w:t>
            </w: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</w:rPr>
              <w:t>, правилами техники безопасности, упаковка, хранение, реализация.</w:t>
            </w:r>
          </w:p>
        </w:tc>
        <w:tc>
          <w:tcPr>
            <w:tcW w:w="344" w:type="pct"/>
            <w:vMerge w:val="restar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D7CFF" w:rsidRPr="0003253E" w:rsidTr="00D32082">
        <w:trPr>
          <w:trHeight w:val="276"/>
        </w:trPr>
        <w:tc>
          <w:tcPr>
            <w:tcW w:w="339" w:type="pct"/>
            <w:vMerge w:val="restart"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ПК 4.2-4.3</w:t>
            </w: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shd w:val="clear" w:color="auto" w:fill="auto"/>
          </w:tcPr>
          <w:p w:rsidR="001D7CFF" w:rsidRPr="00BD366A" w:rsidRDefault="001D7CFF" w:rsidP="00B15917">
            <w:pPr>
              <w:spacing w:after="0" w:line="240" w:lineRule="auto"/>
              <w:ind w:right="440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Разделмодуля 2. </w:t>
            </w:r>
            <w:r w:rsidRPr="00BD366A">
              <w:rPr>
                <w:rFonts w:ascii="Times New Roman" w:eastAsia="MS Mincho" w:hAnsi="Times New Roman" w:cs="Times New Roman"/>
                <w:sz w:val="20"/>
                <w:szCs w:val="20"/>
              </w:rPr>
              <w:t>Процессы приготовления и подготовка к реализациигорячих и холодных сладких блюд, десертов, напитков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4" w:type="pct"/>
            <w:vMerge w:val="restar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66</w:t>
            </w: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2.1. Приготовления, оформление и отпуск желированныхсладких блюд: кисель, желе яблочное и из свежих плодов и ягод, желе с фруктами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Оценка качества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Тема 2.2. Приготовления, оформление и отпуск </w:t>
            </w:r>
            <w:proofErr w:type="spellStart"/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желированных</w:t>
            </w:r>
            <w:proofErr w:type="spellEnd"/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сладких блюд: многослойное желе</w:t>
            </w:r>
            <w:proofErr w:type="gramStart"/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мусс клюквенный, самбук абрикосовый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. Оценка качества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 xml:space="preserve">Тема 2.3. Приготовления, оформление и отпуск </w:t>
            </w:r>
            <w:r w:rsidRPr="00BD366A">
              <w:rPr>
                <w:sz w:val="20"/>
                <w:szCs w:val="20"/>
              </w:rPr>
              <w:lastRenderedPageBreak/>
              <w:t>желированныхсладких блюд: мусса яблочного (на манной крупе), самбука из йогурта</w:t>
            </w:r>
            <w:r w:rsidR="00BB0D59" w:rsidRPr="00BD366A">
              <w:rPr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sz w:val="20"/>
                <w:szCs w:val="20"/>
              </w:rPr>
              <w:t xml:space="preserve">по заданию повара. </w:t>
            </w:r>
            <w:r w:rsidRPr="00BD366A">
              <w:rPr>
                <w:sz w:val="20"/>
                <w:szCs w:val="20"/>
              </w:rPr>
              <w:t xml:space="preserve"> Оценка качества</w:t>
            </w:r>
            <w:r w:rsidR="00D32082" w:rsidRPr="00BD366A">
              <w:rPr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lastRenderedPageBreak/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B0D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2.4. Приготовления, оформление и отпуск желированныхсладких блюд: творожной массы, крема ванильного из сметаны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по заданию повара.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2.5.</w:t>
            </w:r>
            <w:r w:rsidRPr="00BD36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Приготовление, оформление и отпускхолодных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блюд из свежих и быстрозамороженных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фруктов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и ягод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повара.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Фруктовые салаты. 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2.6.Приготовление, оформление и отпуск компота и сладких напитков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из концентратов</w:t>
            </w:r>
            <w:r w:rsidR="00BB0D59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0D59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Оценка качества</w:t>
            </w:r>
            <w:r w:rsidR="00D32082" w:rsidRPr="00BD36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2.7. Приготовление, оформление и отпускгорячих сладки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х блюд: гренки, пудинг рисовый по заданию повара.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Оценка качества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2.8. Приготовление, оформление и отпускгорячих сладких блюд: шарлотка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с яблоками, пудинг сухарный по заданию повара.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 xml:space="preserve">Упаковка,  складирование  пищевых продуктов с учетом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lastRenderedPageBreak/>
              <w:t>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lastRenderedPageBreak/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2.9.Приготовление, оформление и отпускгорячих сладких блюд: яблоки в тесте жареные, суфле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2.10. Приготовление, оформление и отпускгорячих сладких блюд: каша Гурьевская, гренки с фруктами, яблоки печеные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1D7CFF" w:rsidRPr="0003253E" w:rsidTr="00D32082">
        <w:tc>
          <w:tcPr>
            <w:tcW w:w="339" w:type="pct"/>
            <w:vMerge/>
          </w:tcPr>
          <w:p w:rsidR="001D7CFF" w:rsidRPr="00BD366A" w:rsidRDefault="001D7CFF" w:rsidP="00B15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</w:tcPr>
          <w:p w:rsidR="001D7CFF" w:rsidRPr="00BD366A" w:rsidRDefault="001D7CFF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pct"/>
            <w:vMerge/>
            <w:vAlign w:val="center"/>
          </w:tcPr>
          <w:p w:rsidR="001D7CFF" w:rsidRPr="00BD366A" w:rsidRDefault="001D7CFF" w:rsidP="00B15917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pct"/>
            <w:vMerge/>
          </w:tcPr>
          <w:p w:rsidR="001D7CFF" w:rsidRPr="00BD366A" w:rsidRDefault="001D7CFF" w:rsidP="00B159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</w:tcPr>
          <w:p w:rsidR="001D7CFF" w:rsidRPr="00BD366A" w:rsidRDefault="001D7CFF" w:rsidP="00D320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Тема 2.11. Приготовление простых холодных и горячих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>напитков</w:t>
            </w:r>
            <w:r w:rsidR="00D32082" w:rsidRPr="00BD3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>по заданию повара</w:t>
            </w:r>
            <w:r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качества. 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</w:rPr>
              <w:t>Упаковка,  складирование  пищевых продуктов с учетом требования к безопасности и условиям хранения.</w:t>
            </w:r>
            <w:r w:rsidR="00D32082" w:rsidRPr="00BD366A">
              <w:rPr>
                <w:rStyle w:val="FontStyle121"/>
                <w:rFonts w:ascii="Times New Roman" w:eastAsia="Times New Roman" w:hAnsi="Times New Roman" w:cs="Times New Roman"/>
                <w:b/>
              </w:rPr>
              <w:t xml:space="preserve"> </w:t>
            </w:r>
            <w:r w:rsidR="00D32082" w:rsidRPr="00BD3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vAlign w:val="center"/>
          </w:tcPr>
          <w:p w:rsidR="001D7CFF" w:rsidRPr="00BD366A" w:rsidRDefault="001D7CFF" w:rsidP="00346ACA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366A">
              <w:rPr>
                <w:sz w:val="20"/>
                <w:szCs w:val="20"/>
              </w:rPr>
              <w:t>6</w:t>
            </w:r>
          </w:p>
        </w:tc>
      </w:tr>
      <w:tr w:rsidR="00652F40" w:rsidRPr="0003253E" w:rsidTr="00D32082">
        <w:tc>
          <w:tcPr>
            <w:tcW w:w="339" w:type="pct"/>
          </w:tcPr>
          <w:p w:rsidR="00652F40" w:rsidRPr="00BD366A" w:rsidRDefault="00652F40" w:rsidP="00B1591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shd w:val="clear" w:color="auto" w:fill="auto"/>
          </w:tcPr>
          <w:p w:rsidR="00652F40" w:rsidRPr="00BD366A" w:rsidRDefault="00652F40" w:rsidP="00B15917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484" w:type="pct"/>
            <w:vAlign w:val="center"/>
          </w:tcPr>
          <w:p w:rsidR="00652F40" w:rsidRPr="00BD366A" w:rsidRDefault="00652F40" w:rsidP="00B15917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5" w:type="pct"/>
            <w:vAlign w:val="center"/>
          </w:tcPr>
          <w:p w:rsidR="00652F40" w:rsidRPr="00BD366A" w:rsidRDefault="00652F40" w:rsidP="00B15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pct"/>
          </w:tcPr>
          <w:p w:rsidR="00652F40" w:rsidRPr="00BD366A" w:rsidRDefault="00652F40" w:rsidP="00B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</w:tcPr>
          <w:p w:rsidR="00652F40" w:rsidRPr="00BD366A" w:rsidRDefault="00652F40" w:rsidP="00B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6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:rsidR="00F93E0C" w:rsidRPr="0003253E" w:rsidRDefault="00F93E0C" w:rsidP="00B159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1C4B5F" w:rsidRDefault="001C4B5F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1C4B5F" w:rsidSect="00B15917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1701" w:right="1134" w:bottom="851" w:left="1134" w:header="680" w:footer="680" w:gutter="0"/>
          <w:cols w:space="720"/>
          <w:titlePg/>
          <w:docGrid w:linePitch="299"/>
        </w:sectPr>
      </w:pPr>
    </w:p>
    <w:p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 рабочей программЫ производственнойПРАКТИКИ</w:t>
      </w:r>
    </w:p>
    <w:p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202A8" w:rsidRPr="00BD366A" w:rsidRDefault="004202A8" w:rsidP="009515B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к условиям проведения производственной практики.</w:t>
      </w:r>
    </w:p>
    <w:p w:rsidR="004202A8" w:rsidRPr="00BD366A" w:rsidRDefault="009C7C89" w:rsidP="009515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4202A8"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</w:t>
      </w:r>
      <w:proofErr w:type="gramStart"/>
      <w:r w:rsidR="004202A8"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4202A8"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02A8" w:rsidRPr="00BD366A" w:rsidRDefault="004202A8" w:rsidP="00951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2A8" w:rsidRPr="00BD366A" w:rsidRDefault="004202A8" w:rsidP="00951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346ACA" w:rsidRPr="00BD366A" w:rsidRDefault="00346ACA" w:rsidP="00951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6ACA" w:rsidRPr="00BD366A" w:rsidRDefault="00346ACA" w:rsidP="00951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D366A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1C4B5F" w:rsidRPr="00BD366A" w:rsidRDefault="001C4B5F" w:rsidP="00951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366A">
        <w:rPr>
          <w:rFonts w:ascii="Times New Roman" w:eastAsia="Calibri" w:hAnsi="Times New Roman" w:cs="Times New Roman"/>
          <w:sz w:val="24"/>
          <w:szCs w:val="24"/>
        </w:rPr>
        <w:t>1. Приготовление, оформление и подготовка к реализациихолодных и горячих сладких блюд, десертов, напитковразнообразного ассортимента, учебник для студ. учреждений сред. проф. образования/ А.В. Синицына.- 2-е изд., стер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</w:rPr>
        <w:t>М.: Издательский центр «Академия», 2018.</w:t>
      </w:r>
    </w:p>
    <w:p w:rsidR="00346ACA" w:rsidRPr="00BD366A" w:rsidRDefault="00346ACA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B5F" w:rsidRPr="00BD366A" w:rsidRDefault="001C4B5F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Андросов В.П.Производственное обучение профессии &lt;Повар&gt;: В 4 ч.Ч. 3 (8-е изд., стер.)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2014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2014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Качурина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Т.А. Кулинария: Рабочая тетрадь (9-е изд., стер.)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2014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Татарская Л.Л. Лабораторно-практические работы для поваров и кондитеров (11-е изд., стер.)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2015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Харченко Н.Э. Сборник рецептур блюд и кулинарных изделий (10-е изд.)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2017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ЧукановаН.В.Производственное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обучение профессии &lt;Повар&gt;: Рабочая тетрадь: В 4 ч.Ч. 3 (4-е изд., стер.) учеб. пособие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2016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Анфимова Н.А., Татарская Л.Л. Кулинария: учебное пособие для СПО. – М.: </w:t>
      </w: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Проф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.О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бр.Издат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, 2002 – 328с.</w:t>
      </w:r>
    </w:p>
    <w:p w:rsidR="001C4B5F" w:rsidRPr="00BD366A" w:rsidRDefault="001C4B5F" w:rsidP="009515B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Монахова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Г.М. Кулинарные работы: </w:t>
      </w:r>
      <w:proofErr w:type="spell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уч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.п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особие</w:t>
      </w:r>
      <w:proofErr w:type="spell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10-11кл. Изд</w:t>
      </w:r>
      <w:proofErr w:type="gramStart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.ц</w:t>
      </w:r>
      <w:proofErr w:type="gramEnd"/>
      <w:r w:rsidRPr="00BD366A">
        <w:rPr>
          <w:rFonts w:ascii="Times New Roman" w:eastAsia="Calibri" w:hAnsi="Times New Roman" w:cs="Times New Roman"/>
          <w:sz w:val="24"/>
          <w:szCs w:val="24"/>
          <w:lang w:eastAsia="ru-RU"/>
        </w:rPr>
        <w:t>ентр «Академия», 2004 -208 с.</w:t>
      </w:r>
    </w:p>
    <w:p w:rsidR="00346ACA" w:rsidRPr="00BD366A" w:rsidRDefault="00346ACA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4B5F" w:rsidRPr="00BD366A" w:rsidRDefault="001C4B5F" w:rsidP="009515BB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</w:t>
      </w:r>
      <w:proofErr w:type="gramEnd"/>
      <w:r w:rsidRPr="00BD3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C4B5F" w:rsidRPr="00BD366A" w:rsidRDefault="001C4B5F" w:rsidP="00B15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backlink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=1</w:t>
        </w:r>
      </w:hyperlink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7.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9" w:history="1"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9C4C5A" w:rsidRPr="00BD366A">
          <w:rPr>
            <w:rStyle w:val="ae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http://ppt4web.ru</w:t>
        </w:r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9C4C5A" w:rsidRPr="00BD366A" w:rsidRDefault="005E62BF" w:rsidP="009C4C5A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9C4C5A" w:rsidRPr="00BD366A">
          <w:rPr>
            <w:rStyle w:val="ae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9C4C5A" w:rsidRPr="00BD366A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F670E3" w:rsidRPr="00BD366A" w:rsidRDefault="00F670E3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4202A8" w:rsidRPr="00BD366A" w:rsidRDefault="004202A8" w:rsidP="00346A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Контроль и оценка результатов освоения производственной ПРАКТИКИ</w:t>
      </w:r>
    </w:p>
    <w:p w:rsidR="00F670E3" w:rsidRPr="00BD366A" w:rsidRDefault="00F670E3" w:rsidP="00B15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F40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</w:t>
      </w:r>
      <w:proofErr w:type="gramStart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:rsidR="00652F40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  <w:proofErr w:type="gramStart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ыполнения практических заданий на зачете/экзамене по МДК; оценкаотчетов попроизводственной практике</w:t>
      </w:r>
    </w:p>
    <w:p w:rsidR="004202A8" w:rsidRPr="00BD366A" w:rsidRDefault="00652F40" w:rsidP="00F6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02A8" w:rsidRPr="00BD366A" w:rsidSect="0003253E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Итоговый контроль: - зачет </w:t>
      </w:r>
      <w:proofErr w:type="spellStart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посформированности</w:t>
      </w:r>
      <w:proofErr w:type="spellEnd"/>
      <w:r w:rsidRPr="00BD3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и ОК.</w:t>
      </w:r>
    </w:p>
    <w:p w:rsidR="00C27B90" w:rsidRPr="00BD366A" w:rsidRDefault="00C27B90" w:rsidP="00BD366A">
      <w:pPr>
        <w:spacing w:after="0" w:line="240" w:lineRule="auto"/>
        <w:rPr>
          <w:sz w:val="24"/>
          <w:szCs w:val="24"/>
        </w:rPr>
      </w:pPr>
    </w:p>
    <w:sectPr w:rsidR="00C27B90" w:rsidRPr="00BD366A" w:rsidSect="00F25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91" w:rsidRDefault="004C3E91">
      <w:pPr>
        <w:spacing w:after="0" w:line="240" w:lineRule="auto"/>
      </w:pPr>
      <w:r>
        <w:separator/>
      </w:r>
    </w:p>
  </w:endnote>
  <w:endnote w:type="continuationSeparator" w:id="0">
    <w:p w:rsidR="004C3E91" w:rsidRDefault="004C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Default="005E62BF" w:rsidP="00393F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F5C" w:rsidRDefault="00393F5C" w:rsidP="00393F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53E" w:rsidRDefault="0003253E" w:rsidP="00C25A2A">
    <w:pPr>
      <w:pStyle w:val="a3"/>
    </w:pPr>
  </w:p>
  <w:p w:rsidR="00393F5C" w:rsidRDefault="00393F5C" w:rsidP="00393F5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Pr="00C25A2A" w:rsidRDefault="00393F5C">
    <w:pPr>
      <w:pStyle w:val="a3"/>
      <w:jc w:val="right"/>
    </w:pPr>
  </w:p>
  <w:p w:rsidR="00393F5C" w:rsidRPr="00360107" w:rsidRDefault="00393F5C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Pr="00C25A2A" w:rsidRDefault="00393F5C">
    <w:pPr>
      <w:pStyle w:val="a3"/>
      <w:jc w:val="right"/>
    </w:pPr>
  </w:p>
  <w:p w:rsidR="00393F5C" w:rsidRDefault="00393F5C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Default="005E62BF" w:rsidP="00F258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F5C" w:rsidRDefault="00393F5C" w:rsidP="00F25867">
    <w:pPr>
      <w:pStyle w:val="a3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Pr="00C25A2A" w:rsidRDefault="00393F5C">
    <w:pPr>
      <w:pStyle w:val="a3"/>
      <w:jc w:val="right"/>
    </w:pPr>
  </w:p>
  <w:p w:rsidR="00393F5C" w:rsidRDefault="00393F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91" w:rsidRDefault="004C3E91">
      <w:pPr>
        <w:spacing w:after="0" w:line="240" w:lineRule="auto"/>
      </w:pPr>
      <w:r>
        <w:separator/>
      </w:r>
    </w:p>
  </w:footnote>
  <w:footnote w:type="continuationSeparator" w:id="0">
    <w:p w:rsidR="004C3E91" w:rsidRDefault="004C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Default="005E62BF" w:rsidP="00393F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F5C" w:rsidRDefault="00393F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Default="005E62BF" w:rsidP="00F258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F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F5C" w:rsidRDefault="00393F5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C" w:rsidRPr="00F670E3" w:rsidRDefault="00393F5C" w:rsidP="00F670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1B71E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9E2A9E2"/>
    <w:lvl w:ilvl="0" w:tplc="FFFFFFFF">
      <w:start w:val="2"/>
      <w:numFmt w:val="decimal"/>
      <w:lvlText w:val="1.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5F007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220085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DB127F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0216231A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F16E9E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190CDE6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1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40E0F76"/>
    <w:lvl w:ilvl="0" w:tplc="FFFFFFFF">
      <w:start w:val="15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7A026E7"/>
    <w:multiLevelType w:val="hybridMultilevel"/>
    <w:tmpl w:val="2D26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EB1D83"/>
    <w:multiLevelType w:val="hybridMultilevel"/>
    <w:tmpl w:val="B120C662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4821BD"/>
    <w:multiLevelType w:val="hybridMultilevel"/>
    <w:tmpl w:val="0EBA3D64"/>
    <w:lvl w:ilvl="0" w:tplc="549438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"/>
        </w:tabs>
        <w:ind w:left="-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56"/>
        </w:tabs>
        <w:ind w:left="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376"/>
        </w:tabs>
        <w:ind w:left="1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096"/>
        </w:tabs>
        <w:ind w:left="2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16"/>
        </w:tabs>
        <w:ind w:left="2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</w:abstractNum>
  <w:abstractNum w:abstractNumId="1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48E07F7"/>
    <w:multiLevelType w:val="hybridMultilevel"/>
    <w:tmpl w:val="2D26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811987"/>
    <w:multiLevelType w:val="hybridMultilevel"/>
    <w:tmpl w:val="02467B5E"/>
    <w:lvl w:ilvl="0" w:tplc="0B680848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E01D77"/>
    <w:multiLevelType w:val="hybridMultilevel"/>
    <w:tmpl w:val="41F83C9A"/>
    <w:lvl w:ilvl="0" w:tplc="FADAFF4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50169C"/>
    <w:multiLevelType w:val="hybridMultilevel"/>
    <w:tmpl w:val="25429EC2"/>
    <w:lvl w:ilvl="0" w:tplc="FADAF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AD59D5"/>
    <w:multiLevelType w:val="hybridMultilevel"/>
    <w:tmpl w:val="553434F2"/>
    <w:lvl w:ilvl="0" w:tplc="12E6644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C162C4"/>
    <w:multiLevelType w:val="hybridMultilevel"/>
    <w:tmpl w:val="9E98A91E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31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3"/>
  </w:num>
  <w:num w:numId="12">
    <w:abstractNumId w:val="28"/>
  </w:num>
  <w:num w:numId="13">
    <w:abstractNumId w:val="25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29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8"/>
  </w:num>
  <w:num w:numId="31">
    <w:abstractNumId w:val="17"/>
  </w:num>
  <w:num w:numId="32">
    <w:abstractNumId w:val="13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633"/>
    <w:rsid w:val="000069AF"/>
    <w:rsid w:val="0002791F"/>
    <w:rsid w:val="0003253E"/>
    <w:rsid w:val="00070740"/>
    <w:rsid w:val="00083AC4"/>
    <w:rsid w:val="000A6EAC"/>
    <w:rsid w:val="000B6540"/>
    <w:rsid w:val="000C3C38"/>
    <w:rsid w:val="000C7022"/>
    <w:rsid w:val="000D3B3F"/>
    <w:rsid w:val="00151D0F"/>
    <w:rsid w:val="00167F68"/>
    <w:rsid w:val="00177B8D"/>
    <w:rsid w:val="001A0C07"/>
    <w:rsid w:val="001C4B5F"/>
    <w:rsid w:val="001D7CFF"/>
    <w:rsid w:val="001E4ECC"/>
    <w:rsid w:val="001F4924"/>
    <w:rsid w:val="00244865"/>
    <w:rsid w:val="00247D88"/>
    <w:rsid w:val="00271A97"/>
    <w:rsid w:val="0028192E"/>
    <w:rsid w:val="002819F1"/>
    <w:rsid w:val="002B5EE1"/>
    <w:rsid w:val="00301104"/>
    <w:rsid w:val="00306991"/>
    <w:rsid w:val="0032326A"/>
    <w:rsid w:val="003312D4"/>
    <w:rsid w:val="003434D3"/>
    <w:rsid w:val="00346ACA"/>
    <w:rsid w:val="00393F5C"/>
    <w:rsid w:val="003B30B4"/>
    <w:rsid w:val="003E3E1C"/>
    <w:rsid w:val="004202A8"/>
    <w:rsid w:val="00462106"/>
    <w:rsid w:val="004A2F32"/>
    <w:rsid w:val="004A2F68"/>
    <w:rsid w:val="004C3E91"/>
    <w:rsid w:val="004D01C7"/>
    <w:rsid w:val="00586EB4"/>
    <w:rsid w:val="005D5E5C"/>
    <w:rsid w:val="005E0176"/>
    <w:rsid w:val="005E62BF"/>
    <w:rsid w:val="0064597F"/>
    <w:rsid w:val="00652F40"/>
    <w:rsid w:val="006E6333"/>
    <w:rsid w:val="006F0C61"/>
    <w:rsid w:val="00717FF9"/>
    <w:rsid w:val="0073226D"/>
    <w:rsid w:val="00736DFC"/>
    <w:rsid w:val="007F48F3"/>
    <w:rsid w:val="00822987"/>
    <w:rsid w:val="008C1E4E"/>
    <w:rsid w:val="008C4C8D"/>
    <w:rsid w:val="008F757B"/>
    <w:rsid w:val="00925C0A"/>
    <w:rsid w:val="009515BB"/>
    <w:rsid w:val="009B6289"/>
    <w:rsid w:val="009C45AC"/>
    <w:rsid w:val="009C4C5A"/>
    <w:rsid w:val="009C7C89"/>
    <w:rsid w:val="009D6A79"/>
    <w:rsid w:val="00A75FA8"/>
    <w:rsid w:val="00AB6EC4"/>
    <w:rsid w:val="00AE44F1"/>
    <w:rsid w:val="00B12EFC"/>
    <w:rsid w:val="00B15917"/>
    <w:rsid w:val="00BB0D59"/>
    <w:rsid w:val="00BD366A"/>
    <w:rsid w:val="00C25A2A"/>
    <w:rsid w:val="00C27B90"/>
    <w:rsid w:val="00C94D1C"/>
    <w:rsid w:val="00CB04F6"/>
    <w:rsid w:val="00CB63C2"/>
    <w:rsid w:val="00D32082"/>
    <w:rsid w:val="00D43513"/>
    <w:rsid w:val="00D86962"/>
    <w:rsid w:val="00D942B7"/>
    <w:rsid w:val="00D94BF1"/>
    <w:rsid w:val="00DB2081"/>
    <w:rsid w:val="00E03633"/>
    <w:rsid w:val="00E514F9"/>
    <w:rsid w:val="00E729EB"/>
    <w:rsid w:val="00E75E1F"/>
    <w:rsid w:val="00E82C63"/>
    <w:rsid w:val="00E959C1"/>
    <w:rsid w:val="00F25867"/>
    <w:rsid w:val="00F379EF"/>
    <w:rsid w:val="00F629DF"/>
    <w:rsid w:val="00F670E3"/>
    <w:rsid w:val="00F71CFB"/>
    <w:rsid w:val="00F93E0C"/>
    <w:rsid w:val="00FA51DC"/>
    <w:rsid w:val="00FD1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65"/>
  </w:style>
  <w:style w:type="paragraph" w:styleId="1">
    <w:name w:val="heading 1"/>
    <w:basedOn w:val="a"/>
    <w:next w:val="a"/>
    <w:link w:val="10"/>
    <w:qFormat/>
    <w:rsid w:val="00F93E0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2819F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3E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3E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3E0C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rsid w:val="00F93E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93E0C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+ Курсив"/>
    <w:rsid w:val="00F93E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link w:val="5"/>
    <w:rsid w:val="00F93E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F93E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5">
    <w:name w:val="Основной текст5"/>
    <w:basedOn w:val="a"/>
    <w:link w:val="aa"/>
    <w:rsid w:val="00F93E0C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F93E0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3E0C"/>
    <w:rPr>
      <w:rFonts w:ascii="Tahoma" w:eastAsia="Calibri" w:hAnsi="Tahoma" w:cs="Times New Roman"/>
      <w:sz w:val="16"/>
      <w:szCs w:val="16"/>
    </w:rPr>
  </w:style>
  <w:style w:type="paragraph" w:customStyle="1" w:styleId="Default">
    <w:name w:val="Default"/>
    <w:rsid w:val="00F93E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basedOn w:val="a"/>
    <w:rsid w:val="00F93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F93E0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9C4C5A"/>
    <w:rPr>
      <w:color w:val="0000FF"/>
      <w:u w:val="single"/>
    </w:rPr>
  </w:style>
  <w:style w:type="character" w:customStyle="1" w:styleId="FontStyle121">
    <w:name w:val="Font Style121"/>
    <w:rsid w:val="00D942B7"/>
    <w:rPr>
      <w:rFonts w:ascii="Century Schoolbook" w:hAnsi="Century Schoolbook" w:cs="Century Schoolbook" w:hint="default"/>
      <w:sz w:val="20"/>
      <w:szCs w:val="20"/>
    </w:rPr>
  </w:style>
  <w:style w:type="paragraph" w:styleId="af">
    <w:name w:val="No Spacing"/>
    <w:uiPriority w:val="1"/>
    <w:qFormat/>
    <w:rsid w:val="00D942B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3E0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2819F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3E0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F93E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3E0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">
    <w:name w:val="Body Text 2"/>
    <w:basedOn w:val="a"/>
    <w:link w:val="20"/>
    <w:rsid w:val="00F93E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F93E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+ Курсив"/>
    <w:rsid w:val="00F93E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link w:val="5"/>
    <w:rsid w:val="00F93E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rsid w:val="00F93E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5">
    <w:name w:val="Основной текст5"/>
    <w:basedOn w:val="a"/>
    <w:link w:val="aa"/>
    <w:rsid w:val="00F93E0C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F93E0C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F93E0C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F93E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basedOn w:val="a"/>
    <w:rsid w:val="00F93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F93E0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pt4web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pravo.gov.ru/proxy/ips/?docbody=&amp;nd=102063865&amp;rdk=&amp;backlink=1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://fcior.edu.ru/catalog/meta/5/p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s://pu32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2210-FC16-4D93-BC59-FC036C86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user-201026</cp:lastModifiedBy>
  <cp:revision>47</cp:revision>
  <cp:lastPrinted>2020-09-16T02:08:00Z</cp:lastPrinted>
  <dcterms:created xsi:type="dcterms:W3CDTF">2017-02-13T12:08:00Z</dcterms:created>
  <dcterms:modified xsi:type="dcterms:W3CDTF">2023-05-22T06:11:00Z</dcterms:modified>
</cp:coreProperties>
</file>