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9E6" w:rsidRDefault="00D729E6"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Pr="005C6297" w:rsidRDefault="00D729E6" w:rsidP="00E47B32">
      <w:pPr>
        <w:jc w:val="center"/>
        <w:rPr>
          <w:sz w:val="32"/>
          <w:szCs w:val="32"/>
        </w:rPr>
      </w:pPr>
      <w:r w:rsidRPr="005C6297">
        <w:rPr>
          <w:sz w:val="32"/>
          <w:szCs w:val="32"/>
        </w:rPr>
        <w:t>РАБОЧАЯ ПРОГРАММА УЧЕБНОЙ ДИСЦИПЛИНЫ</w:t>
      </w:r>
    </w:p>
    <w:p w:rsidR="00D729E6" w:rsidRPr="000B472B" w:rsidRDefault="00D729E6" w:rsidP="00E47B32">
      <w:pPr>
        <w:jc w:val="center"/>
        <w:rPr>
          <w:sz w:val="32"/>
          <w:szCs w:val="32"/>
        </w:rPr>
      </w:pPr>
    </w:p>
    <w:p w:rsidR="00D729E6" w:rsidRPr="00802C27" w:rsidRDefault="0072547B" w:rsidP="00E47B32">
      <w:pPr>
        <w:jc w:val="center"/>
        <w:rPr>
          <w:b/>
          <w:color w:val="FF0000"/>
          <w:sz w:val="32"/>
          <w:szCs w:val="32"/>
        </w:rPr>
      </w:pPr>
      <w:r w:rsidRPr="00B861EF">
        <w:rPr>
          <w:b/>
          <w:sz w:val="32"/>
          <w:szCs w:val="32"/>
        </w:rPr>
        <w:t>ОП</w:t>
      </w:r>
      <w:r w:rsidR="006C4DAE">
        <w:rPr>
          <w:b/>
          <w:sz w:val="32"/>
          <w:szCs w:val="32"/>
        </w:rPr>
        <w:t>.01.ИНЖЕНЕРНАЯ ГРАФИКА</w:t>
      </w:r>
    </w:p>
    <w:p w:rsidR="00D729E6" w:rsidRPr="00044759" w:rsidRDefault="00D729E6" w:rsidP="00E47B32"/>
    <w:p w:rsidR="00D729E6" w:rsidRDefault="00D729E6" w:rsidP="00E47B32">
      <w:pPr>
        <w:rPr>
          <w:sz w:val="28"/>
          <w:szCs w:val="28"/>
        </w:rPr>
      </w:pPr>
      <w:r w:rsidRPr="00044759">
        <w:rPr>
          <w:sz w:val="28"/>
          <w:szCs w:val="28"/>
        </w:rPr>
        <w:t xml:space="preserve">                        </w:t>
      </w:r>
    </w:p>
    <w:p w:rsidR="00D729E6" w:rsidRDefault="00D729E6" w:rsidP="00E47B32">
      <w:pPr>
        <w:rPr>
          <w:sz w:val="28"/>
          <w:szCs w:val="28"/>
        </w:rPr>
      </w:pPr>
    </w:p>
    <w:p w:rsidR="00D729E6" w:rsidRPr="00044759" w:rsidRDefault="00D729E6" w:rsidP="00E47B32">
      <w:pPr>
        <w:rPr>
          <w:sz w:val="28"/>
          <w:szCs w:val="28"/>
        </w:rPr>
      </w:pPr>
    </w:p>
    <w:p w:rsidR="00D729E6" w:rsidRPr="00044759"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b/>
          <w:sz w:val="28"/>
          <w:szCs w:val="28"/>
        </w:rPr>
      </w:pPr>
    </w:p>
    <w:p w:rsidR="00D729E6" w:rsidRDefault="00DE7A43" w:rsidP="00E47B32">
      <w:pPr>
        <w:ind w:left="-540"/>
        <w:jc w:val="center"/>
        <w:rPr>
          <w:sz w:val="28"/>
          <w:szCs w:val="28"/>
        </w:rPr>
      </w:pPr>
      <w:r>
        <w:rPr>
          <w:sz w:val="28"/>
          <w:szCs w:val="28"/>
        </w:rPr>
        <w:t>Залари, 2022</w:t>
      </w:r>
    </w:p>
    <w:p w:rsidR="00DE7A43" w:rsidRDefault="00E01725" w:rsidP="007325A8">
      <w:pPr>
        <w:ind w:left="-540"/>
        <w:jc w:val="center"/>
        <w:rPr>
          <w:sz w:val="28"/>
          <w:szCs w:val="28"/>
        </w:rPr>
      </w:pPr>
      <w:r>
        <w:rPr>
          <w:sz w:val="28"/>
          <w:szCs w:val="28"/>
        </w:rPr>
        <w:br/>
      </w:r>
    </w:p>
    <w:p w:rsidR="00DE7A43" w:rsidRPr="000B472B" w:rsidRDefault="00DE7A43" w:rsidP="00E47B32">
      <w:pPr>
        <w:ind w:left="-540"/>
        <w:jc w:val="center"/>
        <w:rPr>
          <w:sz w:val="28"/>
          <w:szCs w:val="28"/>
        </w:rPr>
      </w:pPr>
    </w:p>
    <w:p w:rsidR="00D729E6" w:rsidRPr="005F3C19" w:rsidRDefault="001F042D" w:rsidP="007325A8">
      <w:pPr>
        <w:ind w:firstLine="709"/>
        <w:jc w:val="both"/>
        <w:rPr>
          <w:b/>
        </w:rPr>
      </w:pPr>
      <w:proofErr w:type="gramStart"/>
      <w:r>
        <w:lastRenderedPageBreak/>
        <w:t>Рабочая программа учебной дисциплины разработана на основе (</w:t>
      </w:r>
      <w:r w:rsidRPr="008D0676">
        <w:rPr>
          <w:color w:val="000000" w:themeColor="text1"/>
        </w:rPr>
        <w:t xml:space="preserve">Федерального государственного образовательного стандарта среднего профессионального образования по </w:t>
      </w:r>
      <w:r w:rsidRPr="00047D42">
        <w:t>специальности</w:t>
      </w:r>
      <w:r w:rsidR="00047D42" w:rsidRPr="00047D42">
        <w:t xml:space="preserve"> 35.02.16</w:t>
      </w:r>
      <w:r w:rsidRPr="00047D42">
        <w:t xml:space="preserve"> «</w:t>
      </w:r>
      <w:r w:rsidR="00E96E93" w:rsidRPr="00047D42">
        <w:t xml:space="preserve">Эксплуатация </w:t>
      </w:r>
      <w:r w:rsidR="00E96E93">
        <w:rPr>
          <w:color w:val="000000" w:themeColor="text1"/>
        </w:rPr>
        <w:t>и ремонт сельскохозяйственной техники и оборудования</w:t>
      </w:r>
      <w:r w:rsidR="007325A8">
        <w:rPr>
          <w:color w:val="000000" w:themeColor="text1"/>
        </w:rPr>
        <w:t>» (базовая подготовка).</w:t>
      </w:r>
      <w:proofErr w:type="gramEnd"/>
    </w:p>
    <w:p w:rsidR="00D729E6" w:rsidRDefault="00D729E6" w:rsidP="00E47B32">
      <w:pPr>
        <w:jc w:val="both"/>
        <w:rPr>
          <w:b/>
        </w:rPr>
      </w:pPr>
    </w:p>
    <w:p w:rsidR="00624E5A" w:rsidRDefault="00624E5A" w:rsidP="00E47B32">
      <w:pPr>
        <w:jc w:val="both"/>
        <w:rPr>
          <w:b/>
        </w:rPr>
      </w:pPr>
    </w:p>
    <w:p w:rsidR="00624E5A" w:rsidRDefault="00624E5A" w:rsidP="00E47B32">
      <w:pPr>
        <w:jc w:val="both"/>
        <w:rPr>
          <w:b/>
        </w:rPr>
      </w:pPr>
    </w:p>
    <w:p w:rsidR="00624E5A" w:rsidRPr="00603BB6" w:rsidRDefault="00624E5A" w:rsidP="00E47B32">
      <w:pPr>
        <w:jc w:val="both"/>
        <w:rPr>
          <w:b/>
        </w:rPr>
      </w:pPr>
    </w:p>
    <w:p w:rsidR="00D729E6" w:rsidRPr="00603BB6" w:rsidRDefault="00D729E6" w:rsidP="00E47B32">
      <w:pPr>
        <w:spacing w:line="276" w:lineRule="auto"/>
        <w:jc w:val="both"/>
      </w:pPr>
      <w:r w:rsidRPr="00603BB6">
        <w:rPr>
          <w:b/>
        </w:rPr>
        <w:t>Организация разработчик</w:t>
      </w:r>
      <w:r w:rsidRPr="00603BB6">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D729E6" w:rsidRPr="00603BB6" w:rsidRDefault="00D729E6" w:rsidP="00E47B32">
      <w:pPr>
        <w:jc w:val="both"/>
      </w:pPr>
    </w:p>
    <w:p w:rsidR="00D729E6" w:rsidRDefault="00D729E6" w:rsidP="00E47B32">
      <w:pPr>
        <w:jc w:val="both"/>
        <w:rPr>
          <w:b/>
        </w:rPr>
      </w:pPr>
    </w:p>
    <w:p w:rsidR="00D729E6" w:rsidRDefault="00D729E6" w:rsidP="00E47B32">
      <w:pPr>
        <w:jc w:val="both"/>
        <w:rPr>
          <w:b/>
        </w:rPr>
      </w:pPr>
    </w:p>
    <w:p w:rsidR="00624E5A" w:rsidRDefault="00624E5A" w:rsidP="00E47B32">
      <w:pPr>
        <w:jc w:val="both"/>
        <w:rPr>
          <w:b/>
        </w:rPr>
      </w:pPr>
    </w:p>
    <w:p w:rsidR="00624E5A" w:rsidRPr="00603BB6" w:rsidRDefault="00624E5A" w:rsidP="00E47B32">
      <w:pPr>
        <w:jc w:val="both"/>
        <w:rPr>
          <w:b/>
        </w:rPr>
      </w:pPr>
    </w:p>
    <w:p w:rsidR="00D729E6" w:rsidRPr="00603BB6" w:rsidRDefault="00D729E6" w:rsidP="00E47B32">
      <w:pPr>
        <w:spacing w:line="276" w:lineRule="auto"/>
        <w:jc w:val="both"/>
      </w:pPr>
      <w:r w:rsidRPr="00603BB6">
        <w:rPr>
          <w:b/>
        </w:rPr>
        <w:t>Разработчики:</w:t>
      </w:r>
      <w:r w:rsidRPr="00603BB6">
        <w:t xml:space="preserve">  </w:t>
      </w:r>
    </w:p>
    <w:p w:rsidR="00785FED" w:rsidRPr="008D0676" w:rsidRDefault="008D0676" w:rsidP="00785FED">
      <w:pPr>
        <w:spacing w:line="276" w:lineRule="auto"/>
        <w:jc w:val="both"/>
        <w:rPr>
          <w:color w:val="000000" w:themeColor="text1"/>
        </w:rPr>
      </w:pPr>
      <w:r w:rsidRPr="008D0676">
        <w:rPr>
          <w:color w:val="000000" w:themeColor="text1"/>
        </w:rPr>
        <w:t>Деревянкина Ирина Николаевна, преподаватель ГАПОУ ИО «ЗАПТ»</w:t>
      </w:r>
    </w:p>
    <w:p w:rsidR="00D729E6" w:rsidRPr="00603BB6" w:rsidRDefault="00D729E6" w:rsidP="00E47B32">
      <w:pPr>
        <w:spacing w:line="276" w:lineRule="auto"/>
        <w:jc w:val="both"/>
        <w:rPr>
          <w:b/>
        </w:rPr>
      </w:pPr>
    </w:p>
    <w:p w:rsidR="00D729E6" w:rsidRPr="00603BB6" w:rsidRDefault="00D729E6" w:rsidP="00E47B32">
      <w:pPr>
        <w:spacing w:line="276" w:lineRule="auto"/>
        <w:jc w:val="both"/>
        <w:rPr>
          <w:b/>
        </w:rPr>
      </w:pPr>
    </w:p>
    <w:p w:rsidR="008D0676" w:rsidRPr="008C6729" w:rsidRDefault="008D0676" w:rsidP="008D0676">
      <w:pPr>
        <w:tabs>
          <w:tab w:val="left" w:pos="2268"/>
        </w:tabs>
        <w:rPr>
          <w:b/>
        </w:rPr>
      </w:pPr>
      <w:r w:rsidRPr="008C6729">
        <w:rPr>
          <w:b/>
        </w:rPr>
        <w:t>Рецензент</w:t>
      </w:r>
      <w:r>
        <w:rPr>
          <w:b/>
        </w:rPr>
        <w:t>:</w:t>
      </w:r>
    </w:p>
    <w:p w:rsidR="008D0676" w:rsidRPr="00C72019" w:rsidRDefault="008D0676" w:rsidP="008D0676">
      <w:pPr>
        <w:tabs>
          <w:tab w:val="left" w:pos="2268"/>
        </w:tabs>
        <w:rPr>
          <w:sz w:val="18"/>
          <w:szCs w:val="18"/>
        </w:rPr>
      </w:pPr>
      <w:r w:rsidRPr="00C72019">
        <w:rPr>
          <w:sz w:val="18"/>
          <w:szCs w:val="18"/>
        </w:rPr>
        <w:t>(От работодателя)</w:t>
      </w:r>
    </w:p>
    <w:p w:rsidR="008D0676" w:rsidRDefault="008D0676" w:rsidP="008D0676">
      <w:pPr>
        <w:tabs>
          <w:tab w:val="left" w:pos="2268"/>
        </w:tabs>
      </w:pPr>
      <w:r w:rsidRPr="000317CF">
        <w:t>ОАО «</w:t>
      </w:r>
      <w:proofErr w:type="spellStart"/>
      <w:r w:rsidRPr="000317CF">
        <w:t>Заларинскагроп</w:t>
      </w:r>
      <w:r>
        <w:t>ромснаб</w:t>
      </w:r>
      <w:proofErr w:type="spellEnd"/>
      <w:r>
        <w:t xml:space="preserve">»                    </w:t>
      </w:r>
    </w:p>
    <w:p w:rsidR="008D0676" w:rsidRPr="000317CF" w:rsidRDefault="008D0676" w:rsidP="008D0676">
      <w:pPr>
        <w:tabs>
          <w:tab w:val="left" w:pos="2268"/>
        </w:tabs>
      </w:pPr>
      <w:r>
        <w:t>Ген. директор</w:t>
      </w:r>
      <w:r w:rsidRPr="000317CF">
        <w:t xml:space="preserve">                               </w:t>
      </w:r>
      <w:r>
        <w:t xml:space="preserve">                                                                  </w:t>
      </w:r>
      <w:r w:rsidRPr="000317CF">
        <w:t xml:space="preserve"> </w:t>
      </w:r>
      <w:r>
        <w:t xml:space="preserve">Е.В. Дьяченко </w:t>
      </w:r>
    </w:p>
    <w:p w:rsidR="008D0676" w:rsidRPr="009D6B13" w:rsidRDefault="008D0676" w:rsidP="008D0676">
      <w:pPr>
        <w:tabs>
          <w:tab w:val="left" w:pos="2268"/>
        </w:tabs>
        <w:rPr>
          <w:u w:val="single"/>
        </w:rPr>
      </w:pPr>
    </w:p>
    <w:p w:rsidR="0072633B" w:rsidRPr="00603BB6" w:rsidRDefault="0072633B" w:rsidP="00E47B32">
      <w:pPr>
        <w:jc w:val="both"/>
      </w:pPr>
    </w:p>
    <w:p w:rsidR="00D729E6" w:rsidRDefault="00D729E6" w:rsidP="00E47B32">
      <w:pPr>
        <w:jc w:val="both"/>
      </w:pPr>
    </w:p>
    <w:p w:rsidR="008566A1" w:rsidRDefault="008566A1" w:rsidP="00E47B32">
      <w:pPr>
        <w:jc w:val="both"/>
      </w:pPr>
    </w:p>
    <w:p w:rsidR="00624E5A" w:rsidRDefault="00624E5A" w:rsidP="00E47B32">
      <w:pPr>
        <w:spacing w:line="276" w:lineRule="auto"/>
        <w:jc w:val="both"/>
      </w:pPr>
    </w:p>
    <w:p w:rsidR="00624E5A" w:rsidRDefault="00624E5A" w:rsidP="00E47B32">
      <w:pPr>
        <w:spacing w:line="276" w:lineRule="auto"/>
        <w:jc w:val="both"/>
      </w:pPr>
    </w:p>
    <w:p w:rsidR="00624E5A" w:rsidRDefault="00624E5A" w:rsidP="00E47B32">
      <w:pPr>
        <w:spacing w:line="276" w:lineRule="auto"/>
        <w:jc w:val="both"/>
      </w:pPr>
    </w:p>
    <w:p w:rsidR="00624E5A" w:rsidRDefault="00624E5A" w:rsidP="00E47B32">
      <w:pPr>
        <w:spacing w:line="276" w:lineRule="auto"/>
        <w:jc w:val="both"/>
      </w:pPr>
    </w:p>
    <w:p w:rsidR="00D729E6" w:rsidRPr="00603BB6" w:rsidRDefault="00D729E6" w:rsidP="00E47B32">
      <w:pPr>
        <w:spacing w:line="276" w:lineRule="auto"/>
        <w:jc w:val="both"/>
      </w:pPr>
      <w:r w:rsidRPr="00603BB6">
        <w:t>Рассмотрена и одобрена</w:t>
      </w:r>
    </w:p>
    <w:p w:rsidR="00D729E6" w:rsidRDefault="00D729E6" w:rsidP="00E47B32">
      <w:pPr>
        <w:spacing w:line="276" w:lineRule="auto"/>
        <w:jc w:val="both"/>
      </w:pPr>
      <w:r w:rsidRPr="00603BB6">
        <w:t xml:space="preserve">на </w:t>
      </w:r>
      <w:r>
        <w:t xml:space="preserve">заседании </w:t>
      </w:r>
      <w:r w:rsidRPr="00603BB6">
        <w:t>методической комиссии</w:t>
      </w:r>
    </w:p>
    <w:p w:rsidR="00D729E6" w:rsidRPr="00603BB6" w:rsidRDefault="008D0676" w:rsidP="00E47B32">
      <w:pPr>
        <w:spacing w:line="276" w:lineRule="auto"/>
        <w:jc w:val="both"/>
      </w:pPr>
      <w:r>
        <w:t>технического цикла</w:t>
      </w:r>
    </w:p>
    <w:p w:rsidR="0072633B" w:rsidRDefault="00D729E6" w:rsidP="00DE7A43">
      <w:pPr>
        <w:spacing w:line="276" w:lineRule="auto"/>
        <w:jc w:val="both"/>
      </w:pPr>
      <w:r w:rsidRPr="00603BB6">
        <w:t xml:space="preserve">От  </w:t>
      </w:r>
      <w:r w:rsidR="004D6D07">
        <w:t>«__</w:t>
      </w:r>
      <w:r>
        <w:t>»</w:t>
      </w:r>
      <w:r w:rsidR="0072633B">
        <w:t xml:space="preserve"> </w:t>
      </w:r>
      <w:r w:rsidR="004D6D07">
        <w:t>____________</w:t>
      </w:r>
      <w:r>
        <w:t xml:space="preserve"> </w:t>
      </w:r>
      <w:r w:rsidR="00DE7A43">
        <w:t>2022</w:t>
      </w:r>
      <w:r w:rsidRPr="00603BB6">
        <w:t xml:space="preserve"> г. </w:t>
      </w: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7325A8" w:rsidRDefault="007325A8" w:rsidP="00DE7A43">
      <w:pPr>
        <w:spacing w:line="276" w:lineRule="auto"/>
        <w:jc w:val="both"/>
      </w:pPr>
    </w:p>
    <w:p w:rsidR="007325A8" w:rsidRDefault="007325A8" w:rsidP="00DE7A43">
      <w:pPr>
        <w:spacing w:line="276" w:lineRule="auto"/>
        <w:jc w:val="both"/>
      </w:pPr>
    </w:p>
    <w:p w:rsidR="00DE7A43" w:rsidRDefault="00DE7A43" w:rsidP="00DE7A43">
      <w:pPr>
        <w:spacing w:line="276" w:lineRule="auto"/>
        <w:jc w:val="both"/>
      </w:pPr>
    </w:p>
    <w:p w:rsidR="0072633B" w:rsidRPr="007325A8" w:rsidRDefault="0072633B" w:rsidP="00E47B32">
      <w:pPr>
        <w:jc w:val="center"/>
        <w:rPr>
          <w:b/>
        </w:rPr>
      </w:pPr>
      <w:r w:rsidRPr="007325A8">
        <w:rPr>
          <w:b/>
        </w:rPr>
        <w:lastRenderedPageBreak/>
        <w:t>СОДЕРЖАНИЕ</w:t>
      </w:r>
    </w:p>
    <w:p w:rsidR="0072633B" w:rsidRPr="007325A8" w:rsidRDefault="0072633B" w:rsidP="00E47B32">
      <w:pPr>
        <w:rPr>
          <w:b/>
        </w:rPr>
      </w:pPr>
    </w:p>
    <w:p w:rsidR="0072633B" w:rsidRPr="007325A8" w:rsidRDefault="0072633B" w:rsidP="00E47B32">
      <w:pPr>
        <w:rPr>
          <w:b/>
        </w:rPr>
      </w:pPr>
    </w:p>
    <w:p w:rsidR="0072633B" w:rsidRPr="007325A8" w:rsidRDefault="0072633B" w:rsidP="00E47B32">
      <w:pPr>
        <w:pStyle w:val="a3"/>
        <w:numPr>
          <w:ilvl w:val="0"/>
          <w:numId w:val="1"/>
        </w:numPr>
        <w:ind w:left="426" w:hanging="426"/>
        <w:jc w:val="both"/>
        <w:rPr>
          <w:b/>
        </w:rPr>
      </w:pPr>
      <w:r w:rsidRPr="007325A8">
        <w:rPr>
          <w:b/>
        </w:rPr>
        <w:t>ПАСПОРТ РАБОЧЕЙ ПРОГРАММЫ УЧЕБНОЙ ДИСЦИПЛИНЫ</w:t>
      </w:r>
    </w:p>
    <w:p w:rsidR="0072633B" w:rsidRPr="007325A8" w:rsidRDefault="0072633B" w:rsidP="00E47B32">
      <w:pPr>
        <w:ind w:left="426" w:hanging="426"/>
        <w:jc w:val="both"/>
        <w:rPr>
          <w:b/>
          <w:color w:val="FF0000"/>
        </w:rPr>
      </w:pPr>
    </w:p>
    <w:p w:rsidR="0072633B" w:rsidRPr="007325A8" w:rsidRDefault="0072633B" w:rsidP="00E47B32">
      <w:pPr>
        <w:pStyle w:val="a3"/>
        <w:numPr>
          <w:ilvl w:val="0"/>
          <w:numId w:val="1"/>
        </w:numPr>
        <w:ind w:left="426" w:hanging="426"/>
        <w:jc w:val="both"/>
        <w:rPr>
          <w:b/>
        </w:rPr>
      </w:pPr>
      <w:r w:rsidRPr="007325A8">
        <w:rPr>
          <w:b/>
        </w:rPr>
        <w:t>СТРУКТУРА И СОДЕРЖАНИЕ УЧЕБНОЙ ДИСЦИПЛИНЫ</w:t>
      </w:r>
    </w:p>
    <w:p w:rsidR="0072633B" w:rsidRPr="007325A8" w:rsidRDefault="0072633B" w:rsidP="00E47B32">
      <w:pPr>
        <w:ind w:left="426" w:hanging="426"/>
        <w:jc w:val="both"/>
        <w:rPr>
          <w:b/>
        </w:rPr>
      </w:pPr>
    </w:p>
    <w:p w:rsidR="0072633B" w:rsidRPr="007325A8" w:rsidRDefault="0072633B" w:rsidP="00E47B32">
      <w:pPr>
        <w:pStyle w:val="a3"/>
        <w:numPr>
          <w:ilvl w:val="0"/>
          <w:numId w:val="1"/>
        </w:numPr>
        <w:ind w:left="426" w:hanging="426"/>
        <w:jc w:val="both"/>
        <w:rPr>
          <w:b/>
        </w:rPr>
      </w:pPr>
      <w:r w:rsidRPr="007325A8">
        <w:rPr>
          <w:b/>
        </w:rPr>
        <w:t>УСЛОВИЯ РЕАЛИЗАЦИИ  УЧЕБНОЙ ДИСЦИПЛИНЫ</w:t>
      </w:r>
    </w:p>
    <w:p w:rsidR="0072633B" w:rsidRPr="007325A8" w:rsidRDefault="0072633B" w:rsidP="00E47B32">
      <w:pPr>
        <w:ind w:left="426" w:hanging="426"/>
        <w:jc w:val="both"/>
        <w:rPr>
          <w:b/>
        </w:rPr>
      </w:pPr>
    </w:p>
    <w:p w:rsidR="0050540C" w:rsidRPr="007325A8" w:rsidRDefault="0072633B" w:rsidP="00E47B32">
      <w:pPr>
        <w:pStyle w:val="a3"/>
        <w:numPr>
          <w:ilvl w:val="0"/>
          <w:numId w:val="1"/>
        </w:numPr>
        <w:ind w:left="426" w:hanging="426"/>
        <w:jc w:val="both"/>
        <w:rPr>
          <w:b/>
        </w:rPr>
      </w:pPr>
      <w:r w:rsidRPr="007325A8">
        <w:rPr>
          <w:b/>
        </w:rPr>
        <w:t>КОНТРОЛЬ И ОЦЕНКА РЕЗУЛЬТАТОВ ОСВОЕНИЯ УЧЕБНОЙ ДИСЦИПЛИНЫ</w:t>
      </w:r>
    </w:p>
    <w:p w:rsidR="0072633B" w:rsidRPr="007325A8" w:rsidRDefault="0072633B" w:rsidP="00E47B32">
      <w:pPr>
        <w:pStyle w:val="a3"/>
        <w:rPr>
          <w:b/>
        </w:rPr>
      </w:pPr>
    </w:p>
    <w:p w:rsidR="0072633B" w:rsidRDefault="0072633B" w:rsidP="00DE7A43">
      <w:pPr>
        <w:pStyle w:val="a3"/>
        <w:numPr>
          <w:ilvl w:val="0"/>
          <w:numId w:val="14"/>
        </w:numPr>
        <w:spacing w:line="276" w:lineRule="auto"/>
        <w:jc w:val="center"/>
        <w:rPr>
          <w:b/>
          <w:caps/>
          <w:sz w:val="28"/>
          <w:szCs w:val="28"/>
        </w:rPr>
      </w:pPr>
      <w:r w:rsidRPr="007325A8">
        <w:rPr>
          <w:b/>
        </w:rPr>
        <w:br w:type="page"/>
      </w:r>
      <w:r w:rsidRPr="00DE7A43">
        <w:rPr>
          <w:b/>
          <w:caps/>
          <w:sz w:val="28"/>
          <w:szCs w:val="28"/>
        </w:rPr>
        <w:lastRenderedPageBreak/>
        <w:t>паспорт рабочей ПРОГРАММЫ УЧЕБНОЙ ДИСЦИПЛИНЫ</w:t>
      </w:r>
    </w:p>
    <w:p w:rsidR="00DE7A43" w:rsidRPr="00DE7A43" w:rsidRDefault="00DE7A43" w:rsidP="00DE7A43">
      <w:pPr>
        <w:suppressAutoHyphens/>
        <w:ind w:left="360"/>
        <w:jc w:val="center"/>
        <w:rPr>
          <w:b/>
        </w:rPr>
      </w:pPr>
      <w:r w:rsidRPr="00DE7A43">
        <w:rPr>
          <w:b/>
        </w:rPr>
        <w:t>«Инженерная графика»</w:t>
      </w:r>
    </w:p>
    <w:p w:rsidR="00DE7A43" w:rsidRPr="00315F34" w:rsidRDefault="00DE7A43" w:rsidP="00DE7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rPr>
      </w:pPr>
      <w:bookmarkStart w:id="0" w:name="bookmark5"/>
      <w:r w:rsidRPr="00315F34">
        <w:rPr>
          <w:b/>
        </w:rPr>
        <w:t xml:space="preserve">1.1. Место дисциплины в структуре основной образовательной программы: </w:t>
      </w:r>
    </w:p>
    <w:p w:rsidR="00DE7A43" w:rsidRPr="00315F34" w:rsidRDefault="00DE7A43" w:rsidP="00DE7A4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315F34">
        <w:t xml:space="preserve">Учебная дисциплина </w:t>
      </w:r>
      <w:r>
        <w:t>«Инженерная графика</w:t>
      </w:r>
      <w:r w:rsidRPr="00315F34">
        <w:t>» является обязательной частью</w:t>
      </w:r>
      <w:r>
        <w:t xml:space="preserve"> общепрофессионального цикла</w:t>
      </w:r>
      <w:r w:rsidRPr="00315F34">
        <w:t xml:space="preserve"> </w:t>
      </w:r>
      <w:r>
        <w:t xml:space="preserve">ПООП-П </w:t>
      </w:r>
      <w:r w:rsidRPr="00315F34">
        <w:t xml:space="preserve">в соответствии с ФГОС СПО по </w:t>
      </w:r>
      <w:r w:rsidRPr="00315F34">
        <w:rPr>
          <w:i/>
          <w:color w:val="000000"/>
        </w:rPr>
        <w:t>специальности</w:t>
      </w:r>
      <w:r w:rsidRPr="00315F34">
        <w:t xml:space="preserve">. </w:t>
      </w:r>
      <w:r w:rsidRPr="00335C33">
        <w:rPr>
          <w:u w:val="single"/>
        </w:rPr>
        <w:t>35.02.16 Эксплуатация и ремонт сельскохозяйственной техники и оборудования</w:t>
      </w:r>
    </w:p>
    <w:p w:rsidR="00DE7A43" w:rsidRPr="00315F34" w:rsidRDefault="00DE7A43" w:rsidP="00DE7A4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5F34">
        <w:t>Особое значение дисциплина имеет при формировании и развит</w:t>
      </w:r>
      <w:r>
        <w:t>ии ОК</w:t>
      </w:r>
      <w:proofErr w:type="gramStart"/>
      <w:r>
        <w:t>1</w:t>
      </w:r>
      <w:proofErr w:type="gramEnd"/>
      <w:r>
        <w:t xml:space="preserve">, ОК2. </w:t>
      </w:r>
    </w:p>
    <w:p w:rsidR="00DE7A43" w:rsidRPr="00315F34" w:rsidRDefault="00DE7A43" w:rsidP="00DE7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DE7A43" w:rsidRPr="00315F34" w:rsidRDefault="00DE7A43" w:rsidP="00DE7A43">
      <w:pPr>
        <w:ind w:firstLine="709"/>
        <w:rPr>
          <w:b/>
        </w:rPr>
      </w:pPr>
      <w:r w:rsidRPr="00315F34">
        <w:rPr>
          <w:b/>
        </w:rPr>
        <w:t>1.2. Цель и планируемые результаты освоения дисциплины:</w:t>
      </w:r>
    </w:p>
    <w:p w:rsidR="00DE7A43" w:rsidRPr="00315F34" w:rsidRDefault="00DE7A43" w:rsidP="00DE7A43">
      <w:pPr>
        <w:suppressAutoHyphens/>
        <w:ind w:firstLine="709"/>
        <w:jc w:val="both"/>
        <w:rPr>
          <w:lang w:eastAsia="en-US"/>
        </w:rPr>
      </w:pPr>
      <w:r w:rsidRPr="00315F34">
        <w:t xml:space="preserve">В рамках программы учебной дисциплины </w:t>
      </w:r>
      <w:proofErr w:type="gramStart"/>
      <w:r w:rsidRPr="00315F34">
        <w:t>обучающимися</w:t>
      </w:r>
      <w:proofErr w:type="gramEnd"/>
      <w:r w:rsidRPr="00315F34">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DE7A43" w:rsidRPr="002B36FA" w:rsidTr="005F0F0D">
        <w:trPr>
          <w:trHeight w:val="649"/>
        </w:trPr>
        <w:tc>
          <w:tcPr>
            <w:tcW w:w="1589" w:type="dxa"/>
            <w:hideMark/>
          </w:tcPr>
          <w:p w:rsidR="00DE7A43" w:rsidRPr="002B36FA" w:rsidRDefault="00DE7A43" w:rsidP="005F0F0D">
            <w:pPr>
              <w:suppressAutoHyphens/>
              <w:jc w:val="center"/>
              <w:rPr>
                <w:sz w:val="20"/>
                <w:szCs w:val="20"/>
              </w:rPr>
            </w:pPr>
            <w:r w:rsidRPr="002B36FA">
              <w:rPr>
                <w:sz w:val="20"/>
                <w:szCs w:val="20"/>
              </w:rPr>
              <w:t xml:space="preserve">Код </w:t>
            </w:r>
            <w:r w:rsidRPr="002B36FA">
              <w:rPr>
                <w:rStyle w:val="ab"/>
                <w:sz w:val="20"/>
                <w:szCs w:val="20"/>
              </w:rPr>
              <w:footnoteReference w:id="1"/>
            </w:r>
          </w:p>
          <w:p w:rsidR="00DE7A43" w:rsidRPr="002B36FA" w:rsidRDefault="00DE7A43" w:rsidP="005F0F0D">
            <w:pPr>
              <w:suppressAutoHyphens/>
              <w:jc w:val="center"/>
              <w:rPr>
                <w:sz w:val="20"/>
                <w:szCs w:val="20"/>
              </w:rPr>
            </w:pPr>
            <w:r w:rsidRPr="002B36FA">
              <w:rPr>
                <w:sz w:val="20"/>
                <w:szCs w:val="20"/>
              </w:rPr>
              <w:t xml:space="preserve">ПК, </w:t>
            </w:r>
            <w:proofErr w:type="gramStart"/>
            <w:r w:rsidRPr="002B36FA">
              <w:rPr>
                <w:sz w:val="20"/>
                <w:szCs w:val="20"/>
              </w:rPr>
              <w:t>ОК</w:t>
            </w:r>
            <w:proofErr w:type="gramEnd"/>
          </w:p>
        </w:tc>
        <w:tc>
          <w:tcPr>
            <w:tcW w:w="3764" w:type="dxa"/>
            <w:hideMark/>
          </w:tcPr>
          <w:p w:rsidR="00DE7A43" w:rsidRPr="002B36FA" w:rsidRDefault="00DE7A43" w:rsidP="005F0F0D">
            <w:pPr>
              <w:suppressAutoHyphens/>
              <w:jc w:val="center"/>
              <w:rPr>
                <w:sz w:val="20"/>
                <w:szCs w:val="20"/>
              </w:rPr>
            </w:pPr>
            <w:r w:rsidRPr="002B36FA">
              <w:rPr>
                <w:sz w:val="20"/>
                <w:szCs w:val="20"/>
              </w:rPr>
              <w:t>Умения</w:t>
            </w:r>
          </w:p>
        </w:tc>
        <w:tc>
          <w:tcPr>
            <w:tcW w:w="3895" w:type="dxa"/>
            <w:hideMark/>
          </w:tcPr>
          <w:p w:rsidR="00DE7A43" w:rsidRPr="002B36FA" w:rsidRDefault="00DE7A43" w:rsidP="005F0F0D">
            <w:pPr>
              <w:suppressAutoHyphens/>
              <w:jc w:val="center"/>
              <w:rPr>
                <w:sz w:val="20"/>
                <w:szCs w:val="20"/>
              </w:rPr>
            </w:pPr>
            <w:r w:rsidRPr="002B36FA">
              <w:rPr>
                <w:sz w:val="20"/>
                <w:szCs w:val="20"/>
              </w:rPr>
              <w:t>Знания</w:t>
            </w:r>
          </w:p>
        </w:tc>
      </w:tr>
      <w:tr w:rsidR="00DE7A43" w:rsidRPr="002B36FA" w:rsidTr="005F0F0D">
        <w:trPr>
          <w:trHeight w:val="2735"/>
        </w:trPr>
        <w:tc>
          <w:tcPr>
            <w:tcW w:w="1589" w:type="dxa"/>
          </w:tcPr>
          <w:p w:rsidR="00DE7A43" w:rsidRPr="002B36FA" w:rsidRDefault="00DE7A43" w:rsidP="005F0F0D">
            <w:pPr>
              <w:suppressAutoHyphens/>
              <w:jc w:val="center"/>
              <w:rPr>
                <w:i/>
                <w:sz w:val="20"/>
                <w:szCs w:val="20"/>
              </w:rPr>
            </w:pPr>
            <w:r w:rsidRPr="002B36FA">
              <w:rPr>
                <w:i/>
                <w:sz w:val="20"/>
                <w:szCs w:val="20"/>
              </w:rPr>
              <w:t>ОК</w:t>
            </w:r>
            <w:proofErr w:type="gramStart"/>
            <w:r w:rsidRPr="002B36FA">
              <w:rPr>
                <w:i/>
                <w:sz w:val="20"/>
                <w:szCs w:val="20"/>
              </w:rPr>
              <w:t>1</w:t>
            </w:r>
            <w:proofErr w:type="gramEnd"/>
          </w:p>
        </w:tc>
        <w:tc>
          <w:tcPr>
            <w:tcW w:w="3764" w:type="dxa"/>
            <w:shd w:val="clear" w:color="auto" w:fill="auto"/>
          </w:tcPr>
          <w:p w:rsidR="00DE7A43" w:rsidRPr="002B36FA" w:rsidRDefault="00DE7A43" w:rsidP="005F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proofErr w:type="spellStart"/>
            <w:r w:rsidRPr="002B36FA">
              <w:rPr>
                <w:bCs/>
                <w:iCs/>
                <w:sz w:val="20"/>
                <w:szCs w:val="20"/>
              </w:rPr>
              <w:t>Уо</w:t>
            </w:r>
            <w:proofErr w:type="spellEnd"/>
            <w:r w:rsidRPr="002B36FA">
              <w:rPr>
                <w:bCs/>
                <w:iCs/>
                <w:sz w:val="20"/>
                <w:szCs w:val="20"/>
              </w:rPr>
              <w:t xml:space="preserve"> 01.04</w:t>
            </w:r>
            <w:r w:rsidRPr="002B36FA">
              <w:rPr>
                <w:iCs/>
                <w:sz w:val="20"/>
                <w:szCs w:val="20"/>
              </w:rPr>
              <w:t xml:space="preserve"> выявлять и эффективно искать информацию, необходимую для решения задачи и/или проблемы;</w:t>
            </w:r>
          </w:p>
          <w:p w:rsidR="00DE7A43" w:rsidRPr="002B36FA" w:rsidRDefault="00DE7A43" w:rsidP="005F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proofErr w:type="spellStart"/>
            <w:r w:rsidRPr="002B36FA">
              <w:rPr>
                <w:bCs/>
                <w:iCs/>
                <w:sz w:val="20"/>
                <w:szCs w:val="20"/>
              </w:rPr>
              <w:t>Уо</w:t>
            </w:r>
            <w:proofErr w:type="spellEnd"/>
            <w:r w:rsidRPr="002B36FA">
              <w:rPr>
                <w:bCs/>
                <w:iCs/>
                <w:sz w:val="20"/>
                <w:szCs w:val="20"/>
              </w:rPr>
              <w:t xml:space="preserve"> 01.09</w:t>
            </w:r>
            <w:r w:rsidRPr="002B36FA">
              <w:rPr>
                <w:iCs/>
                <w:sz w:val="20"/>
                <w:szCs w:val="20"/>
              </w:rPr>
              <w:t xml:space="preserve"> оценивать результат и последствия своих действий (самостоятельно или с помощью наставника)</w:t>
            </w:r>
          </w:p>
        </w:tc>
        <w:tc>
          <w:tcPr>
            <w:tcW w:w="3895" w:type="dxa"/>
            <w:shd w:val="clear" w:color="auto" w:fill="auto"/>
          </w:tcPr>
          <w:p w:rsidR="00DE7A43" w:rsidRPr="002B36FA" w:rsidRDefault="00DE7A43" w:rsidP="005F0F0D">
            <w:pPr>
              <w:pStyle w:val="ConsPlusNormal"/>
              <w:spacing w:after="120"/>
              <w:rPr>
                <w:rFonts w:ascii="Times New Roman" w:hAnsi="Times New Roman" w:cs="Times New Roman"/>
                <w:i/>
              </w:rPr>
            </w:pPr>
            <w:proofErr w:type="spellStart"/>
            <w:r w:rsidRPr="002B36FA">
              <w:rPr>
                <w:rFonts w:ascii="Times New Roman" w:hAnsi="Times New Roman" w:cs="Times New Roman"/>
                <w:bCs/>
                <w:iCs/>
              </w:rPr>
              <w:t>Зо</w:t>
            </w:r>
            <w:proofErr w:type="spellEnd"/>
            <w:r w:rsidRPr="002B36FA">
              <w:rPr>
                <w:rFonts w:ascii="Times New Roman" w:hAnsi="Times New Roman" w:cs="Times New Roman"/>
                <w:bCs/>
                <w:iCs/>
              </w:rPr>
              <w:t xml:space="preserve"> 01.01</w:t>
            </w:r>
            <w:r w:rsidRPr="002B36FA">
              <w:rPr>
                <w:rFonts w:ascii="Times New Roman" w:hAnsi="Times New Roman" w:cs="Times New Roman"/>
                <w:iCs/>
              </w:rPr>
              <w:t xml:space="preserve"> а</w:t>
            </w:r>
            <w:r w:rsidRPr="002B36FA">
              <w:rPr>
                <w:rFonts w:ascii="Times New Roman" w:hAnsi="Times New Roman" w:cs="Times New Roman"/>
                <w:bCs/>
              </w:rPr>
              <w:t xml:space="preserve">ктуальный профессиональный </w:t>
            </w:r>
            <w:r w:rsidRPr="002B36FA">
              <w:rPr>
                <w:rFonts w:ascii="Times New Roman" w:hAnsi="Times New Roman" w:cs="Times New Roman"/>
                <w:bCs/>
              </w:rPr>
              <w:br/>
              <w:t>и социальный контекст, в котором приходится работать и жить;</w:t>
            </w:r>
          </w:p>
          <w:p w:rsidR="00DE7A43" w:rsidRPr="002B36FA" w:rsidRDefault="00DE7A43" w:rsidP="005F0F0D">
            <w:pPr>
              <w:rPr>
                <w:sz w:val="20"/>
                <w:szCs w:val="20"/>
              </w:rPr>
            </w:pPr>
            <w:proofErr w:type="spellStart"/>
            <w:r w:rsidRPr="002B36FA">
              <w:rPr>
                <w:bCs/>
                <w:iCs/>
                <w:sz w:val="20"/>
                <w:szCs w:val="20"/>
              </w:rPr>
              <w:t>Зо</w:t>
            </w:r>
            <w:proofErr w:type="spellEnd"/>
            <w:r w:rsidRPr="002B36FA">
              <w:rPr>
                <w:bCs/>
                <w:iCs/>
                <w:sz w:val="20"/>
                <w:szCs w:val="20"/>
              </w:rPr>
              <w:t xml:space="preserve"> 01.02</w:t>
            </w:r>
            <w:r w:rsidRPr="002B36FA">
              <w:rPr>
                <w:bCs/>
                <w:sz w:val="20"/>
                <w:szCs w:val="20"/>
              </w:rPr>
              <w:t xml:space="preserve"> осн</w:t>
            </w:r>
            <w:bookmarkStart w:id="1" w:name="_GoBack"/>
            <w:bookmarkEnd w:id="1"/>
            <w:r w:rsidRPr="002B36FA">
              <w:rPr>
                <w:bCs/>
                <w:sz w:val="20"/>
                <w:szCs w:val="20"/>
              </w:rPr>
              <w:t xml:space="preserve">овные источники информации и ресурсы для решения задач и проблем </w:t>
            </w:r>
            <w:r w:rsidRPr="002B36FA">
              <w:rPr>
                <w:bCs/>
                <w:sz w:val="20"/>
                <w:szCs w:val="20"/>
              </w:rPr>
              <w:br/>
              <w:t>в профессиональном и/или социальном контексте;</w:t>
            </w:r>
          </w:p>
        </w:tc>
      </w:tr>
      <w:tr w:rsidR="00DE7A43" w:rsidRPr="002B36FA" w:rsidTr="005F0F0D">
        <w:trPr>
          <w:trHeight w:val="212"/>
        </w:trPr>
        <w:tc>
          <w:tcPr>
            <w:tcW w:w="1589" w:type="dxa"/>
          </w:tcPr>
          <w:p w:rsidR="00DE7A43" w:rsidRPr="002B36FA" w:rsidRDefault="00DE7A43" w:rsidP="005F0F0D">
            <w:pPr>
              <w:suppressAutoHyphens/>
              <w:jc w:val="center"/>
              <w:rPr>
                <w:i/>
                <w:sz w:val="20"/>
                <w:szCs w:val="20"/>
              </w:rPr>
            </w:pPr>
            <w:r w:rsidRPr="002B36FA">
              <w:rPr>
                <w:i/>
                <w:sz w:val="20"/>
                <w:szCs w:val="20"/>
              </w:rPr>
              <w:t>ОК</w:t>
            </w:r>
            <w:proofErr w:type="gramStart"/>
            <w:r w:rsidRPr="002B36FA">
              <w:rPr>
                <w:i/>
                <w:sz w:val="20"/>
                <w:szCs w:val="20"/>
              </w:rPr>
              <w:t>2</w:t>
            </w:r>
            <w:proofErr w:type="gramEnd"/>
          </w:p>
        </w:tc>
        <w:tc>
          <w:tcPr>
            <w:tcW w:w="3764" w:type="dxa"/>
            <w:shd w:val="clear" w:color="auto" w:fill="auto"/>
          </w:tcPr>
          <w:p w:rsidR="00DE7A43" w:rsidRPr="002B36FA" w:rsidRDefault="00DE7A43" w:rsidP="005F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roofErr w:type="spellStart"/>
            <w:r w:rsidRPr="002B36FA">
              <w:rPr>
                <w:bCs/>
                <w:iCs/>
                <w:sz w:val="20"/>
                <w:szCs w:val="20"/>
              </w:rPr>
              <w:t>Уо</w:t>
            </w:r>
            <w:proofErr w:type="spellEnd"/>
            <w:r w:rsidRPr="002B36FA">
              <w:rPr>
                <w:bCs/>
                <w:iCs/>
                <w:sz w:val="20"/>
                <w:szCs w:val="20"/>
              </w:rPr>
              <w:t xml:space="preserve"> 02.05</w:t>
            </w:r>
            <w:r w:rsidRPr="002B36FA">
              <w:rPr>
                <w:iCs/>
                <w:sz w:val="20"/>
                <w:szCs w:val="20"/>
              </w:rPr>
              <w:t xml:space="preserve"> оформлять результаты поиска, применять средства информационных технологий для решения профессиональных задач;</w:t>
            </w:r>
          </w:p>
        </w:tc>
        <w:tc>
          <w:tcPr>
            <w:tcW w:w="3895" w:type="dxa"/>
            <w:shd w:val="clear" w:color="auto" w:fill="auto"/>
          </w:tcPr>
          <w:p w:rsidR="00DE7A43" w:rsidRPr="002B36FA" w:rsidRDefault="00DE7A43" w:rsidP="005F0F0D">
            <w:pPr>
              <w:pStyle w:val="ConsPlusNormal"/>
              <w:spacing w:after="120"/>
              <w:rPr>
                <w:rFonts w:ascii="Times New Roman" w:hAnsi="Times New Roman" w:cs="Times New Roman"/>
                <w:i/>
              </w:rPr>
            </w:pPr>
            <w:proofErr w:type="spellStart"/>
            <w:r w:rsidRPr="002B36FA">
              <w:rPr>
                <w:rFonts w:ascii="Times New Roman" w:hAnsi="Times New Roman" w:cs="Times New Roman"/>
                <w:bCs/>
                <w:iCs/>
              </w:rPr>
              <w:t>Зо</w:t>
            </w:r>
            <w:proofErr w:type="spellEnd"/>
            <w:r w:rsidRPr="002B36FA">
              <w:rPr>
                <w:rFonts w:ascii="Times New Roman" w:hAnsi="Times New Roman" w:cs="Times New Roman"/>
                <w:bCs/>
                <w:iCs/>
              </w:rPr>
              <w:t xml:space="preserve"> 02.02</w:t>
            </w:r>
            <w:r w:rsidRPr="002B36FA">
              <w:rPr>
                <w:rFonts w:ascii="Times New Roman" w:hAnsi="Times New Roman" w:cs="Times New Roman"/>
                <w:iCs/>
              </w:rPr>
              <w:t xml:space="preserve"> приемы структурирования информации;</w:t>
            </w:r>
          </w:p>
        </w:tc>
      </w:tr>
      <w:tr w:rsidR="00DE7A43" w:rsidRPr="002B36FA" w:rsidTr="005F0F0D">
        <w:trPr>
          <w:trHeight w:val="212"/>
        </w:trPr>
        <w:tc>
          <w:tcPr>
            <w:tcW w:w="1589" w:type="dxa"/>
          </w:tcPr>
          <w:p w:rsidR="00DE7A43" w:rsidRPr="002B36FA" w:rsidRDefault="00DE7A43" w:rsidP="005F0F0D">
            <w:pPr>
              <w:suppressAutoHyphens/>
              <w:jc w:val="center"/>
              <w:rPr>
                <w:i/>
                <w:sz w:val="20"/>
                <w:szCs w:val="20"/>
              </w:rPr>
            </w:pPr>
            <w:r w:rsidRPr="002B36FA">
              <w:rPr>
                <w:i/>
                <w:sz w:val="20"/>
                <w:szCs w:val="20"/>
              </w:rPr>
              <w:t>ПК</w:t>
            </w:r>
            <w:proofErr w:type="gramStart"/>
            <w:r w:rsidRPr="002B36FA">
              <w:rPr>
                <w:i/>
                <w:sz w:val="20"/>
                <w:szCs w:val="20"/>
              </w:rPr>
              <w:t>1</w:t>
            </w:r>
            <w:proofErr w:type="gramEnd"/>
            <w:r w:rsidRPr="002B36FA">
              <w:rPr>
                <w:i/>
                <w:sz w:val="20"/>
                <w:szCs w:val="20"/>
              </w:rPr>
              <w:t>.1</w:t>
            </w:r>
          </w:p>
          <w:p w:rsidR="00DE7A43" w:rsidRPr="002B36FA" w:rsidRDefault="00DE7A43" w:rsidP="005F0F0D">
            <w:pPr>
              <w:suppressAutoHyphens/>
              <w:jc w:val="center"/>
              <w:rPr>
                <w:i/>
                <w:sz w:val="20"/>
                <w:szCs w:val="20"/>
              </w:rPr>
            </w:pPr>
          </w:p>
        </w:tc>
        <w:tc>
          <w:tcPr>
            <w:tcW w:w="3764" w:type="dxa"/>
          </w:tcPr>
          <w:p w:rsidR="00DE7A43" w:rsidRPr="002B36FA" w:rsidRDefault="00DE7A43" w:rsidP="005F0F0D">
            <w:pPr>
              <w:suppressAutoHyphens/>
              <w:rPr>
                <w:sz w:val="20"/>
                <w:szCs w:val="20"/>
              </w:rPr>
            </w:pPr>
            <w:r w:rsidRPr="002B36FA">
              <w:rPr>
                <w:sz w:val="20"/>
                <w:szCs w:val="20"/>
              </w:rPr>
              <w:t>У1.1.01</w:t>
            </w:r>
            <w:proofErr w:type="gramStart"/>
            <w:r w:rsidRPr="002B36FA">
              <w:rPr>
                <w:sz w:val="20"/>
                <w:szCs w:val="20"/>
              </w:rPr>
              <w:t>Ч</w:t>
            </w:r>
            <w:proofErr w:type="gramEnd"/>
            <w:r w:rsidRPr="002B36FA">
              <w:rPr>
                <w:sz w:val="20"/>
                <w:szCs w:val="20"/>
              </w:rPr>
              <w:t xml:space="preserve">итать чертежи </w:t>
            </w:r>
          </w:p>
          <w:p w:rsidR="00DE7A43" w:rsidRPr="002B36FA" w:rsidRDefault="00DE7A43" w:rsidP="005F0F0D">
            <w:pPr>
              <w:suppressAutoHyphens/>
              <w:rPr>
                <w:i/>
                <w:sz w:val="20"/>
                <w:szCs w:val="20"/>
              </w:rPr>
            </w:pPr>
            <w:r w:rsidRPr="002B36FA">
              <w:rPr>
                <w:sz w:val="20"/>
                <w:szCs w:val="20"/>
              </w:rPr>
              <w:t>У</w:t>
            </w:r>
            <w:proofErr w:type="gramStart"/>
            <w:r w:rsidRPr="002B36FA">
              <w:rPr>
                <w:sz w:val="20"/>
                <w:szCs w:val="20"/>
              </w:rPr>
              <w:t>1</w:t>
            </w:r>
            <w:proofErr w:type="gramEnd"/>
            <w:r w:rsidRPr="002B36FA">
              <w:rPr>
                <w:sz w:val="20"/>
                <w:szCs w:val="20"/>
              </w:rPr>
              <w:t>.1.02 оформлять проектно-конструкторскую, технологическую и другую техническую документацию в соответствии с действующей нормативной базой</w:t>
            </w:r>
          </w:p>
        </w:tc>
        <w:tc>
          <w:tcPr>
            <w:tcW w:w="3895" w:type="dxa"/>
          </w:tcPr>
          <w:p w:rsidR="00DE7A43" w:rsidRPr="002B36FA" w:rsidRDefault="00DE7A43" w:rsidP="005F0F0D">
            <w:pPr>
              <w:suppressAutoHyphens/>
              <w:rPr>
                <w:i/>
                <w:sz w:val="20"/>
                <w:szCs w:val="20"/>
              </w:rPr>
            </w:pPr>
            <w:r w:rsidRPr="002B36FA">
              <w:rPr>
                <w:sz w:val="20"/>
                <w:szCs w:val="20"/>
              </w:rPr>
              <w:t>З</w:t>
            </w:r>
            <w:proofErr w:type="gramStart"/>
            <w:r w:rsidRPr="002B36FA">
              <w:rPr>
                <w:sz w:val="20"/>
                <w:szCs w:val="20"/>
              </w:rPr>
              <w:t>1</w:t>
            </w:r>
            <w:proofErr w:type="gramEnd"/>
            <w:r w:rsidRPr="002B36FA">
              <w:rPr>
                <w:sz w:val="20"/>
                <w:szCs w:val="20"/>
              </w:rPr>
              <w:t>.1.01.Основных правил построения чертежей и схем</w:t>
            </w:r>
          </w:p>
        </w:tc>
      </w:tr>
      <w:tr w:rsidR="00DE7A43" w:rsidRPr="002B36FA" w:rsidTr="005F0F0D">
        <w:trPr>
          <w:trHeight w:val="212"/>
        </w:trPr>
        <w:tc>
          <w:tcPr>
            <w:tcW w:w="1589" w:type="dxa"/>
          </w:tcPr>
          <w:p w:rsidR="00DE7A43" w:rsidRPr="002B36FA" w:rsidRDefault="00DE7A43" w:rsidP="005F0F0D">
            <w:pPr>
              <w:suppressAutoHyphens/>
              <w:jc w:val="center"/>
              <w:rPr>
                <w:i/>
                <w:sz w:val="20"/>
                <w:szCs w:val="20"/>
              </w:rPr>
            </w:pPr>
            <w:r w:rsidRPr="002B36FA">
              <w:rPr>
                <w:i/>
                <w:sz w:val="20"/>
                <w:szCs w:val="20"/>
              </w:rPr>
              <w:t>ПК</w:t>
            </w:r>
            <w:proofErr w:type="gramStart"/>
            <w:r w:rsidRPr="002B36FA">
              <w:rPr>
                <w:i/>
                <w:sz w:val="20"/>
                <w:szCs w:val="20"/>
              </w:rPr>
              <w:t>2</w:t>
            </w:r>
            <w:proofErr w:type="gramEnd"/>
            <w:r w:rsidRPr="002B36FA">
              <w:rPr>
                <w:i/>
                <w:sz w:val="20"/>
                <w:szCs w:val="20"/>
              </w:rPr>
              <w:t>.2</w:t>
            </w:r>
          </w:p>
        </w:tc>
        <w:tc>
          <w:tcPr>
            <w:tcW w:w="3764" w:type="dxa"/>
          </w:tcPr>
          <w:p w:rsidR="00DE7A43" w:rsidRPr="002B36FA" w:rsidRDefault="00DE7A43" w:rsidP="005F0F0D">
            <w:pPr>
              <w:suppressAutoHyphens/>
              <w:rPr>
                <w:sz w:val="20"/>
                <w:szCs w:val="20"/>
              </w:rPr>
            </w:pPr>
            <w:r w:rsidRPr="002B36FA">
              <w:rPr>
                <w:sz w:val="20"/>
                <w:szCs w:val="20"/>
              </w:rPr>
              <w:t>У</w:t>
            </w:r>
            <w:proofErr w:type="gramStart"/>
            <w:r w:rsidRPr="002B36FA">
              <w:rPr>
                <w:sz w:val="20"/>
                <w:szCs w:val="20"/>
              </w:rPr>
              <w:t>2</w:t>
            </w:r>
            <w:proofErr w:type="gramEnd"/>
            <w:r w:rsidRPr="002B36FA">
              <w:rPr>
                <w:sz w:val="20"/>
                <w:szCs w:val="20"/>
              </w:rPr>
              <w:t>.2.01.выполнять изображения, разрезы и сечения на чертежах</w:t>
            </w:r>
          </w:p>
        </w:tc>
        <w:tc>
          <w:tcPr>
            <w:tcW w:w="3895" w:type="dxa"/>
          </w:tcPr>
          <w:p w:rsidR="00DE7A43" w:rsidRPr="002B36FA" w:rsidRDefault="00DE7A43" w:rsidP="005F0F0D">
            <w:pPr>
              <w:suppressAutoHyphens/>
              <w:rPr>
                <w:sz w:val="20"/>
                <w:szCs w:val="20"/>
              </w:rPr>
            </w:pPr>
            <w:r w:rsidRPr="002B36FA">
              <w:rPr>
                <w:sz w:val="20"/>
                <w:szCs w:val="20"/>
              </w:rPr>
              <w:t>З</w:t>
            </w:r>
            <w:proofErr w:type="gramStart"/>
            <w:r w:rsidRPr="002B36FA">
              <w:rPr>
                <w:sz w:val="20"/>
                <w:szCs w:val="20"/>
              </w:rPr>
              <w:t>2</w:t>
            </w:r>
            <w:proofErr w:type="gramEnd"/>
            <w:r w:rsidRPr="002B36FA">
              <w:rPr>
                <w:sz w:val="20"/>
                <w:szCs w:val="20"/>
              </w:rPr>
              <w:t>.2.01.способы графического представления пространственных образов</w:t>
            </w:r>
          </w:p>
          <w:p w:rsidR="00DE7A43" w:rsidRPr="002B36FA" w:rsidRDefault="00DE7A43" w:rsidP="005F0F0D">
            <w:pPr>
              <w:suppressAutoHyphens/>
              <w:rPr>
                <w:i/>
                <w:sz w:val="20"/>
                <w:szCs w:val="20"/>
              </w:rPr>
            </w:pPr>
            <w:r w:rsidRPr="002B36FA">
              <w:rPr>
                <w:sz w:val="20"/>
                <w:szCs w:val="20"/>
              </w:rPr>
              <w:t>З</w:t>
            </w:r>
            <w:proofErr w:type="gramStart"/>
            <w:r w:rsidRPr="002B36FA">
              <w:rPr>
                <w:sz w:val="20"/>
                <w:szCs w:val="20"/>
              </w:rPr>
              <w:t>2</w:t>
            </w:r>
            <w:proofErr w:type="gramEnd"/>
            <w:r w:rsidRPr="002B36FA">
              <w:rPr>
                <w:sz w:val="20"/>
                <w:szCs w:val="20"/>
              </w:rPr>
              <w:t>.2.02.возможности пакетов прикладных программ компьютерной графики в профессиональной деятельности</w:t>
            </w:r>
          </w:p>
        </w:tc>
      </w:tr>
      <w:tr w:rsidR="00DE7A43" w:rsidRPr="002B36FA" w:rsidTr="005F0F0D">
        <w:trPr>
          <w:trHeight w:val="212"/>
        </w:trPr>
        <w:tc>
          <w:tcPr>
            <w:tcW w:w="1589" w:type="dxa"/>
          </w:tcPr>
          <w:p w:rsidR="00DE7A43" w:rsidRPr="002B36FA" w:rsidRDefault="00DE7A43" w:rsidP="005F0F0D">
            <w:pPr>
              <w:suppressAutoHyphens/>
              <w:jc w:val="center"/>
              <w:rPr>
                <w:i/>
                <w:sz w:val="20"/>
                <w:szCs w:val="20"/>
              </w:rPr>
            </w:pPr>
            <w:r w:rsidRPr="002B36FA">
              <w:rPr>
                <w:i/>
                <w:sz w:val="20"/>
                <w:szCs w:val="20"/>
              </w:rPr>
              <w:t>ПК</w:t>
            </w:r>
            <w:proofErr w:type="gramStart"/>
            <w:r w:rsidRPr="002B36FA">
              <w:rPr>
                <w:i/>
                <w:sz w:val="20"/>
                <w:szCs w:val="20"/>
              </w:rPr>
              <w:t>2</w:t>
            </w:r>
            <w:proofErr w:type="gramEnd"/>
            <w:r w:rsidRPr="002B36FA">
              <w:rPr>
                <w:i/>
                <w:sz w:val="20"/>
                <w:szCs w:val="20"/>
              </w:rPr>
              <w:t>.3</w:t>
            </w:r>
          </w:p>
        </w:tc>
        <w:tc>
          <w:tcPr>
            <w:tcW w:w="3764" w:type="dxa"/>
          </w:tcPr>
          <w:p w:rsidR="00DE7A43" w:rsidRPr="002B36FA" w:rsidRDefault="00DE7A43" w:rsidP="005F0F0D">
            <w:pPr>
              <w:suppressAutoHyphens/>
              <w:rPr>
                <w:sz w:val="20"/>
                <w:szCs w:val="20"/>
              </w:rPr>
            </w:pPr>
            <w:r w:rsidRPr="002B36FA">
              <w:rPr>
                <w:sz w:val="20"/>
                <w:szCs w:val="20"/>
              </w:rPr>
              <w:t>У</w:t>
            </w:r>
            <w:proofErr w:type="gramStart"/>
            <w:r w:rsidRPr="002B36FA">
              <w:rPr>
                <w:sz w:val="20"/>
                <w:szCs w:val="20"/>
              </w:rPr>
              <w:t>2</w:t>
            </w:r>
            <w:proofErr w:type="gramEnd"/>
            <w:r w:rsidRPr="002B36FA">
              <w:rPr>
                <w:sz w:val="20"/>
                <w:szCs w:val="20"/>
              </w:rPr>
              <w:t xml:space="preserve">.3.01выполнять </w:t>
            </w:r>
            <w:proofErr w:type="spellStart"/>
            <w:r w:rsidRPr="002B36FA">
              <w:rPr>
                <w:sz w:val="20"/>
                <w:szCs w:val="20"/>
              </w:rPr>
              <w:t>деталирование</w:t>
            </w:r>
            <w:proofErr w:type="spellEnd"/>
            <w:r w:rsidRPr="002B36FA">
              <w:rPr>
                <w:sz w:val="20"/>
                <w:szCs w:val="20"/>
              </w:rPr>
              <w:t xml:space="preserve"> сборочного чертежа </w:t>
            </w:r>
          </w:p>
          <w:p w:rsidR="00DE7A43" w:rsidRPr="002B36FA" w:rsidRDefault="00DE7A43" w:rsidP="005F0F0D">
            <w:pPr>
              <w:suppressAutoHyphens/>
              <w:rPr>
                <w:i/>
                <w:sz w:val="20"/>
                <w:szCs w:val="20"/>
              </w:rPr>
            </w:pPr>
            <w:r w:rsidRPr="002B36FA">
              <w:rPr>
                <w:sz w:val="20"/>
                <w:szCs w:val="20"/>
              </w:rPr>
              <w:t>У</w:t>
            </w:r>
            <w:proofErr w:type="gramStart"/>
            <w:r w:rsidRPr="002B36FA">
              <w:rPr>
                <w:sz w:val="20"/>
                <w:szCs w:val="20"/>
              </w:rPr>
              <w:t>2</w:t>
            </w:r>
            <w:proofErr w:type="gramEnd"/>
            <w:r w:rsidRPr="002B36FA">
              <w:rPr>
                <w:sz w:val="20"/>
                <w:szCs w:val="20"/>
              </w:rPr>
              <w:t>.3.02.решать графические задачи</w:t>
            </w:r>
          </w:p>
        </w:tc>
        <w:tc>
          <w:tcPr>
            <w:tcW w:w="3895" w:type="dxa"/>
          </w:tcPr>
          <w:p w:rsidR="00DE7A43" w:rsidRPr="002B36FA" w:rsidRDefault="00DE7A43" w:rsidP="005F0F0D">
            <w:pPr>
              <w:suppressAutoHyphens/>
              <w:rPr>
                <w:sz w:val="20"/>
                <w:szCs w:val="20"/>
              </w:rPr>
            </w:pPr>
            <w:r w:rsidRPr="002B36FA">
              <w:rPr>
                <w:sz w:val="20"/>
                <w:szCs w:val="20"/>
              </w:rPr>
              <w:t>З</w:t>
            </w:r>
            <w:proofErr w:type="gramStart"/>
            <w:r w:rsidRPr="002B36FA">
              <w:rPr>
                <w:sz w:val="20"/>
                <w:szCs w:val="20"/>
              </w:rPr>
              <w:t>2</w:t>
            </w:r>
            <w:proofErr w:type="gramEnd"/>
            <w:r w:rsidRPr="002B36FA">
              <w:rPr>
                <w:sz w:val="20"/>
                <w:szCs w:val="20"/>
              </w:rPr>
              <w:t xml:space="preserve">.3.01основные положения конструкторской, технологической и другой нормативной документации, </w:t>
            </w:r>
          </w:p>
          <w:p w:rsidR="00DE7A43" w:rsidRPr="002B36FA" w:rsidRDefault="00DE7A43" w:rsidP="005F0F0D">
            <w:pPr>
              <w:suppressAutoHyphens/>
              <w:rPr>
                <w:i/>
                <w:sz w:val="20"/>
                <w:szCs w:val="20"/>
              </w:rPr>
            </w:pPr>
            <w:r w:rsidRPr="002B36FA">
              <w:rPr>
                <w:sz w:val="20"/>
                <w:szCs w:val="20"/>
              </w:rPr>
              <w:t>З</w:t>
            </w:r>
            <w:proofErr w:type="gramStart"/>
            <w:r w:rsidRPr="002B36FA">
              <w:rPr>
                <w:sz w:val="20"/>
                <w:szCs w:val="20"/>
              </w:rPr>
              <w:t>2</w:t>
            </w:r>
            <w:proofErr w:type="gramEnd"/>
            <w:r w:rsidRPr="002B36FA">
              <w:rPr>
                <w:sz w:val="20"/>
                <w:szCs w:val="20"/>
              </w:rPr>
              <w:t>.3.02.основы строительной графики</w:t>
            </w:r>
          </w:p>
        </w:tc>
      </w:tr>
      <w:bookmarkEnd w:id="0"/>
    </w:tbl>
    <w:p w:rsidR="00DE7A43" w:rsidRDefault="00DE7A43" w:rsidP="00121E36">
      <w:pPr>
        <w:rPr>
          <w:b/>
          <w:sz w:val="28"/>
          <w:szCs w:val="28"/>
        </w:rPr>
      </w:pPr>
    </w:p>
    <w:p w:rsidR="00DE7A43" w:rsidRDefault="00DE7A43" w:rsidP="00986AB9">
      <w:pPr>
        <w:jc w:val="center"/>
        <w:rPr>
          <w:b/>
          <w:sz w:val="28"/>
          <w:szCs w:val="28"/>
        </w:rPr>
      </w:pPr>
    </w:p>
    <w:p w:rsidR="00DE7A43" w:rsidRDefault="00DE7A43" w:rsidP="00986AB9">
      <w:pPr>
        <w:jc w:val="center"/>
        <w:rPr>
          <w:b/>
          <w:sz w:val="28"/>
          <w:szCs w:val="28"/>
        </w:rPr>
      </w:pPr>
    </w:p>
    <w:p w:rsidR="00802C27" w:rsidRPr="007514FF" w:rsidRDefault="00802C27" w:rsidP="00986AB9">
      <w:pPr>
        <w:jc w:val="center"/>
        <w:rPr>
          <w:b/>
          <w:sz w:val="28"/>
          <w:szCs w:val="28"/>
        </w:rPr>
      </w:pPr>
      <w:r>
        <w:rPr>
          <w:b/>
          <w:sz w:val="28"/>
          <w:szCs w:val="28"/>
        </w:rPr>
        <w:t xml:space="preserve">2. </w:t>
      </w:r>
      <w:r w:rsidRPr="007514FF">
        <w:rPr>
          <w:b/>
          <w:sz w:val="28"/>
          <w:szCs w:val="28"/>
        </w:rPr>
        <w:t>СТРУКТУРА И СОДЕРЖАНИЕ УЧЕБНОЙ ДИСЦИПЛИНЫ</w:t>
      </w:r>
    </w:p>
    <w:p w:rsidR="00802C27" w:rsidRDefault="00802C27" w:rsidP="00E47B32">
      <w:pPr>
        <w:jc w:val="both"/>
        <w:rPr>
          <w:sz w:val="28"/>
          <w:szCs w:val="28"/>
        </w:rPr>
      </w:pPr>
    </w:p>
    <w:p w:rsidR="00802C27" w:rsidRDefault="00802C27" w:rsidP="007C74F9">
      <w:pPr>
        <w:ind w:left="-180" w:firstLine="180"/>
        <w:jc w:val="both"/>
        <w:rPr>
          <w:b/>
          <w:sz w:val="28"/>
          <w:szCs w:val="28"/>
        </w:rPr>
      </w:pPr>
      <w:r w:rsidRPr="007514FF">
        <w:rPr>
          <w:b/>
          <w:sz w:val="28"/>
          <w:szCs w:val="28"/>
        </w:rPr>
        <w:t>2</w:t>
      </w:r>
      <w:r>
        <w:rPr>
          <w:b/>
          <w:sz w:val="28"/>
          <w:szCs w:val="28"/>
        </w:rPr>
        <w:t>.1</w:t>
      </w:r>
      <w:r w:rsidRPr="007514FF">
        <w:rPr>
          <w:b/>
          <w:sz w:val="28"/>
          <w:szCs w:val="28"/>
        </w:rPr>
        <w:t>. Объем учебной дисциплины и виды учебной работы</w:t>
      </w:r>
    </w:p>
    <w:p w:rsidR="00F16D4A" w:rsidRDefault="00F16D4A" w:rsidP="007C74F9">
      <w:pPr>
        <w:ind w:left="-180" w:firstLine="180"/>
        <w:jc w:val="both"/>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0"/>
        <w:gridCol w:w="1951"/>
      </w:tblGrid>
      <w:tr w:rsidR="00F16D4A" w:rsidRPr="007325A8" w:rsidTr="00255200">
        <w:trPr>
          <w:trHeight w:val="490"/>
        </w:trPr>
        <w:tc>
          <w:tcPr>
            <w:tcW w:w="3981" w:type="pct"/>
            <w:vAlign w:val="center"/>
          </w:tcPr>
          <w:p w:rsidR="00F16D4A" w:rsidRPr="007325A8" w:rsidRDefault="00F16D4A" w:rsidP="00255200">
            <w:pPr>
              <w:suppressAutoHyphens/>
              <w:rPr>
                <w:b/>
                <w:sz w:val="20"/>
                <w:szCs w:val="20"/>
              </w:rPr>
            </w:pPr>
            <w:r w:rsidRPr="007325A8">
              <w:rPr>
                <w:b/>
                <w:sz w:val="20"/>
                <w:szCs w:val="20"/>
              </w:rPr>
              <w:lastRenderedPageBreak/>
              <w:t>Вид учебной работы</w:t>
            </w:r>
          </w:p>
        </w:tc>
        <w:tc>
          <w:tcPr>
            <w:tcW w:w="1019" w:type="pct"/>
            <w:vAlign w:val="center"/>
          </w:tcPr>
          <w:p w:rsidR="00F16D4A" w:rsidRPr="007325A8" w:rsidRDefault="00F16D4A" w:rsidP="00255200">
            <w:pPr>
              <w:suppressAutoHyphens/>
              <w:jc w:val="center"/>
              <w:rPr>
                <w:b/>
                <w:iCs/>
                <w:sz w:val="20"/>
                <w:szCs w:val="20"/>
              </w:rPr>
            </w:pPr>
            <w:r w:rsidRPr="007325A8">
              <w:rPr>
                <w:b/>
                <w:iCs/>
                <w:sz w:val="20"/>
                <w:szCs w:val="20"/>
              </w:rPr>
              <w:t>Объем часов</w:t>
            </w:r>
          </w:p>
        </w:tc>
      </w:tr>
      <w:tr w:rsidR="00F16D4A" w:rsidRPr="007325A8" w:rsidTr="00255200">
        <w:trPr>
          <w:trHeight w:val="490"/>
        </w:trPr>
        <w:tc>
          <w:tcPr>
            <w:tcW w:w="3981" w:type="pct"/>
            <w:vAlign w:val="center"/>
          </w:tcPr>
          <w:p w:rsidR="00F16D4A" w:rsidRPr="007325A8" w:rsidRDefault="00F16D4A" w:rsidP="00255200">
            <w:pPr>
              <w:suppressAutoHyphens/>
              <w:rPr>
                <w:b/>
                <w:sz w:val="20"/>
                <w:szCs w:val="20"/>
              </w:rPr>
            </w:pPr>
            <w:r w:rsidRPr="007325A8">
              <w:rPr>
                <w:b/>
                <w:sz w:val="20"/>
                <w:szCs w:val="20"/>
              </w:rPr>
              <w:t>Объем  учебной нагрузки</w:t>
            </w:r>
          </w:p>
        </w:tc>
        <w:tc>
          <w:tcPr>
            <w:tcW w:w="1019" w:type="pct"/>
            <w:vAlign w:val="center"/>
          </w:tcPr>
          <w:p w:rsidR="00F16D4A" w:rsidRPr="007325A8" w:rsidRDefault="00121E36" w:rsidP="00255200">
            <w:pPr>
              <w:suppressAutoHyphens/>
              <w:jc w:val="center"/>
              <w:rPr>
                <w:b/>
                <w:iCs/>
                <w:sz w:val="20"/>
                <w:szCs w:val="20"/>
              </w:rPr>
            </w:pPr>
            <w:r w:rsidRPr="007325A8">
              <w:rPr>
                <w:b/>
                <w:iCs/>
                <w:sz w:val="20"/>
                <w:szCs w:val="20"/>
              </w:rPr>
              <w:t>100</w:t>
            </w:r>
          </w:p>
        </w:tc>
      </w:tr>
      <w:tr w:rsidR="00F16D4A" w:rsidRPr="007325A8" w:rsidTr="00255200">
        <w:trPr>
          <w:trHeight w:val="490"/>
        </w:trPr>
        <w:tc>
          <w:tcPr>
            <w:tcW w:w="3981" w:type="pct"/>
            <w:vAlign w:val="center"/>
          </w:tcPr>
          <w:p w:rsidR="00F16D4A" w:rsidRPr="007325A8" w:rsidRDefault="00F16D4A" w:rsidP="00255200">
            <w:pPr>
              <w:suppressAutoHyphens/>
              <w:rPr>
                <w:b/>
                <w:sz w:val="20"/>
                <w:szCs w:val="20"/>
              </w:rPr>
            </w:pPr>
            <w:r w:rsidRPr="007325A8">
              <w:rPr>
                <w:b/>
                <w:sz w:val="20"/>
                <w:szCs w:val="20"/>
              </w:rPr>
              <w:t>Учебная нагрузка во взаимодействии с преподавателем</w:t>
            </w:r>
          </w:p>
        </w:tc>
        <w:tc>
          <w:tcPr>
            <w:tcW w:w="1019" w:type="pct"/>
            <w:vAlign w:val="center"/>
          </w:tcPr>
          <w:p w:rsidR="00F16D4A" w:rsidRPr="007325A8" w:rsidRDefault="00121E36" w:rsidP="00255200">
            <w:pPr>
              <w:suppressAutoHyphens/>
              <w:jc w:val="center"/>
              <w:rPr>
                <w:iCs/>
                <w:sz w:val="20"/>
                <w:szCs w:val="20"/>
              </w:rPr>
            </w:pPr>
            <w:r w:rsidRPr="007325A8">
              <w:rPr>
                <w:iCs/>
                <w:sz w:val="20"/>
                <w:szCs w:val="20"/>
              </w:rPr>
              <w:t>88</w:t>
            </w:r>
          </w:p>
        </w:tc>
      </w:tr>
      <w:tr w:rsidR="00F16D4A" w:rsidRPr="007325A8" w:rsidTr="00255200">
        <w:trPr>
          <w:trHeight w:val="490"/>
        </w:trPr>
        <w:tc>
          <w:tcPr>
            <w:tcW w:w="3981" w:type="pct"/>
            <w:vAlign w:val="center"/>
          </w:tcPr>
          <w:p w:rsidR="00F16D4A" w:rsidRPr="007325A8" w:rsidRDefault="00F16D4A" w:rsidP="00255200">
            <w:pPr>
              <w:suppressAutoHyphens/>
              <w:rPr>
                <w:iCs/>
                <w:sz w:val="20"/>
                <w:szCs w:val="20"/>
              </w:rPr>
            </w:pPr>
            <w:r w:rsidRPr="007325A8">
              <w:rPr>
                <w:sz w:val="20"/>
                <w:szCs w:val="20"/>
              </w:rPr>
              <w:t>в том числе:</w:t>
            </w:r>
          </w:p>
        </w:tc>
        <w:tc>
          <w:tcPr>
            <w:tcW w:w="1019" w:type="pct"/>
            <w:vAlign w:val="center"/>
          </w:tcPr>
          <w:p w:rsidR="00F16D4A" w:rsidRPr="007325A8" w:rsidRDefault="00F16D4A" w:rsidP="00255200">
            <w:pPr>
              <w:suppressAutoHyphens/>
              <w:rPr>
                <w:iCs/>
                <w:sz w:val="20"/>
                <w:szCs w:val="20"/>
              </w:rPr>
            </w:pPr>
          </w:p>
        </w:tc>
      </w:tr>
      <w:tr w:rsidR="00F16D4A" w:rsidRPr="007325A8" w:rsidTr="00255200">
        <w:trPr>
          <w:trHeight w:val="490"/>
        </w:trPr>
        <w:tc>
          <w:tcPr>
            <w:tcW w:w="3981" w:type="pct"/>
            <w:vAlign w:val="center"/>
          </w:tcPr>
          <w:p w:rsidR="00F16D4A" w:rsidRPr="007325A8" w:rsidRDefault="00F16D4A" w:rsidP="00255200">
            <w:pPr>
              <w:suppressAutoHyphens/>
              <w:rPr>
                <w:sz w:val="20"/>
                <w:szCs w:val="20"/>
              </w:rPr>
            </w:pPr>
            <w:r w:rsidRPr="007325A8">
              <w:rPr>
                <w:sz w:val="20"/>
                <w:szCs w:val="20"/>
              </w:rPr>
              <w:t>теоретическое обучение</w:t>
            </w:r>
          </w:p>
        </w:tc>
        <w:tc>
          <w:tcPr>
            <w:tcW w:w="1019" w:type="pct"/>
            <w:vAlign w:val="center"/>
          </w:tcPr>
          <w:p w:rsidR="00F16D4A" w:rsidRPr="007325A8" w:rsidRDefault="00121E36" w:rsidP="00255200">
            <w:pPr>
              <w:suppressAutoHyphens/>
              <w:jc w:val="center"/>
              <w:rPr>
                <w:iCs/>
                <w:sz w:val="20"/>
                <w:szCs w:val="20"/>
              </w:rPr>
            </w:pPr>
            <w:r w:rsidRPr="007325A8">
              <w:rPr>
                <w:iCs/>
                <w:sz w:val="20"/>
                <w:szCs w:val="20"/>
              </w:rPr>
              <w:t>-</w:t>
            </w:r>
          </w:p>
        </w:tc>
      </w:tr>
      <w:tr w:rsidR="00F16D4A" w:rsidRPr="007325A8" w:rsidTr="00255200">
        <w:trPr>
          <w:trHeight w:val="490"/>
        </w:trPr>
        <w:tc>
          <w:tcPr>
            <w:tcW w:w="3981" w:type="pct"/>
            <w:vAlign w:val="center"/>
          </w:tcPr>
          <w:p w:rsidR="00F16D4A" w:rsidRPr="007325A8" w:rsidRDefault="00F16D4A" w:rsidP="00255200">
            <w:pPr>
              <w:suppressAutoHyphens/>
              <w:rPr>
                <w:sz w:val="20"/>
                <w:szCs w:val="20"/>
              </w:rPr>
            </w:pPr>
            <w:r w:rsidRPr="007325A8">
              <w:rPr>
                <w:sz w:val="20"/>
                <w:szCs w:val="20"/>
              </w:rPr>
              <w:t>практические занятия</w:t>
            </w:r>
          </w:p>
        </w:tc>
        <w:tc>
          <w:tcPr>
            <w:tcW w:w="1019" w:type="pct"/>
            <w:vAlign w:val="center"/>
          </w:tcPr>
          <w:p w:rsidR="00F16D4A" w:rsidRPr="007325A8" w:rsidRDefault="00121E36" w:rsidP="00255200">
            <w:pPr>
              <w:suppressAutoHyphens/>
              <w:jc w:val="center"/>
              <w:rPr>
                <w:iCs/>
                <w:sz w:val="20"/>
                <w:szCs w:val="20"/>
              </w:rPr>
            </w:pPr>
            <w:r w:rsidRPr="007325A8">
              <w:rPr>
                <w:iCs/>
                <w:sz w:val="20"/>
                <w:szCs w:val="20"/>
              </w:rPr>
              <w:t>88</w:t>
            </w:r>
          </w:p>
        </w:tc>
      </w:tr>
      <w:tr w:rsidR="00F16D4A" w:rsidRPr="007325A8" w:rsidTr="00255200">
        <w:trPr>
          <w:trHeight w:val="490"/>
        </w:trPr>
        <w:tc>
          <w:tcPr>
            <w:tcW w:w="3981" w:type="pct"/>
            <w:vAlign w:val="center"/>
          </w:tcPr>
          <w:p w:rsidR="00F16D4A" w:rsidRPr="007325A8" w:rsidRDefault="00F16D4A" w:rsidP="00255200">
            <w:pPr>
              <w:suppressAutoHyphens/>
              <w:rPr>
                <w:b/>
                <w:sz w:val="20"/>
                <w:szCs w:val="20"/>
              </w:rPr>
            </w:pPr>
            <w:r w:rsidRPr="007325A8">
              <w:rPr>
                <w:b/>
                <w:sz w:val="20"/>
                <w:szCs w:val="20"/>
              </w:rPr>
              <w:t>Самостоятельная работа</w:t>
            </w:r>
          </w:p>
        </w:tc>
        <w:tc>
          <w:tcPr>
            <w:tcW w:w="1019" w:type="pct"/>
            <w:vAlign w:val="center"/>
          </w:tcPr>
          <w:p w:rsidR="00F16D4A" w:rsidRPr="007325A8" w:rsidRDefault="00F16D4A" w:rsidP="00255200">
            <w:pPr>
              <w:suppressAutoHyphens/>
              <w:jc w:val="center"/>
              <w:rPr>
                <w:iCs/>
                <w:sz w:val="20"/>
                <w:szCs w:val="20"/>
              </w:rPr>
            </w:pPr>
            <w:r w:rsidRPr="007325A8">
              <w:rPr>
                <w:iCs/>
                <w:sz w:val="20"/>
                <w:szCs w:val="20"/>
              </w:rPr>
              <w:t>12</w:t>
            </w:r>
          </w:p>
        </w:tc>
      </w:tr>
      <w:tr w:rsidR="00F16D4A" w:rsidRPr="007325A8" w:rsidTr="00255200">
        <w:trPr>
          <w:trHeight w:val="490"/>
        </w:trPr>
        <w:tc>
          <w:tcPr>
            <w:tcW w:w="3981" w:type="pct"/>
            <w:vAlign w:val="center"/>
          </w:tcPr>
          <w:p w:rsidR="00F16D4A" w:rsidRPr="007325A8" w:rsidRDefault="00F16D4A" w:rsidP="00255200">
            <w:pPr>
              <w:suppressAutoHyphens/>
              <w:rPr>
                <w:iCs/>
                <w:sz w:val="20"/>
                <w:szCs w:val="20"/>
              </w:rPr>
            </w:pPr>
            <w:r w:rsidRPr="007325A8">
              <w:rPr>
                <w:iCs/>
                <w:sz w:val="20"/>
                <w:szCs w:val="20"/>
              </w:rPr>
              <w:t xml:space="preserve"> Промежуточная аттестация проводится в форме</w:t>
            </w:r>
            <w:r w:rsidRPr="007325A8">
              <w:rPr>
                <w:b/>
                <w:iCs/>
                <w:sz w:val="20"/>
                <w:szCs w:val="20"/>
              </w:rPr>
              <w:t xml:space="preserve"> </w:t>
            </w:r>
            <w:r w:rsidR="00121E36" w:rsidRPr="007325A8">
              <w:rPr>
                <w:b/>
                <w:iCs/>
                <w:sz w:val="20"/>
                <w:szCs w:val="20"/>
              </w:rPr>
              <w:t>дифференцированного зачета</w:t>
            </w:r>
          </w:p>
        </w:tc>
        <w:tc>
          <w:tcPr>
            <w:tcW w:w="1019" w:type="pct"/>
            <w:vAlign w:val="center"/>
          </w:tcPr>
          <w:p w:rsidR="00F16D4A" w:rsidRPr="007325A8" w:rsidRDefault="00121E36" w:rsidP="00255200">
            <w:pPr>
              <w:suppressAutoHyphens/>
              <w:jc w:val="center"/>
              <w:rPr>
                <w:iCs/>
                <w:sz w:val="20"/>
                <w:szCs w:val="20"/>
              </w:rPr>
            </w:pPr>
            <w:r w:rsidRPr="007325A8">
              <w:rPr>
                <w:iCs/>
                <w:sz w:val="20"/>
                <w:szCs w:val="20"/>
              </w:rPr>
              <w:t>-</w:t>
            </w:r>
          </w:p>
        </w:tc>
      </w:tr>
    </w:tbl>
    <w:p w:rsidR="00704E55" w:rsidRDefault="00704E55" w:rsidP="007C74F9">
      <w:pPr>
        <w:ind w:left="-180" w:firstLine="180"/>
        <w:jc w:val="both"/>
        <w:rPr>
          <w:b/>
          <w:sz w:val="28"/>
          <w:szCs w:val="28"/>
        </w:rPr>
      </w:pPr>
    </w:p>
    <w:p w:rsidR="00F16D4A" w:rsidRDefault="00F16D4A" w:rsidP="007C74F9">
      <w:pPr>
        <w:ind w:left="-180" w:firstLine="180"/>
        <w:jc w:val="both"/>
        <w:rPr>
          <w:b/>
          <w:sz w:val="28"/>
          <w:szCs w:val="28"/>
        </w:rPr>
      </w:pPr>
    </w:p>
    <w:p w:rsidR="00F16D4A" w:rsidRDefault="00F16D4A"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802C27" w:rsidRDefault="00802C27"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Pr="007514FF" w:rsidRDefault="00704E55" w:rsidP="00E47B32">
      <w:pPr>
        <w:ind w:left="-180"/>
        <w:jc w:val="both"/>
        <w:rPr>
          <w:sz w:val="28"/>
          <w:szCs w:val="28"/>
          <w:u w:val="single"/>
        </w:rPr>
      </w:pPr>
    </w:p>
    <w:p w:rsidR="00802C27" w:rsidRPr="0002445D" w:rsidRDefault="00802C27" w:rsidP="00E47B32">
      <w:pPr>
        <w:jc w:val="both"/>
        <w:rPr>
          <w:i/>
          <w:sz w:val="28"/>
          <w:szCs w:val="28"/>
        </w:rPr>
      </w:pPr>
    </w:p>
    <w:p w:rsidR="00A96B45" w:rsidRPr="008B7225" w:rsidRDefault="00A96B45" w:rsidP="00E47B32">
      <w:pPr>
        <w:spacing w:line="276" w:lineRule="auto"/>
        <w:rPr>
          <w:sz w:val="28"/>
          <w:szCs w:val="28"/>
        </w:rPr>
        <w:sectPr w:rsidR="00A96B45" w:rsidRPr="008B7225" w:rsidSect="007C74F9">
          <w:pgSz w:w="11906" w:h="16838"/>
          <w:pgMar w:top="1134" w:right="850" w:bottom="1134" w:left="1701" w:header="708" w:footer="708" w:gutter="0"/>
          <w:cols w:space="708"/>
          <w:docGrid w:linePitch="360"/>
        </w:sectPr>
      </w:pPr>
      <w:r>
        <w:rPr>
          <w:sz w:val="28"/>
          <w:szCs w:val="28"/>
        </w:rPr>
        <w:br w:type="page"/>
      </w:r>
    </w:p>
    <w:p w:rsidR="00A96B45" w:rsidRDefault="008B7225" w:rsidP="00E47B32">
      <w:pPr>
        <w:jc w:val="center"/>
        <w:rPr>
          <w:b/>
          <w:sz w:val="28"/>
          <w:szCs w:val="28"/>
        </w:rPr>
      </w:pPr>
      <w:r>
        <w:rPr>
          <w:b/>
          <w:sz w:val="28"/>
          <w:szCs w:val="28"/>
        </w:rPr>
        <w:lastRenderedPageBreak/>
        <w:t xml:space="preserve">2.2. </w:t>
      </w:r>
      <w:r w:rsidR="00A96B45" w:rsidRPr="00131804">
        <w:rPr>
          <w:b/>
          <w:sz w:val="28"/>
          <w:szCs w:val="28"/>
        </w:rPr>
        <w:t>Тематический план и содержание учебной дисциплины</w:t>
      </w: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080"/>
        <w:gridCol w:w="7"/>
        <w:gridCol w:w="5544"/>
        <w:gridCol w:w="2459"/>
        <w:gridCol w:w="1092"/>
        <w:gridCol w:w="1901"/>
      </w:tblGrid>
      <w:tr w:rsidR="006A67AC" w:rsidRPr="002B36FA" w:rsidTr="007325A8">
        <w:trPr>
          <w:trHeight w:val="20"/>
          <w:jc w:val="center"/>
        </w:trPr>
        <w:tc>
          <w:tcPr>
            <w:tcW w:w="2667" w:type="dxa"/>
            <w:shd w:val="clear" w:color="auto" w:fill="auto"/>
            <w:vAlign w:val="center"/>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Наименование разделов и тем</w:t>
            </w:r>
          </w:p>
        </w:tc>
        <w:tc>
          <w:tcPr>
            <w:tcW w:w="1087" w:type="dxa"/>
            <w:gridSpan w:val="2"/>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  занятия</w:t>
            </w:r>
          </w:p>
        </w:tc>
        <w:tc>
          <w:tcPr>
            <w:tcW w:w="5544" w:type="dxa"/>
            <w:shd w:val="clear" w:color="auto" w:fill="auto"/>
            <w:vAlign w:val="center"/>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roofErr w:type="gramStart"/>
            <w:r w:rsidRPr="002B36FA">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2B36FA">
              <w:rPr>
                <w:bCs/>
                <w:i/>
                <w:sz w:val="20"/>
                <w:szCs w:val="20"/>
              </w:rPr>
              <w:t xml:space="preserve"> (если предусмотрены)</w:t>
            </w:r>
            <w:proofErr w:type="gramEnd"/>
          </w:p>
        </w:tc>
        <w:tc>
          <w:tcPr>
            <w:tcW w:w="2459" w:type="dxa"/>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Методическая характеристика урока</w:t>
            </w:r>
          </w:p>
        </w:tc>
        <w:tc>
          <w:tcPr>
            <w:tcW w:w="1092" w:type="dxa"/>
            <w:shd w:val="clear" w:color="auto" w:fill="auto"/>
            <w:vAlign w:val="center"/>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Объем часов</w:t>
            </w:r>
          </w:p>
        </w:tc>
        <w:tc>
          <w:tcPr>
            <w:tcW w:w="1901" w:type="dxa"/>
            <w:shd w:val="clear" w:color="auto" w:fill="auto"/>
            <w:vAlign w:val="center"/>
          </w:tcPr>
          <w:p w:rsidR="001F7A39" w:rsidRPr="002B36FA" w:rsidRDefault="006A67AC"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 xml:space="preserve">Коды компетенций, формированию которых способствует элемент программы </w:t>
            </w:r>
          </w:p>
        </w:tc>
      </w:tr>
      <w:tr w:rsidR="006A67AC" w:rsidRPr="002B36FA" w:rsidTr="007325A8">
        <w:trPr>
          <w:trHeight w:val="257"/>
          <w:jc w:val="center"/>
        </w:trPr>
        <w:tc>
          <w:tcPr>
            <w:tcW w:w="2667" w:type="dxa"/>
            <w:shd w:val="clear" w:color="auto" w:fill="auto"/>
            <w:vAlign w:val="center"/>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1</w:t>
            </w:r>
          </w:p>
        </w:tc>
        <w:tc>
          <w:tcPr>
            <w:tcW w:w="1087" w:type="dxa"/>
            <w:gridSpan w:val="2"/>
          </w:tcPr>
          <w:p w:rsidR="001F7A39" w:rsidRPr="002B36FA" w:rsidRDefault="001F7A39" w:rsidP="00D52410">
            <w:pPr>
              <w:tabs>
                <w:tab w:val="left" w:pos="5400"/>
              </w:tabs>
              <w:jc w:val="center"/>
              <w:rPr>
                <w:b/>
                <w:sz w:val="20"/>
                <w:szCs w:val="20"/>
              </w:rPr>
            </w:pPr>
            <w:r w:rsidRPr="002B36FA">
              <w:rPr>
                <w:b/>
                <w:sz w:val="20"/>
                <w:szCs w:val="20"/>
              </w:rPr>
              <w:t>2</w:t>
            </w:r>
          </w:p>
        </w:tc>
        <w:tc>
          <w:tcPr>
            <w:tcW w:w="5544" w:type="dxa"/>
            <w:shd w:val="clear" w:color="auto" w:fill="auto"/>
            <w:vAlign w:val="center"/>
          </w:tcPr>
          <w:p w:rsidR="001F7A39" w:rsidRPr="002B36FA" w:rsidRDefault="001F7A39" w:rsidP="00D52410">
            <w:pPr>
              <w:tabs>
                <w:tab w:val="left" w:pos="5400"/>
              </w:tabs>
              <w:jc w:val="center"/>
              <w:rPr>
                <w:b/>
                <w:sz w:val="20"/>
                <w:szCs w:val="20"/>
              </w:rPr>
            </w:pPr>
            <w:r w:rsidRPr="002B36FA">
              <w:rPr>
                <w:b/>
                <w:sz w:val="20"/>
                <w:szCs w:val="20"/>
              </w:rPr>
              <w:t>3</w:t>
            </w:r>
          </w:p>
        </w:tc>
        <w:tc>
          <w:tcPr>
            <w:tcW w:w="2459" w:type="dxa"/>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4</w:t>
            </w:r>
          </w:p>
        </w:tc>
        <w:tc>
          <w:tcPr>
            <w:tcW w:w="1092" w:type="dxa"/>
            <w:shd w:val="clear" w:color="auto" w:fill="auto"/>
            <w:vAlign w:val="center"/>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
                <w:bCs/>
                <w:sz w:val="20"/>
                <w:szCs w:val="20"/>
              </w:rPr>
              <w:t>5</w:t>
            </w:r>
          </w:p>
        </w:tc>
        <w:tc>
          <w:tcPr>
            <w:tcW w:w="1901" w:type="dxa"/>
            <w:shd w:val="clear" w:color="auto" w:fill="auto"/>
            <w:vAlign w:val="center"/>
          </w:tcPr>
          <w:p w:rsidR="001F7A39" w:rsidRPr="002B36FA" w:rsidRDefault="001F7A3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6</w:t>
            </w:r>
          </w:p>
        </w:tc>
      </w:tr>
      <w:tr w:rsidR="007325A8" w:rsidRPr="002B36FA" w:rsidTr="00457209">
        <w:trPr>
          <w:trHeight w:val="257"/>
          <w:jc w:val="center"/>
        </w:trPr>
        <w:tc>
          <w:tcPr>
            <w:tcW w:w="9298" w:type="dxa"/>
            <w:gridSpan w:val="4"/>
            <w:shd w:val="clear" w:color="auto" w:fill="auto"/>
            <w:vAlign w:val="center"/>
          </w:tcPr>
          <w:p w:rsidR="007325A8" w:rsidRPr="002B36FA" w:rsidRDefault="007325A8" w:rsidP="007325A8">
            <w:pPr>
              <w:tabs>
                <w:tab w:val="left" w:pos="5400"/>
              </w:tabs>
              <w:jc w:val="both"/>
              <w:rPr>
                <w:b/>
                <w:sz w:val="20"/>
                <w:szCs w:val="20"/>
              </w:rPr>
            </w:pPr>
            <w:r w:rsidRPr="002B36FA">
              <w:rPr>
                <w:b/>
                <w:bCs/>
                <w:sz w:val="20"/>
                <w:szCs w:val="20"/>
              </w:rPr>
              <w:t>Раздел 1. Геометрическое и проекционное черчение</w:t>
            </w:r>
          </w:p>
        </w:tc>
        <w:tc>
          <w:tcPr>
            <w:tcW w:w="2459" w:type="dxa"/>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92" w:type="dxa"/>
            <w:shd w:val="clear" w:color="auto" w:fill="auto"/>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901" w:type="dxa"/>
            <w:shd w:val="clear" w:color="auto" w:fill="auto"/>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r>
      <w:tr w:rsidR="004B12B9" w:rsidRPr="002B36FA" w:rsidTr="007325A8">
        <w:trPr>
          <w:trHeight w:val="20"/>
          <w:jc w:val="center"/>
        </w:trPr>
        <w:tc>
          <w:tcPr>
            <w:tcW w:w="2667" w:type="dxa"/>
            <w:vMerge w:val="restart"/>
            <w:shd w:val="clear" w:color="auto" w:fill="auto"/>
            <w:vAlign w:val="center"/>
          </w:tcPr>
          <w:p w:rsidR="004B12B9" w:rsidRPr="002B36FA" w:rsidRDefault="004B12B9" w:rsidP="007325A8">
            <w:pPr>
              <w:jc w:val="center"/>
              <w:rPr>
                <w:b/>
                <w:bCs/>
                <w:sz w:val="20"/>
                <w:szCs w:val="20"/>
              </w:rPr>
            </w:pPr>
            <w:r w:rsidRPr="002B36FA">
              <w:rPr>
                <w:b/>
                <w:bCs/>
                <w:sz w:val="20"/>
                <w:szCs w:val="20"/>
              </w:rPr>
              <w:t>Тема</w:t>
            </w:r>
            <w:proofErr w:type="gramStart"/>
            <w:r w:rsidRPr="002B36FA">
              <w:rPr>
                <w:b/>
                <w:bCs/>
                <w:sz w:val="20"/>
                <w:szCs w:val="20"/>
              </w:rPr>
              <w:t>1</w:t>
            </w:r>
            <w:proofErr w:type="gramEnd"/>
            <w:r w:rsidRPr="002B36FA">
              <w:rPr>
                <w:b/>
                <w:bCs/>
                <w:sz w:val="20"/>
                <w:szCs w:val="20"/>
              </w:rPr>
              <w:t>.1Основные сведения по оформлению чертежей</w:t>
            </w:r>
          </w:p>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5544"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4B12B9" w:rsidRPr="002B36FA" w:rsidRDefault="004B12B9" w:rsidP="007325A8">
            <w:pPr>
              <w:jc w:val="both"/>
              <w:rPr>
                <w:b/>
                <w:bCs/>
                <w:sz w:val="20"/>
                <w:szCs w:val="20"/>
              </w:rPr>
            </w:pPr>
            <w:r w:rsidRPr="002B36FA">
              <w:rPr>
                <w:bCs/>
                <w:sz w:val="20"/>
                <w:szCs w:val="20"/>
              </w:rPr>
              <w:t>Предмет, цели и задачи дисциплины. Основные понятия и термины. Структура дисциплины. Форматы. Типы линий. Шрифт стандартный. Оформление чертежей в соответствии с ГОСТ Линии чертежа в соответствии с ГОСТ 2.303-68. Шрифты. Шрифты чертёжные ГОСТ 2.304 – 81. Основные правила нанесения размеров на чертежах ГОСТ 2. 307-68</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highlight w:val="darkGray"/>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419"/>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1-2</w:t>
            </w:r>
          </w:p>
        </w:tc>
        <w:tc>
          <w:tcPr>
            <w:tcW w:w="5544" w:type="dxa"/>
            <w:shd w:val="clear" w:color="auto" w:fill="auto"/>
          </w:tcPr>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b/>
                <w:bCs/>
                <w:sz w:val="20"/>
                <w:szCs w:val="20"/>
              </w:rPr>
              <w:t>Практическая работа № 1</w:t>
            </w:r>
            <w:r w:rsidRPr="002B36FA">
              <w:rPr>
                <w:bCs/>
                <w:sz w:val="20"/>
                <w:szCs w:val="20"/>
              </w:rPr>
              <w:t>. Выполнение различных видов линий</w:t>
            </w:r>
          </w:p>
        </w:tc>
        <w:tc>
          <w:tcPr>
            <w:tcW w:w="2459" w:type="dxa"/>
          </w:tcPr>
          <w:p w:rsidR="004B12B9" w:rsidRPr="002B36FA" w:rsidRDefault="004B12B9">
            <w:pPr>
              <w:rPr>
                <w:sz w:val="20"/>
                <w:szCs w:val="20"/>
              </w:rPr>
            </w:pPr>
            <w:r w:rsidRPr="002B36FA">
              <w:rPr>
                <w:bCs/>
                <w:sz w:val="20"/>
                <w:szCs w:val="20"/>
              </w:rPr>
              <w:t xml:space="preserve">Закрепление и совершенствование знаний и умений. Выполнение практического задания </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4B12B9" w:rsidRPr="002B36FA" w:rsidTr="007325A8">
        <w:trPr>
          <w:trHeight w:val="419"/>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3-4</w:t>
            </w:r>
          </w:p>
        </w:tc>
        <w:tc>
          <w:tcPr>
            <w:tcW w:w="5544" w:type="dxa"/>
            <w:shd w:val="clear" w:color="auto" w:fill="auto"/>
          </w:tcPr>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b/>
                <w:bCs/>
                <w:sz w:val="20"/>
                <w:szCs w:val="20"/>
              </w:rPr>
              <w:t>Практическая работа № 2</w:t>
            </w:r>
            <w:r w:rsidRPr="002B36FA">
              <w:rPr>
                <w:bCs/>
                <w:sz w:val="20"/>
                <w:szCs w:val="20"/>
              </w:rPr>
              <w:t>. Написание алфавита чертежным шрифтом</w:t>
            </w:r>
          </w:p>
        </w:tc>
        <w:tc>
          <w:tcPr>
            <w:tcW w:w="2459" w:type="dxa"/>
          </w:tcPr>
          <w:p w:rsidR="004B12B9" w:rsidRPr="002B36FA" w:rsidRDefault="004B12B9">
            <w:pPr>
              <w:rPr>
                <w:sz w:val="20"/>
                <w:szCs w:val="20"/>
              </w:rPr>
            </w:pPr>
            <w:r w:rsidRPr="002B36FA">
              <w:rPr>
                <w:bCs/>
                <w:sz w:val="20"/>
                <w:szCs w:val="20"/>
              </w:rPr>
              <w:t xml:space="preserve">Закрепление и совершенствование знаний и умений. Выполнение практического задания </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4B12B9" w:rsidRPr="002B36FA" w:rsidTr="007325A8">
        <w:trPr>
          <w:trHeight w:val="419"/>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5-6</w:t>
            </w:r>
          </w:p>
        </w:tc>
        <w:tc>
          <w:tcPr>
            <w:tcW w:w="5544" w:type="dxa"/>
            <w:shd w:val="clear" w:color="auto" w:fill="auto"/>
          </w:tcPr>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b/>
                <w:bCs/>
                <w:sz w:val="20"/>
                <w:szCs w:val="20"/>
              </w:rPr>
              <w:t>Практическая работа № 3</w:t>
            </w:r>
            <w:r w:rsidRPr="002B36FA">
              <w:rPr>
                <w:bCs/>
                <w:sz w:val="20"/>
                <w:szCs w:val="20"/>
              </w:rPr>
              <w:t>.Выполнение чертежа плоской детали с нанесением размеров</w:t>
            </w:r>
          </w:p>
        </w:tc>
        <w:tc>
          <w:tcPr>
            <w:tcW w:w="2459" w:type="dxa"/>
          </w:tcPr>
          <w:p w:rsidR="004B12B9" w:rsidRPr="002B36FA" w:rsidRDefault="004B12B9">
            <w:pPr>
              <w:rPr>
                <w:sz w:val="20"/>
                <w:szCs w:val="20"/>
              </w:rPr>
            </w:pPr>
            <w:r w:rsidRPr="002B36FA">
              <w:rPr>
                <w:bCs/>
                <w:sz w:val="20"/>
                <w:szCs w:val="20"/>
              </w:rPr>
              <w:t xml:space="preserve">Закрепление и совершенствование знаний и умений. Выполнение практического задания </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4B12B9" w:rsidRPr="002B36FA" w:rsidTr="007325A8">
        <w:trPr>
          <w:trHeight w:val="1765"/>
          <w:jc w:val="center"/>
        </w:trPr>
        <w:tc>
          <w:tcPr>
            <w:tcW w:w="2667" w:type="dxa"/>
            <w:vMerge w:val="restart"/>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7-8</w:t>
            </w:r>
          </w:p>
        </w:tc>
        <w:tc>
          <w:tcPr>
            <w:tcW w:w="5544" w:type="dxa"/>
            <w:shd w:val="clear" w:color="auto" w:fill="auto"/>
          </w:tcPr>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b/>
                <w:bCs/>
                <w:sz w:val="20"/>
                <w:szCs w:val="20"/>
              </w:rPr>
              <w:t>Практическая работа № 4</w:t>
            </w:r>
            <w:r w:rsidRPr="002B36FA">
              <w:rPr>
                <w:bCs/>
                <w:sz w:val="20"/>
                <w:szCs w:val="20"/>
              </w:rPr>
              <w:t>.Выполнение чертежа плоской детали с нанесением размеров</w:t>
            </w:r>
          </w:p>
        </w:tc>
        <w:tc>
          <w:tcPr>
            <w:tcW w:w="2459" w:type="dxa"/>
          </w:tcPr>
          <w:p w:rsidR="004B12B9" w:rsidRPr="002B36FA" w:rsidRDefault="004B12B9">
            <w:pPr>
              <w:rPr>
                <w:sz w:val="20"/>
                <w:szCs w:val="20"/>
              </w:rPr>
            </w:pPr>
            <w:r w:rsidRPr="002B36FA">
              <w:rPr>
                <w:bCs/>
                <w:sz w:val="20"/>
                <w:szCs w:val="20"/>
              </w:rPr>
              <w:t xml:space="preserve">Закрепление и совершенствование знаний и умений. Выполнение практического задания </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4B12B9" w:rsidRPr="002B36FA" w:rsidTr="007325A8">
        <w:trPr>
          <w:trHeight w:val="419"/>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9-11</w:t>
            </w:r>
          </w:p>
        </w:tc>
        <w:tc>
          <w:tcPr>
            <w:tcW w:w="5544" w:type="dxa"/>
            <w:shd w:val="clear" w:color="auto" w:fill="auto"/>
          </w:tcPr>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b/>
                <w:bCs/>
                <w:sz w:val="20"/>
                <w:szCs w:val="20"/>
              </w:rPr>
              <w:t xml:space="preserve">Самостоятельная работа </w:t>
            </w:r>
          </w:p>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Cs/>
                <w:sz w:val="20"/>
                <w:szCs w:val="20"/>
              </w:rPr>
              <w:t xml:space="preserve"> выполнение надписей  чертежным шрифтом</w:t>
            </w:r>
          </w:p>
          <w:p w:rsidR="004B12B9" w:rsidRPr="002B36FA" w:rsidRDefault="004B12B9" w:rsidP="003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2459" w:type="dxa"/>
          </w:tcPr>
          <w:p w:rsidR="004B12B9" w:rsidRPr="002B36FA" w:rsidRDefault="004B12B9">
            <w:pPr>
              <w:rPr>
                <w:bCs/>
                <w:sz w:val="20"/>
                <w:szCs w:val="20"/>
              </w:rPr>
            </w:pPr>
            <w:r w:rsidRPr="002B36FA">
              <w:rPr>
                <w:bCs/>
                <w:sz w:val="20"/>
                <w:szCs w:val="20"/>
              </w:rPr>
              <w:t>Содействие оптимальному усвоению студентами учебного материала, развитие их познавательной активности</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4B12B9" w:rsidRPr="002B36FA" w:rsidTr="007325A8">
        <w:trPr>
          <w:trHeight w:val="395"/>
          <w:jc w:val="center"/>
        </w:trPr>
        <w:tc>
          <w:tcPr>
            <w:tcW w:w="2667" w:type="dxa"/>
            <w:vMerge w:val="restart"/>
            <w:shd w:val="clear" w:color="auto" w:fill="auto"/>
            <w:vAlign w:val="center"/>
          </w:tcPr>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
                <w:bCs/>
                <w:sz w:val="20"/>
                <w:szCs w:val="20"/>
              </w:rPr>
              <w:t>Тема 1.2</w:t>
            </w:r>
            <w:r w:rsidRPr="002B36FA">
              <w:rPr>
                <w:bCs/>
                <w:sz w:val="20"/>
                <w:szCs w:val="20"/>
              </w:rPr>
              <w:t xml:space="preserve"> Геометрические построения и приемы вычерчивания контуров технических деталей \</w:t>
            </w: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544"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4B12B9" w:rsidRPr="002B36FA" w:rsidRDefault="004B12B9" w:rsidP="007325A8">
            <w:pPr>
              <w:jc w:val="both"/>
              <w:rPr>
                <w:sz w:val="20"/>
                <w:szCs w:val="20"/>
              </w:rPr>
            </w:pPr>
            <w:r w:rsidRPr="002B36FA">
              <w:rPr>
                <w:sz w:val="20"/>
                <w:szCs w:val="20"/>
              </w:rPr>
              <w:t>Деление окружности на равные части.  Сопряжения.</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vMerge w:val="restart"/>
            <w:shd w:val="clear" w:color="auto" w:fill="auto"/>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395"/>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12-13</w:t>
            </w:r>
          </w:p>
        </w:tc>
        <w:tc>
          <w:tcPr>
            <w:tcW w:w="5544" w:type="dxa"/>
            <w:shd w:val="clear" w:color="auto" w:fill="auto"/>
          </w:tcPr>
          <w:p w:rsidR="004B12B9" w:rsidRPr="002B36FA" w:rsidRDefault="004B12B9" w:rsidP="007325A8">
            <w:pPr>
              <w:rPr>
                <w:b/>
                <w:bCs/>
                <w:sz w:val="20"/>
                <w:szCs w:val="20"/>
              </w:rPr>
            </w:pPr>
            <w:r w:rsidRPr="002B36FA">
              <w:rPr>
                <w:b/>
                <w:bCs/>
                <w:sz w:val="20"/>
                <w:szCs w:val="20"/>
              </w:rPr>
              <w:t xml:space="preserve">Практическая работа №5 </w:t>
            </w:r>
            <w:r w:rsidRPr="002B36FA">
              <w:rPr>
                <w:sz w:val="20"/>
                <w:szCs w:val="20"/>
              </w:rPr>
              <w:t>Вычерчивание контуров технических деталей</w:t>
            </w:r>
          </w:p>
        </w:tc>
        <w:tc>
          <w:tcPr>
            <w:tcW w:w="2459" w:type="dxa"/>
          </w:tcPr>
          <w:p w:rsidR="004B12B9" w:rsidRPr="002B36FA" w:rsidRDefault="004B12B9" w:rsidP="00724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4B12B9" w:rsidRPr="002B36FA" w:rsidTr="007325A8">
        <w:trPr>
          <w:trHeight w:val="395"/>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14-15</w:t>
            </w:r>
          </w:p>
        </w:tc>
        <w:tc>
          <w:tcPr>
            <w:tcW w:w="5544" w:type="dxa"/>
            <w:shd w:val="clear" w:color="auto" w:fill="auto"/>
          </w:tcPr>
          <w:p w:rsidR="004B12B9" w:rsidRPr="002B36FA" w:rsidRDefault="004B12B9" w:rsidP="007325A8">
            <w:pPr>
              <w:rPr>
                <w:bCs/>
                <w:sz w:val="20"/>
                <w:szCs w:val="20"/>
              </w:rPr>
            </w:pPr>
            <w:r w:rsidRPr="002B36FA">
              <w:rPr>
                <w:b/>
                <w:bCs/>
                <w:sz w:val="20"/>
                <w:szCs w:val="20"/>
              </w:rPr>
              <w:t>Практическая работа №6</w:t>
            </w:r>
            <w:r w:rsidRPr="002B36FA">
              <w:rPr>
                <w:sz w:val="20"/>
                <w:szCs w:val="20"/>
              </w:rPr>
              <w:t xml:space="preserve"> Вычерчивание контуров технических деталей</w:t>
            </w:r>
            <w:r w:rsidRPr="002B36FA">
              <w:rPr>
                <w:b/>
                <w:bCs/>
                <w:sz w:val="20"/>
                <w:szCs w:val="20"/>
              </w:rPr>
              <w:t xml:space="preserve"> </w:t>
            </w:r>
          </w:p>
        </w:tc>
        <w:tc>
          <w:tcPr>
            <w:tcW w:w="2459" w:type="dxa"/>
          </w:tcPr>
          <w:p w:rsidR="004B12B9" w:rsidRPr="002B36FA" w:rsidRDefault="004B12B9" w:rsidP="00724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4B12B9" w:rsidRPr="002B36FA" w:rsidTr="007325A8">
        <w:trPr>
          <w:trHeight w:val="395"/>
          <w:jc w:val="center"/>
        </w:trPr>
        <w:tc>
          <w:tcPr>
            <w:tcW w:w="2667"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16-18</w:t>
            </w:r>
          </w:p>
        </w:tc>
        <w:tc>
          <w:tcPr>
            <w:tcW w:w="5544" w:type="dxa"/>
            <w:shd w:val="clear" w:color="auto" w:fill="auto"/>
          </w:tcPr>
          <w:p w:rsidR="004B12B9" w:rsidRPr="002B36FA" w:rsidRDefault="004B12B9" w:rsidP="00D52410">
            <w:pPr>
              <w:autoSpaceDE w:val="0"/>
              <w:autoSpaceDN w:val="0"/>
              <w:adjustRightInd w:val="0"/>
              <w:rPr>
                <w:b/>
                <w:bCs/>
                <w:sz w:val="20"/>
                <w:szCs w:val="20"/>
                <w:lang w:eastAsia="en-US"/>
              </w:rPr>
            </w:pPr>
            <w:r w:rsidRPr="002B36FA">
              <w:rPr>
                <w:b/>
                <w:bCs/>
                <w:sz w:val="20"/>
                <w:szCs w:val="20"/>
                <w:lang w:eastAsia="en-US"/>
              </w:rPr>
              <w:t xml:space="preserve">Самостоятельная работа </w:t>
            </w:r>
          </w:p>
          <w:p w:rsidR="004B12B9" w:rsidRPr="002B36FA" w:rsidRDefault="004B12B9" w:rsidP="00D52410">
            <w:pPr>
              <w:autoSpaceDE w:val="0"/>
              <w:autoSpaceDN w:val="0"/>
              <w:adjustRightInd w:val="0"/>
              <w:rPr>
                <w:color w:val="000000"/>
                <w:sz w:val="20"/>
                <w:szCs w:val="20"/>
              </w:rPr>
            </w:pPr>
            <w:r w:rsidRPr="002B36FA">
              <w:rPr>
                <w:bCs/>
                <w:sz w:val="20"/>
                <w:szCs w:val="20"/>
                <w:lang w:eastAsia="en-US"/>
              </w:rPr>
              <w:t>оформление практических работ</w:t>
            </w:r>
          </w:p>
          <w:p w:rsidR="004B12B9" w:rsidRPr="002B36FA" w:rsidRDefault="004B12B9" w:rsidP="005756E3">
            <w:pPr>
              <w:autoSpaceDE w:val="0"/>
              <w:autoSpaceDN w:val="0"/>
              <w:adjustRightInd w:val="0"/>
              <w:rPr>
                <w:rFonts w:eastAsia="Calibri"/>
                <w:bCs/>
                <w:sz w:val="20"/>
                <w:szCs w:val="20"/>
              </w:rPr>
            </w:pPr>
          </w:p>
        </w:tc>
        <w:tc>
          <w:tcPr>
            <w:tcW w:w="2459" w:type="dxa"/>
          </w:tcPr>
          <w:p w:rsidR="004B12B9" w:rsidRPr="002B36FA" w:rsidRDefault="004B12B9" w:rsidP="000A3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Содействие оптимальному усвоению студентами учебного материала, развитие их познавательной активности</w:t>
            </w: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w:t>
            </w:r>
          </w:p>
        </w:tc>
        <w:tc>
          <w:tcPr>
            <w:tcW w:w="1901" w:type="dxa"/>
            <w:vMerge/>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4B12B9" w:rsidRPr="002B36FA" w:rsidTr="007325A8">
        <w:trPr>
          <w:trHeight w:val="20"/>
          <w:jc w:val="center"/>
        </w:trPr>
        <w:tc>
          <w:tcPr>
            <w:tcW w:w="2667" w:type="dxa"/>
            <w:vMerge w:val="restart"/>
            <w:vAlign w:val="center"/>
          </w:tcPr>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Тема 1.3 Аксонометрические проекции фигур и тел</w:t>
            </w: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5544"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4B12B9" w:rsidRPr="002B36FA" w:rsidRDefault="004B12B9" w:rsidP="007325A8">
            <w:pPr>
              <w:jc w:val="both"/>
              <w:rPr>
                <w:sz w:val="20"/>
                <w:szCs w:val="20"/>
              </w:rPr>
            </w:pPr>
            <w:r w:rsidRPr="002B36FA">
              <w:rPr>
                <w:sz w:val="20"/>
                <w:szCs w:val="20"/>
              </w:rPr>
              <w:t>Аксонометрические проекции</w:t>
            </w:r>
          </w:p>
          <w:p w:rsidR="004B12B9" w:rsidRPr="002B36FA" w:rsidRDefault="004B12B9" w:rsidP="007325A8">
            <w:pPr>
              <w:jc w:val="both"/>
              <w:rPr>
                <w:sz w:val="20"/>
                <w:szCs w:val="20"/>
              </w:rPr>
            </w:pPr>
            <w:r w:rsidRPr="002B36FA">
              <w:rPr>
                <w:sz w:val="20"/>
                <w:szCs w:val="20"/>
              </w:rPr>
              <w:t>Проецирование точки. Проецирование геометрических тел</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vMerge w:val="restart"/>
            <w:shd w:val="clear" w:color="auto" w:fill="auto"/>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Уо0</w:t>
            </w:r>
            <w:r w:rsidRPr="002B36FA">
              <w:rPr>
                <w:sz w:val="20"/>
                <w:szCs w:val="20"/>
              </w:rPr>
              <w:t>.04,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w:t>
            </w:r>
            <w:r w:rsidRPr="002B36FA">
              <w:rPr>
                <w:sz w:val="20"/>
                <w:szCs w:val="20"/>
              </w:rPr>
              <w:lastRenderedPageBreak/>
              <w:t xml:space="preserve">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144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19-20</w:t>
            </w:r>
          </w:p>
        </w:tc>
        <w:tc>
          <w:tcPr>
            <w:tcW w:w="5544" w:type="dxa"/>
          </w:tcPr>
          <w:p w:rsidR="004B12B9" w:rsidRPr="002B36FA" w:rsidRDefault="004B12B9" w:rsidP="007325A8">
            <w:pPr>
              <w:jc w:val="both"/>
              <w:rPr>
                <w:b/>
                <w:bCs/>
                <w:sz w:val="20"/>
                <w:szCs w:val="20"/>
              </w:rPr>
            </w:pPr>
            <w:r w:rsidRPr="002B36FA">
              <w:rPr>
                <w:b/>
                <w:bCs/>
                <w:sz w:val="20"/>
                <w:szCs w:val="20"/>
              </w:rPr>
              <w:t>Практическая работа №</w:t>
            </w:r>
            <w:r w:rsidRPr="002B36FA">
              <w:rPr>
                <w:sz w:val="20"/>
                <w:szCs w:val="20"/>
              </w:rPr>
              <w:t xml:space="preserve"> Выполнение комплексных чертежей и аксонометрических изображений геометрических тел с нахождением проекций точек, принадлежащих поверхности тел</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 xml:space="preserve">Закрепление и совершенствование знаний и умений. Выполнение практического задания </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val="en-US"/>
              </w:rPr>
            </w:pPr>
          </w:p>
        </w:tc>
      </w:tr>
      <w:tr w:rsidR="004B12B9" w:rsidRPr="002B36FA" w:rsidTr="007325A8">
        <w:trPr>
          <w:trHeight w:val="144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21-22</w:t>
            </w:r>
          </w:p>
        </w:tc>
        <w:tc>
          <w:tcPr>
            <w:tcW w:w="5544" w:type="dxa"/>
          </w:tcPr>
          <w:p w:rsidR="004B12B9" w:rsidRPr="002B36FA" w:rsidRDefault="004B12B9" w:rsidP="007325A8">
            <w:pPr>
              <w:jc w:val="both"/>
              <w:rPr>
                <w:b/>
                <w:bCs/>
                <w:sz w:val="20"/>
                <w:szCs w:val="20"/>
              </w:rPr>
            </w:pPr>
            <w:r w:rsidRPr="002B36FA">
              <w:rPr>
                <w:b/>
                <w:bCs/>
                <w:sz w:val="20"/>
                <w:szCs w:val="20"/>
              </w:rPr>
              <w:t>Практическая работа №</w:t>
            </w:r>
            <w:r w:rsidRPr="002B36FA">
              <w:rPr>
                <w:sz w:val="20"/>
                <w:szCs w:val="20"/>
              </w:rPr>
              <w:t xml:space="preserve"> Выполнение комплексных чертежей и аксонометрических изображений геометрических тел с нахождением проекций точек, принадлежащих поверхности тел</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1734"/>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23-25</w:t>
            </w:r>
          </w:p>
        </w:tc>
        <w:tc>
          <w:tcPr>
            <w:tcW w:w="5544"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en-US"/>
              </w:rPr>
            </w:pPr>
            <w:r w:rsidRPr="002B36FA">
              <w:rPr>
                <w:b/>
                <w:bCs/>
                <w:sz w:val="20"/>
                <w:szCs w:val="20"/>
                <w:lang w:eastAsia="en-US"/>
              </w:rPr>
              <w:t xml:space="preserve">Самостоятельная работа </w:t>
            </w:r>
            <w:proofErr w:type="gramStart"/>
            <w:r w:rsidRPr="002B36FA">
              <w:rPr>
                <w:b/>
                <w:bCs/>
                <w:sz w:val="20"/>
                <w:szCs w:val="20"/>
                <w:lang w:eastAsia="en-US"/>
              </w:rPr>
              <w:t>обучающихся</w:t>
            </w:r>
            <w:proofErr w:type="gramEnd"/>
          </w:p>
          <w:p w:rsidR="004B12B9" w:rsidRPr="002B36FA" w:rsidRDefault="004B12B9" w:rsidP="005756E3">
            <w:pPr>
              <w:autoSpaceDE w:val="0"/>
              <w:autoSpaceDN w:val="0"/>
              <w:adjustRightInd w:val="0"/>
              <w:rPr>
                <w:color w:val="000000"/>
                <w:sz w:val="20"/>
                <w:szCs w:val="20"/>
              </w:rPr>
            </w:pPr>
            <w:r w:rsidRPr="002B36FA">
              <w:rPr>
                <w:bCs/>
                <w:sz w:val="20"/>
                <w:szCs w:val="20"/>
                <w:lang w:eastAsia="en-US"/>
              </w:rPr>
              <w:t>оформление практических работ</w:t>
            </w:r>
          </w:p>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2459" w:type="dxa"/>
          </w:tcPr>
          <w:p w:rsidR="004B12B9" w:rsidRPr="002B36FA" w:rsidRDefault="004B12B9" w:rsidP="00D52410">
            <w:pPr>
              <w:rPr>
                <w:sz w:val="20"/>
                <w:szCs w:val="20"/>
              </w:rPr>
            </w:pPr>
            <w:r w:rsidRPr="002B36FA">
              <w:rPr>
                <w:bCs/>
                <w:sz w:val="20"/>
                <w:szCs w:val="20"/>
              </w:rPr>
              <w:t>Содействие оптимальному усвоению студентами учебного материала, развитие их познавательной активности</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210"/>
          <w:jc w:val="center"/>
        </w:trPr>
        <w:tc>
          <w:tcPr>
            <w:tcW w:w="2667" w:type="dxa"/>
            <w:vMerge w:val="restart"/>
          </w:tcPr>
          <w:p w:rsidR="004B12B9" w:rsidRPr="002B36FA" w:rsidRDefault="004B12B9" w:rsidP="00AE777F">
            <w:pPr>
              <w:rPr>
                <w:b/>
                <w:bCs/>
                <w:sz w:val="20"/>
                <w:szCs w:val="20"/>
              </w:rPr>
            </w:pPr>
            <w:r w:rsidRPr="002B36FA">
              <w:rPr>
                <w:b/>
                <w:bCs/>
                <w:sz w:val="20"/>
                <w:szCs w:val="20"/>
              </w:rPr>
              <w:t>Тема</w:t>
            </w:r>
            <w:proofErr w:type="gramStart"/>
            <w:r w:rsidRPr="002B36FA">
              <w:rPr>
                <w:b/>
                <w:bCs/>
                <w:sz w:val="20"/>
                <w:szCs w:val="20"/>
              </w:rPr>
              <w:t>1</w:t>
            </w:r>
            <w:proofErr w:type="gramEnd"/>
            <w:r w:rsidRPr="002B36FA">
              <w:rPr>
                <w:b/>
                <w:bCs/>
                <w:sz w:val="20"/>
                <w:szCs w:val="20"/>
              </w:rPr>
              <w:t xml:space="preserve">. 4. </w:t>
            </w:r>
            <w:r w:rsidRPr="002B36FA">
              <w:rPr>
                <w:bCs/>
                <w:sz w:val="20"/>
                <w:szCs w:val="20"/>
              </w:rPr>
              <w:t>Проецирование геометрических тел секущей плоскостью</w:t>
            </w: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544" w:type="dxa"/>
          </w:tcPr>
          <w:p w:rsidR="004B12B9" w:rsidRPr="002B36FA" w:rsidRDefault="004B12B9" w:rsidP="00D52410">
            <w:pPr>
              <w:jc w:val="both"/>
              <w:rPr>
                <w:b/>
                <w:bCs/>
                <w:sz w:val="20"/>
                <w:szCs w:val="20"/>
              </w:rPr>
            </w:pPr>
            <w:r w:rsidRPr="002B36FA">
              <w:rPr>
                <w:b/>
                <w:bCs/>
                <w:sz w:val="20"/>
                <w:szCs w:val="20"/>
              </w:rPr>
              <w:t>Содержание учебного материала</w:t>
            </w:r>
          </w:p>
          <w:p w:rsidR="004B12B9" w:rsidRPr="002B36FA" w:rsidRDefault="004B12B9" w:rsidP="00D52410">
            <w:pPr>
              <w:jc w:val="both"/>
              <w:rPr>
                <w:b/>
                <w:bCs/>
                <w:sz w:val="20"/>
                <w:szCs w:val="20"/>
              </w:rPr>
            </w:pPr>
            <w:r w:rsidRPr="002B36FA">
              <w:rPr>
                <w:sz w:val="20"/>
                <w:szCs w:val="20"/>
              </w:rPr>
              <w:t>Сечение геометрических тел плоскостями</w:t>
            </w:r>
          </w:p>
          <w:p w:rsidR="004B12B9" w:rsidRPr="002B36FA" w:rsidRDefault="004B12B9" w:rsidP="00D52410">
            <w:pPr>
              <w:jc w:val="both"/>
              <w:rPr>
                <w:b/>
                <w:bCs/>
                <w:sz w:val="20"/>
                <w:szCs w:val="20"/>
              </w:rPr>
            </w:pP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21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26-27</w:t>
            </w:r>
          </w:p>
        </w:tc>
        <w:tc>
          <w:tcPr>
            <w:tcW w:w="5544" w:type="dxa"/>
          </w:tcPr>
          <w:p w:rsidR="004B12B9" w:rsidRPr="002B36FA" w:rsidRDefault="004B12B9" w:rsidP="007325A8">
            <w:pPr>
              <w:jc w:val="both"/>
              <w:rPr>
                <w:bCs/>
                <w:sz w:val="20"/>
                <w:szCs w:val="20"/>
              </w:rPr>
            </w:pPr>
            <w:r w:rsidRPr="002B36FA">
              <w:rPr>
                <w:b/>
                <w:bCs/>
                <w:sz w:val="20"/>
                <w:szCs w:val="20"/>
              </w:rPr>
              <w:t xml:space="preserve">Практическая работа № </w:t>
            </w:r>
            <w:r w:rsidRPr="002B36FA">
              <w:rPr>
                <w:sz w:val="20"/>
                <w:szCs w:val="20"/>
              </w:rPr>
              <w:t>Выполнение комплексного чертежа усеченного многогранника</w:t>
            </w:r>
            <w:proofErr w:type="gramStart"/>
            <w:r w:rsidRPr="002B36FA">
              <w:rPr>
                <w:sz w:val="20"/>
                <w:szCs w:val="20"/>
              </w:rPr>
              <w:t xml:space="preserve"> ,</w:t>
            </w:r>
            <w:proofErr w:type="gramEnd"/>
            <w:r w:rsidRPr="002B36FA">
              <w:rPr>
                <w:sz w:val="20"/>
                <w:szCs w:val="20"/>
              </w:rPr>
              <w:t>развертки поверхности тела и аксонометрическое изображение тела.</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21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28-29</w:t>
            </w:r>
          </w:p>
        </w:tc>
        <w:tc>
          <w:tcPr>
            <w:tcW w:w="5544" w:type="dxa"/>
          </w:tcPr>
          <w:p w:rsidR="004B12B9" w:rsidRPr="002B36FA" w:rsidRDefault="004B12B9" w:rsidP="007325A8">
            <w:pPr>
              <w:jc w:val="both"/>
              <w:rPr>
                <w:b/>
                <w:bCs/>
                <w:sz w:val="20"/>
                <w:szCs w:val="20"/>
              </w:rPr>
            </w:pPr>
            <w:r w:rsidRPr="002B36FA">
              <w:rPr>
                <w:b/>
                <w:bCs/>
                <w:sz w:val="20"/>
                <w:szCs w:val="20"/>
              </w:rPr>
              <w:t>Практическая работа №</w:t>
            </w:r>
            <w:r w:rsidRPr="002B36FA">
              <w:rPr>
                <w:sz w:val="20"/>
                <w:szCs w:val="20"/>
              </w:rPr>
              <w:t xml:space="preserve"> Выполнение комплексного чертежа усеченного многогранника</w:t>
            </w:r>
            <w:proofErr w:type="gramStart"/>
            <w:r w:rsidRPr="002B36FA">
              <w:rPr>
                <w:sz w:val="20"/>
                <w:szCs w:val="20"/>
              </w:rPr>
              <w:t xml:space="preserve"> ,</w:t>
            </w:r>
            <w:proofErr w:type="gramEnd"/>
            <w:r w:rsidRPr="002B36FA">
              <w:rPr>
                <w:sz w:val="20"/>
                <w:szCs w:val="20"/>
              </w:rPr>
              <w:t>развертки поверхности тела и аксонометрическое изображение тела.</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210"/>
          <w:jc w:val="center"/>
        </w:trPr>
        <w:tc>
          <w:tcPr>
            <w:tcW w:w="2667" w:type="dxa"/>
            <w:vMerge w:val="restart"/>
            <w:vAlign w:val="center"/>
          </w:tcPr>
          <w:p w:rsidR="004B12B9" w:rsidRPr="002B36FA" w:rsidRDefault="004B12B9" w:rsidP="007325A8">
            <w:pPr>
              <w:jc w:val="center"/>
              <w:rPr>
                <w:b/>
                <w:bCs/>
                <w:sz w:val="20"/>
                <w:szCs w:val="20"/>
              </w:rPr>
            </w:pPr>
            <w:r w:rsidRPr="002B36FA">
              <w:rPr>
                <w:b/>
                <w:bCs/>
                <w:sz w:val="20"/>
                <w:szCs w:val="20"/>
              </w:rPr>
              <w:t>Тема 1.5.</w:t>
            </w:r>
          </w:p>
          <w:p w:rsidR="004B12B9" w:rsidRPr="002B36FA" w:rsidRDefault="004B12B9"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Проекционное черчение</w:t>
            </w: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30-31</w:t>
            </w:r>
          </w:p>
        </w:tc>
        <w:tc>
          <w:tcPr>
            <w:tcW w:w="5544" w:type="dxa"/>
          </w:tcPr>
          <w:p w:rsidR="004B12B9" w:rsidRPr="002B36FA" w:rsidRDefault="004B12B9" w:rsidP="00D52410">
            <w:pPr>
              <w:rPr>
                <w:b/>
                <w:bCs/>
                <w:sz w:val="20"/>
                <w:szCs w:val="20"/>
              </w:rPr>
            </w:pPr>
            <w:r w:rsidRPr="002B36FA">
              <w:rPr>
                <w:b/>
                <w:bCs/>
                <w:sz w:val="20"/>
                <w:szCs w:val="20"/>
              </w:rPr>
              <w:t>Практическая работа №</w:t>
            </w:r>
            <w:r w:rsidRPr="002B36FA">
              <w:rPr>
                <w:sz w:val="20"/>
                <w:szCs w:val="20"/>
              </w:rPr>
              <w:t xml:space="preserve"> Компоновка  и последовательность выполнения чертежа модели</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val="restart"/>
            <w:shd w:val="clear" w:color="auto" w:fill="FFFFFF" w:themeFill="background1"/>
            <w:vAlign w:val="center"/>
          </w:tcPr>
          <w:p w:rsidR="004B12B9" w:rsidRPr="002B36FA" w:rsidRDefault="004B12B9" w:rsidP="004B12B9">
            <w:pPr>
              <w:rPr>
                <w:sz w:val="20"/>
                <w:szCs w:val="20"/>
              </w:rPr>
            </w:pPr>
            <w:proofErr w:type="gramStart"/>
            <w:r w:rsidRPr="002B36FA">
              <w:rPr>
                <w:sz w:val="20"/>
                <w:szCs w:val="20"/>
              </w:rPr>
              <w:t>ОК</w:t>
            </w:r>
            <w:proofErr w:type="gramEnd"/>
            <w:r w:rsidRPr="002B36FA">
              <w:rPr>
                <w:sz w:val="20"/>
                <w:szCs w:val="20"/>
              </w:rPr>
              <w:t xml:space="preserve"> Уо01.04,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21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32-33</w:t>
            </w:r>
          </w:p>
        </w:tc>
        <w:tc>
          <w:tcPr>
            <w:tcW w:w="5544" w:type="dxa"/>
          </w:tcPr>
          <w:p w:rsidR="004B12B9" w:rsidRPr="002B36FA" w:rsidRDefault="004B12B9" w:rsidP="00D52410">
            <w:pPr>
              <w:rPr>
                <w:b/>
                <w:bCs/>
                <w:sz w:val="20"/>
                <w:szCs w:val="20"/>
              </w:rPr>
            </w:pPr>
            <w:r w:rsidRPr="002B36FA">
              <w:rPr>
                <w:b/>
                <w:bCs/>
                <w:sz w:val="20"/>
                <w:szCs w:val="20"/>
              </w:rPr>
              <w:t>Практическая работа №</w:t>
            </w:r>
            <w:r w:rsidRPr="002B36FA">
              <w:rPr>
                <w:sz w:val="20"/>
                <w:szCs w:val="20"/>
              </w:rPr>
              <w:t xml:space="preserve"> Построение комплексного чертежа модели</w:t>
            </w:r>
          </w:p>
        </w:tc>
        <w:tc>
          <w:tcPr>
            <w:tcW w:w="2459" w:type="dxa"/>
          </w:tcPr>
          <w:p w:rsidR="004B12B9" w:rsidRPr="002B36FA" w:rsidRDefault="004B12B9">
            <w:pPr>
              <w:rPr>
                <w:sz w:val="20"/>
                <w:szCs w:val="20"/>
              </w:rPr>
            </w:pPr>
            <w:r w:rsidRPr="002B36FA">
              <w:rPr>
                <w:bCs/>
                <w:sz w:val="20"/>
                <w:szCs w:val="20"/>
              </w:rPr>
              <w:t xml:space="preserve">Закрепление и совершенствование </w:t>
            </w:r>
            <w:r w:rsidRPr="002B36FA">
              <w:rPr>
                <w:bCs/>
                <w:sz w:val="20"/>
                <w:szCs w:val="20"/>
              </w:rPr>
              <w:lastRenderedPageBreak/>
              <w:t>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lastRenderedPageBreak/>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21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34-35</w:t>
            </w:r>
          </w:p>
        </w:tc>
        <w:tc>
          <w:tcPr>
            <w:tcW w:w="5544" w:type="dxa"/>
          </w:tcPr>
          <w:p w:rsidR="004B12B9" w:rsidRPr="002B36FA" w:rsidRDefault="004B12B9" w:rsidP="00D52410">
            <w:pPr>
              <w:rPr>
                <w:b/>
                <w:bCs/>
                <w:sz w:val="20"/>
                <w:szCs w:val="20"/>
              </w:rPr>
            </w:pPr>
            <w:r w:rsidRPr="002B36FA">
              <w:rPr>
                <w:b/>
                <w:bCs/>
                <w:sz w:val="20"/>
                <w:szCs w:val="20"/>
              </w:rPr>
              <w:t>Практическая работа №</w:t>
            </w:r>
            <w:r w:rsidRPr="002B36FA">
              <w:rPr>
                <w:sz w:val="20"/>
                <w:szCs w:val="20"/>
              </w:rPr>
              <w:t xml:space="preserve"> Выполнение технического рисунка</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325A8" w:rsidRPr="002B36FA" w:rsidTr="00A81392">
        <w:trPr>
          <w:trHeight w:val="210"/>
          <w:jc w:val="center"/>
        </w:trPr>
        <w:tc>
          <w:tcPr>
            <w:tcW w:w="9298" w:type="dxa"/>
            <w:gridSpan w:val="4"/>
          </w:tcPr>
          <w:p w:rsidR="007325A8" w:rsidRPr="002B36FA" w:rsidRDefault="007325A8" w:rsidP="00AE777F">
            <w:pPr>
              <w:jc w:val="both"/>
              <w:rPr>
                <w:sz w:val="20"/>
                <w:szCs w:val="20"/>
              </w:rPr>
            </w:pPr>
            <w:r w:rsidRPr="002B36FA">
              <w:rPr>
                <w:b/>
                <w:bCs/>
                <w:sz w:val="20"/>
                <w:szCs w:val="20"/>
              </w:rPr>
              <w:t>Раздел 2. Машиностроительное черчение</w:t>
            </w:r>
          </w:p>
        </w:tc>
        <w:tc>
          <w:tcPr>
            <w:tcW w:w="2459" w:type="dxa"/>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901" w:type="dxa"/>
            <w:shd w:val="clear" w:color="auto" w:fill="FFFFFF" w:themeFill="background1"/>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325A8" w:rsidRPr="002B36FA" w:rsidTr="007325A8">
        <w:trPr>
          <w:trHeight w:val="210"/>
          <w:jc w:val="center"/>
        </w:trPr>
        <w:tc>
          <w:tcPr>
            <w:tcW w:w="2667" w:type="dxa"/>
            <w:vMerge w:val="restart"/>
            <w:vAlign w:val="center"/>
          </w:tcPr>
          <w:p w:rsidR="007325A8" w:rsidRPr="002B36FA" w:rsidRDefault="007325A8" w:rsidP="007325A8">
            <w:pPr>
              <w:rPr>
                <w:b/>
                <w:bCs/>
                <w:sz w:val="20"/>
                <w:szCs w:val="20"/>
              </w:rPr>
            </w:pPr>
            <w:r w:rsidRPr="002B36FA">
              <w:rPr>
                <w:b/>
                <w:bCs/>
                <w:sz w:val="20"/>
                <w:szCs w:val="20"/>
              </w:rPr>
              <w:t xml:space="preserve">Тема </w:t>
            </w:r>
            <w:r w:rsidR="004B12B9" w:rsidRPr="002B36FA">
              <w:rPr>
                <w:b/>
                <w:bCs/>
                <w:sz w:val="20"/>
                <w:szCs w:val="20"/>
              </w:rPr>
              <w:t>2.</w:t>
            </w:r>
            <w:r w:rsidRPr="002B36FA">
              <w:rPr>
                <w:b/>
                <w:bCs/>
                <w:sz w:val="20"/>
                <w:szCs w:val="20"/>
              </w:rPr>
              <w:t>1.</w:t>
            </w:r>
          </w:p>
          <w:p w:rsidR="007325A8" w:rsidRPr="002B36FA" w:rsidRDefault="007325A8" w:rsidP="007325A8">
            <w:pPr>
              <w:rPr>
                <w:bCs/>
                <w:sz w:val="20"/>
                <w:szCs w:val="20"/>
              </w:rPr>
            </w:pPr>
            <w:r w:rsidRPr="002B36FA">
              <w:rPr>
                <w:bCs/>
                <w:sz w:val="20"/>
                <w:szCs w:val="20"/>
              </w:rPr>
              <w:t>Изображения, виды, разрезы, сечения</w:t>
            </w:r>
          </w:p>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631" w:type="dxa"/>
            <w:gridSpan w:val="3"/>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7325A8" w:rsidRPr="002B36FA" w:rsidRDefault="007325A8" w:rsidP="007325A8">
            <w:pPr>
              <w:jc w:val="both"/>
              <w:rPr>
                <w:sz w:val="20"/>
                <w:szCs w:val="20"/>
              </w:rPr>
            </w:pPr>
            <w:r w:rsidRPr="002B36FA">
              <w:rPr>
                <w:sz w:val="20"/>
                <w:szCs w:val="20"/>
              </w:rPr>
              <w:t>Основные, дополнительные и местные виды. Простые, наклонные, сложные и местные разрезы</w:t>
            </w:r>
          </w:p>
          <w:p w:rsidR="007325A8" w:rsidRPr="002B36FA" w:rsidRDefault="007325A8" w:rsidP="007325A8">
            <w:pPr>
              <w:jc w:val="both"/>
              <w:rPr>
                <w:sz w:val="20"/>
                <w:szCs w:val="20"/>
              </w:rPr>
            </w:pPr>
            <w:r w:rsidRPr="002B36FA">
              <w:rPr>
                <w:sz w:val="20"/>
                <w:szCs w:val="20"/>
              </w:rPr>
              <w:t>Вынесенные и наложенные сечения</w:t>
            </w:r>
          </w:p>
          <w:p w:rsidR="007325A8" w:rsidRPr="002B36FA" w:rsidRDefault="007325A8"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sz w:val="20"/>
                <w:szCs w:val="20"/>
              </w:rPr>
              <w:t xml:space="preserve"> Построение видов, сечений и разрезов</w:t>
            </w:r>
          </w:p>
        </w:tc>
        <w:tc>
          <w:tcPr>
            <w:tcW w:w="2459" w:type="dxa"/>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shd w:val="clear" w:color="auto" w:fill="FFFFFF" w:themeFill="background1"/>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5756E3" w:rsidRPr="002B36FA" w:rsidTr="007325A8">
        <w:trPr>
          <w:trHeight w:val="210"/>
          <w:jc w:val="center"/>
        </w:trPr>
        <w:tc>
          <w:tcPr>
            <w:tcW w:w="2667" w:type="dxa"/>
            <w:vMerge/>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5756E3" w:rsidRPr="002B36FA" w:rsidRDefault="00A32EBF"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36-37</w:t>
            </w:r>
          </w:p>
        </w:tc>
        <w:tc>
          <w:tcPr>
            <w:tcW w:w="5544" w:type="dxa"/>
          </w:tcPr>
          <w:p w:rsidR="005756E3" w:rsidRPr="002B36FA" w:rsidRDefault="005756E3" w:rsidP="00215215">
            <w:pPr>
              <w:spacing w:after="100" w:afterAutospacing="1"/>
              <w:rPr>
                <w:b/>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П</w:t>
            </w:r>
            <w:proofErr w:type="gramEnd"/>
            <w:r w:rsidRPr="002B36FA">
              <w:rPr>
                <w:sz w:val="20"/>
                <w:szCs w:val="20"/>
              </w:rPr>
              <w:t>о двум заданным видам построить третий вид, выполнить необходимые разрезы и выполнить аксонометрическую проекцию с вырезом передней четверти детали</w:t>
            </w:r>
          </w:p>
          <w:p w:rsidR="005756E3" w:rsidRPr="002B36FA" w:rsidRDefault="005756E3" w:rsidP="00215215">
            <w:pPr>
              <w:rPr>
                <w:sz w:val="20"/>
                <w:szCs w:val="20"/>
              </w:rPr>
            </w:pPr>
          </w:p>
        </w:tc>
        <w:tc>
          <w:tcPr>
            <w:tcW w:w="2459" w:type="dxa"/>
          </w:tcPr>
          <w:p w:rsidR="005756E3" w:rsidRPr="002B36FA" w:rsidRDefault="005756E3">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val="restart"/>
            <w:shd w:val="clear" w:color="auto" w:fill="FFFFFF" w:themeFill="background1"/>
            <w:vAlign w:val="center"/>
          </w:tcPr>
          <w:p w:rsidR="004B12B9" w:rsidRPr="002B36FA" w:rsidRDefault="004B12B9" w:rsidP="004B12B9">
            <w:pPr>
              <w:rPr>
                <w:sz w:val="20"/>
                <w:szCs w:val="20"/>
              </w:rPr>
            </w:pPr>
            <w:proofErr w:type="gramStart"/>
            <w:r w:rsidRPr="002B36FA">
              <w:rPr>
                <w:sz w:val="20"/>
                <w:szCs w:val="20"/>
              </w:rPr>
              <w:t>ОК</w:t>
            </w:r>
            <w:proofErr w:type="gramEnd"/>
            <w:r w:rsidRPr="002B36FA">
              <w:rPr>
                <w:sz w:val="20"/>
                <w:szCs w:val="20"/>
              </w:rPr>
              <w:t xml:space="preserve"> Уо01.04,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5756E3"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5756E3" w:rsidRPr="002B36FA" w:rsidTr="007325A8">
        <w:trPr>
          <w:trHeight w:val="210"/>
          <w:jc w:val="center"/>
        </w:trPr>
        <w:tc>
          <w:tcPr>
            <w:tcW w:w="2667" w:type="dxa"/>
            <w:vMerge/>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5756E3" w:rsidRPr="002B36FA" w:rsidRDefault="00A32EBF"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38-39</w:t>
            </w:r>
          </w:p>
        </w:tc>
        <w:tc>
          <w:tcPr>
            <w:tcW w:w="5544" w:type="dxa"/>
          </w:tcPr>
          <w:p w:rsidR="005756E3" w:rsidRPr="002B36FA" w:rsidRDefault="005756E3" w:rsidP="007325A8">
            <w:pPr>
              <w:spacing w:after="100" w:afterAutospacing="1"/>
              <w:rPr>
                <w:b/>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П</w:t>
            </w:r>
            <w:proofErr w:type="gramEnd"/>
            <w:r w:rsidRPr="002B36FA">
              <w:rPr>
                <w:sz w:val="20"/>
                <w:szCs w:val="20"/>
              </w:rPr>
              <w:t>о двум заданным видам построить третий вид, выполнить необходимые разрезы и выполнить аксонометрическую проекцию с вырезом передней четверти детали</w:t>
            </w:r>
          </w:p>
          <w:p w:rsidR="005756E3" w:rsidRPr="002B36FA" w:rsidRDefault="005756E3" w:rsidP="00215215">
            <w:pPr>
              <w:spacing w:after="100" w:afterAutospacing="1"/>
              <w:rPr>
                <w:b/>
                <w:bCs/>
                <w:sz w:val="20"/>
                <w:szCs w:val="20"/>
              </w:rPr>
            </w:pPr>
          </w:p>
        </w:tc>
        <w:tc>
          <w:tcPr>
            <w:tcW w:w="2459" w:type="dxa"/>
          </w:tcPr>
          <w:p w:rsidR="005756E3" w:rsidRPr="002B36FA" w:rsidRDefault="005756E3">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5756E3" w:rsidRPr="002B36FA" w:rsidTr="007325A8">
        <w:trPr>
          <w:trHeight w:val="210"/>
          <w:jc w:val="center"/>
        </w:trPr>
        <w:tc>
          <w:tcPr>
            <w:tcW w:w="2667" w:type="dxa"/>
            <w:vMerge/>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5756E3" w:rsidRPr="002B36FA" w:rsidRDefault="00A32EBF" w:rsidP="00A32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40-41</w:t>
            </w:r>
          </w:p>
        </w:tc>
        <w:tc>
          <w:tcPr>
            <w:tcW w:w="5544" w:type="dxa"/>
          </w:tcPr>
          <w:p w:rsidR="005756E3" w:rsidRPr="002B36FA" w:rsidRDefault="005756E3" w:rsidP="007325A8">
            <w:pPr>
              <w:spacing w:after="100" w:afterAutospacing="1"/>
              <w:rPr>
                <w:b/>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В</w:t>
            </w:r>
            <w:proofErr w:type="gramEnd"/>
            <w:r w:rsidRPr="002B36FA">
              <w:rPr>
                <w:sz w:val="20"/>
                <w:szCs w:val="20"/>
              </w:rPr>
              <w:t>ыполнить чертежи деталей, содержащих необходимые сложные разрезы</w:t>
            </w:r>
          </w:p>
          <w:p w:rsidR="005756E3" w:rsidRPr="002B36FA" w:rsidRDefault="005756E3" w:rsidP="007325A8">
            <w:pPr>
              <w:spacing w:after="100" w:afterAutospacing="1"/>
              <w:rPr>
                <w:b/>
                <w:bCs/>
                <w:sz w:val="20"/>
                <w:szCs w:val="20"/>
              </w:rPr>
            </w:pPr>
          </w:p>
        </w:tc>
        <w:tc>
          <w:tcPr>
            <w:tcW w:w="2459" w:type="dxa"/>
          </w:tcPr>
          <w:p w:rsidR="005756E3" w:rsidRPr="002B36FA" w:rsidRDefault="005756E3">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325A8" w:rsidRPr="002B36FA" w:rsidTr="007325A8">
        <w:trPr>
          <w:trHeight w:val="210"/>
          <w:jc w:val="center"/>
        </w:trPr>
        <w:tc>
          <w:tcPr>
            <w:tcW w:w="2667" w:type="dxa"/>
            <w:vMerge/>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7325A8" w:rsidRPr="002B36FA" w:rsidRDefault="00A32EBF"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42-43</w:t>
            </w:r>
          </w:p>
        </w:tc>
        <w:tc>
          <w:tcPr>
            <w:tcW w:w="5544" w:type="dxa"/>
          </w:tcPr>
          <w:p w:rsidR="007325A8" w:rsidRPr="002B36FA" w:rsidRDefault="007325A8" w:rsidP="007325A8">
            <w:pPr>
              <w:spacing w:after="100" w:afterAutospacing="1"/>
              <w:rPr>
                <w:b/>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В</w:t>
            </w:r>
            <w:proofErr w:type="gramEnd"/>
            <w:r w:rsidRPr="002B36FA">
              <w:rPr>
                <w:sz w:val="20"/>
                <w:szCs w:val="20"/>
              </w:rPr>
              <w:t>ыполнить чертежи деталей, содержащих необходимые сложные разрезы</w:t>
            </w:r>
          </w:p>
          <w:p w:rsidR="007325A8" w:rsidRPr="002B36FA" w:rsidRDefault="007325A8" w:rsidP="00215215">
            <w:pPr>
              <w:spacing w:after="100" w:afterAutospacing="1"/>
              <w:rPr>
                <w:b/>
                <w:bCs/>
                <w:sz w:val="20"/>
                <w:szCs w:val="20"/>
              </w:rPr>
            </w:pPr>
          </w:p>
        </w:tc>
        <w:tc>
          <w:tcPr>
            <w:tcW w:w="2459" w:type="dxa"/>
          </w:tcPr>
          <w:p w:rsidR="007325A8"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325A8" w:rsidRPr="002B36FA" w:rsidTr="007325A8">
        <w:trPr>
          <w:trHeight w:val="210"/>
          <w:jc w:val="center"/>
        </w:trPr>
        <w:tc>
          <w:tcPr>
            <w:tcW w:w="2667" w:type="dxa"/>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7325A8" w:rsidRPr="002B36FA" w:rsidRDefault="00A32EBF"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44-46</w:t>
            </w:r>
          </w:p>
        </w:tc>
        <w:tc>
          <w:tcPr>
            <w:tcW w:w="5544" w:type="dxa"/>
          </w:tcPr>
          <w:p w:rsidR="007325A8" w:rsidRPr="002B36FA" w:rsidRDefault="007325A8"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B36FA">
              <w:rPr>
                <w:b/>
                <w:bCs/>
                <w:sz w:val="20"/>
                <w:szCs w:val="20"/>
              </w:rPr>
              <w:t xml:space="preserve">Самостоятельная работа </w:t>
            </w:r>
            <w:proofErr w:type="gramStart"/>
            <w:r w:rsidRPr="002B36FA">
              <w:rPr>
                <w:b/>
                <w:bCs/>
                <w:sz w:val="20"/>
                <w:szCs w:val="20"/>
              </w:rPr>
              <w:t>обучающихся</w:t>
            </w:r>
            <w:proofErr w:type="gramEnd"/>
            <w:r w:rsidRPr="002B36FA">
              <w:rPr>
                <w:bCs/>
                <w:sz w:val="20"/>
                <w:szCs w:val="20"/>
              </w:rPr>
              <w:t xml:space="preserve"> </w:t>
            </w:r>
          </w:p>
          <w:p w:rsidR="007325A8" w:rsidRPr="002B36FA" w:rsidRDefault="007325A8" w:rsidP="005756E3">
            <w:pPr>
              <w:rPr>
                <w:sz w:val="20"/>
                <w:szCs w:val="20"/>
              </w:rPr>
            </w:pPr>
            <w:r w:rsidRPr="002B36FA">
              <w:rPr>
                <w:sz w:val="20"/>
                <w:szCs w:val="20"/>
              </w:rPr>
              <w:t xml:space="preserve"> построение наглядного изображения в аксонометрической проекции с выполнение разреза</w:t>
            </w:r>
            <w:r w:rsidR="005756E3" w:rsidRPr="002B36FA">
              <w:rPr>
                <w:sz w:val="20"/>
                <w:szCs w:val="20"/>
              </w:rPr>
              <w:t>.</w:t>
            </w:r>
          </w:p>
        </w:tc>
        <w:tc>
          <w:tcPr>
            <w:tcW w:w="2459" w:type="dxa"/>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 xml:space="preserve">Содействие оптимальному усвоению студентами </w:t>
            </w:r>
            <w:r w:rsidRPr="002B36FA">
              <w:rPr>
                <w:bCs/>
                <w:sz w:val="20"/>
                <w:szCs w:val="20"/>
              </w:rPr>
              <w:lastRenderedPageBreak/>
              <w:t>учебного материала, развитие их познавательной активности</w:t>
            </w:r>
          </w:p>
        </w:tc>
        <w:tc>
          <w:tcPr>
            <w:tcW w:w="1092" w:type="dxa"/>
            <w:shd w:val="clear" w:color="auto" w:fill="auto"/>
          </w:tcPr>
          <w:p w:rsidR="007325A8"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lastRenderedPageBreak/>
              <w:t>3</w:t>
            </w:r>
          </w:p>
        </w:tc>
        <w:tc>
          <w:tcPr>
            <w:tcW w:w="1901" w:type="dxa"/>
            <w:vMerge/>
            <w:shd w:val="clear" w:color="auto" w:fill="FFFFFF" w:themeFill="background1"/>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325A8" w:rsidRPr="002B36FA" w:rsidTr="005C6559">
        <w:trPr>
          <w:trHeight w:val="210"/>
          <w:jc w:val="center"/>
        </w:trPr>
        <w:tc>
          <w:tcPr>
            <w:tcW w:w="2667" w:type="dxa"/>
            <w:vMerge w:val="restart"/>
            <w:vAlign w:val="center"/>
          </w:tcPr>
          <w:p w:rsidR="007325A8" w:rsidRPr="002B36FA" w:rsidRDefault="007325A8" w:rsidP="007325A8">
            <w:pPr>
              <w:rPr>
                <w:b/>
                <w:bCs/>
                <w:sz w:val="20"/>
                <w:szCs w:val="20"/>
              </w:rPr>
            </w:pPr>
            <w:r w:rsidRPr="002B36FA">
              <w:rPr>
                <w:b/>
                <w:bCs/>
                <w:sz w:val="20"/>
                <w:szCs w:val="20"/>
              </w:rPr>
              <w:lastRenderedPageBreak/>
              <w:t>Тема 2</w:t>
            </w:r>
            <w:r w:rsidR="004B12B9" w:rsidRPr="002B36FA">
              <w:rPr>
                <w:b/>
                <w:bCs/>
                <w:sz w:val="20"/>
                <w:szCs w:val="20"/>
              </w:rPr>
              <w:t>.2</w:t>
            </w:r>
            <w:r w:rsidRPr="002B36FA">
              <w:rPr>
                <w:b/>
                <w:bCs/>
                <w:sz w:val="20"/>
                <w:szCs w:val="20"/>
              </w:rPr>
              <w:t>.</w:t>
            </w:r>
          </w:p>
          <w:p w:rsidR="007325A8" w:rsidRPr="002B36FA" w:rsidRDefault="007325A8" w:rsidP="007325A8">
            <w:pPr>
              <w:rPr>
                <w:bCs/>
                <w:sz w:val="20"/>
                <w:szCs w:val="20"/>
              </w:rPr>
            </w:pPr>
            <w:r w:rsidRPr="002B36FA">
              <w:rPr>
                <w:bCs/>
                <w:sz w:val="20"/>
                <w:szCs w:val="20"/>
              </w:rPr>
              <w:t>Резьба, резьбовые соединения и эскизы деталей</w:t>
            </w:r>
          </w:p>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631" w:type="dxa"/>
            <w:gridSpan w:val="3"/>
          </w:tcPr>
          <w:p w:rsidR="007325A8" w:rsidRPr="002B36FA" w:rsidRDefault="007325A8"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7325A8" w:rsidRPr="002B36FA" w:rsidRDefault="007325A8" w:rsidP="007325A8">
            <w:pPr>
              <w:jc w:val="both"/>
              <w:rPr>
                <w:sz w:val="20"/>
                <w:szCs w:val="20"/>
              </w:rPr>
            </w:pPr>
            <w:r w:rsidRPr="002B36FA">
              <w:rPr>
                <w:sz w:val="20"/>
                <w:szCs w:val="20"/>
              </w:rPr>
              <w:t>Изображение резьбы и резьбовых соединений Рабочие эскизы деталей. Обозначение материалов на чертежах</w:t>
            </w:r>
          </w:p>
        </w:tc>
        <w:tc>
          <w:tcPr>
            <w:tcW w:w="2459" w:type="dxa"/>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shd w:val="clear" w:color="auto" w:fill="FFFFFF" w:themeFill="background1"/>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375"/>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47-48</w:t>
            </w:r>
          </w:p>
        </w:tc>
        <w:tc>
          <w:tcPr>
            <w:tcW w:w="5544" w:type="dxa"/>
          </w:tcPr>
          <w:p w:rsidR="004B12B9" w:rsidRPr="002B36FA" w:rsidRDefault="004B12B9"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В</w:t>
            </w:r>
            <w:proofErr w:type="gramEnd"/>
            <w:r w:rsidRPr="002B36FA">
              <w:rPr>
                <w:sz w:val="20"/>
                <w:szCs w:val="20"/>
              </w:rPr>
              <w:t>ыполнить эскиз детали с применением необходимых разрезов</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w:t>
            </w:r>
            <w:r w:rsidRPr="002B36FA">
              <w:rPr>
                <w:sz w:val="20"/>
                <w:szCs w:val="20"/>
              </w:rPr>
              <w:t>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24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49-50</w:t>
            </w:r>
          </w:p>
        </w:tc>
        <w:tc>
          <w:tcPr>
            <w:tcW w:w="5544" w:type="dxa"/>
          </w:tcPr>
          <w:p w:rsidR="004B12B9" w:rsidRPr="002B36FA" w:rsidRDefault="004B12B9"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В</w:t>
            </w:r>
            <w:proofErr w:type="gramEnd"/>
            <w:r w:rsidRPr="002B36FA">
              <w:rPr>
                <w:sz w:val="20"/>
                <w:szCs w:val="20"/>
              </w:rPr>
              <w:t>ыполнить эскиз детали с применением необходимых  сечений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51-52</w:t>
            </w:r>
          </w:p>
        </w:tc>
        <w:tc>
          <w:tcPr>
            <w:tcW w:w="5544" w:type="dxa"/>
          </w:tcPr>
          <w:p w:rsidR="004B12B9" w:rsidRPr="002B36FA" w:rsidRDefault="004B12B9"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В</w:t>
            </w:r>
            <w:proofErr w:type="gramEnd"/>
            <w:r w:rsidRPr="002B36FA">
              <w:rPr>
                <w:sz w:val="20"/>
                <w:szCs w:val="20"/>
              </w:rPr>
              <w:t>ыполнить рабочий чертеж по рабочему эскизу детали</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53-54</w:t>
            </w:r>
          </w:p>
        </w:tc>
        <w:tc>
          <w:tcPr>
            <w:tcW w:w="5544" w:type="dxa"/>
          </w:tcPr>
          <w:p w:rsidR="004B12B9" w:rsidRPr="002B36FA" w:rsidRDefault="004B12B9"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Практическая работа</w:t>
            </w:r>
            <w:proofErr w:type="gramStart"/>
            <w:r w:rsidRPr="002B36FA">
              <w:rPr>
                <w:b/>
                <w:bCs/>
                <w:sz w:val="20"/>
                <w:szCs w:val="20"/>
              </w:rPr>
              <w:t>№</w:t>
            </w:r>
            <w:r w:rsidRPr="002B36FA">
              <w:rPr>
                <w:sz w:val="20"/>
                <w:szCs w:val="20"/>
              </w:rPr>
              <w:t xml:space="preserve"> В</w:t>
            </w:r>
            <w:proofErr w:type="gramEnd"/>
            <w:r w:rsidRPr="002B36FA">
              <w:rPr>
                <w:sz w:val="20"/>
                <w:szCs w:val="20"/>
              </w:rPr>
              <w:t>ыполнить рабочий чертеж по рабочему эскизу детали</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5756E3" w:rsidRPr="002B36FA" w:rsidTr="00F04687">
        <w:trPr>
          <w:trHeight w:val="450"/>
          <w:jc w:val="center"/>
        </w:trPr>
        <w:tc>
          <w:tcPr>
            <w:tcW w:w="2667" w:type="dxa"/>
            <w:vMerge w:val="restart"/>
            <w:vAlign w:val="center"/>
          </w:tcPr>
          <w:p w:rsidR="005756E3" w:rsidRPr="002B36FA" w:rsidRDefault="005756E3" w:rsidP="007325A8">
            <w:pPr>
              <w:rPr>
                <w:b/>
                <w:bCs/>
                <w:sz w:val="20"/>
                <w:szCs w:val="20"/>
              </w:rPr>
            </w:pPr>
            <w:r w:rsidRPr="002B36FA">
              <w:rPr>
                <w:b/>
                <w:bCs/>
                <w:sz w:val="20"/>
                <w:szCs w:val="20"/>
              </w:rPr>
              <w:t xml:space="preserve">Тема </w:t>
            </w:r>
            <w:r w:rsidR="004B12B9" w:rsidRPr="002B36FA">
              <w:rPr>
                <w:b/>
                <w:bCs/>
                <w:sz w:val="20"/>
                <w:szCs w:val="20"/>
              </w:rPr>
              <w:t>2.</w:t>
            </w:r>
            <w:r w:rsidRPr="002B36FA">
              <w:rPr>
                <w:b/>
                <w:bCs/>
                <w:sz w:val="20"/>
                <w:szCs w:val="20"/>
              </w:rPr>
              <w:t>3.</w:t>
            </w:r>
          </w:p>
          <w:p w:rsidR="005756E3" w:rsidRPr="002B36FA" w:rsidRDefault="005756E3"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Cs/>
                <w:sz w:val="20"/>
                <w:szCs w:val="20"/>
              </w:rPr>
              <w:t>Сборочные чертежи и их оформление</w:t>
            </w:r>
          </w:p>
        </w:tc>
        <w:tc>
          <w:tcPr>
            <w:tcW w:w="6631" w:type="dxa"/>
            <w:gridSpan w:val="3"/>
          </w:tcPr>
          <w:p w:rsidR="005756E3" w:rsidRPr="002B36FA" w:rsidRDefault="005756E3" w:rsidP="0073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5756E3" w:rsidRPr="002B36FA" w:rsidRDefault="005756E3"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roofErr w:type="spellStart"/>
            <w:r w:rsidRPr="002B36FA">
              <w:rPr>
                <w:sz w:val="20"/>
                <w:szCs w:val="20"/>
              </w:rPr>
              <w:t>Разьемные</w:t>
            </w:r>
            <w:proofErr w:type="spellEnd"/>
            <w:r w:rsidRPr="002B36FA">
              <w:rPr>
                <w:sz w:val="20"/>
                <w:szCs w:val="20"/>
              </w:rPr>
              <w:t xml:space="preserve"> и </w:t>
            </w:r>
            <w:proofErr w:type="spellStart"/>
            <w:r w:rsidRPr="002B36FA">
              <w:rPr>
                <w:sz w:val="20"/>
                <w:szCs w:val="20"/>
              </w:rPr>
              <w:t>неразьемные</w:t>
            </w:r>
            <w:proofErr w:type="spellEnd"/>
            <w:r w:rsidRPr="002B36FA">
              <w:rPr>
                <w:sz w:val="20"/>
                <w:szCs w:val="20"/>
              </w:rPr>
              <w:t xml:space="preserve"> соединения</w:t>
            </w:r>
          </w:p>
        </w:tc>
        <w:tc>
          <w:tcPr>
            <w:tcW w:w="2459" w:type="dxa"/>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tcPr>
          <w:p w:rsidR="005756E3" w:rsidRPr="002B36FA" w:rsidRDefault="005756E3" w:rsidP="00875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shd w:val="clear" w:color="auto" w:fill="FFFFFF" w:themeFill="background1"/>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5756E3" w:rsidRPr="002B36FA" w:rsidTr="007325A8">
        <w:trPr>
          <w:trHeight w:val="450"/>
          <w:jc w:val="center"/>
        </w:trPr>
        <w:tc>
          <w:tcPr>
            <w:tcW w:w="2667" w:type="dxa"/>
            <w:vMerge/>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5756E3" w:rsidRPr="002B36FA" w:rsidRDefault="00A32EBF"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55-56</w:t>
            </w:r>
          </w:p>
        </w:tc>
        <w:tc>
          <w:tcPr>
            <w:tcW w:w="5544" w:type="dxa"/>
          </w:tcPr>
          <w:p w:rsidR="005756E3" w:rsidRPr="002B36FA" w:rsidRDefault="005756E3"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Практическая работа№</w:t>
            </w:r>
            <w:r w:rsidRPr="002B36FA">
              <w:rPr>
                <w:sz w:val="20"/>
                <w:szCs w:val="20"/>
              </w:rPr>
              <w:t xml:space="preserve"> Выполнение сборочного чертежа соединения деталей болтом</w:t>
            </w:r>
          </w:p>
        </w:tc>
        <w:tc>
          <w:tcPr>
            <w:tcW w:w="2459" w:type="dxa"/>
          </w:tcPr>
          <w:p w:rsidR="005756E3" w:rsidRPr="002B36FA" w:rsidRDefault="005756E3">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5756E3" w:rsidRPr="002B36FA" w:rsidRDefault="005756E3" w:rsidP="00875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shd w:val="clear" w:color="auto" w:fill="FFFFFF" w:themeFill="background1"/>
            <w:vAlign w:val="center"/>
          </w:tcPr>
          <w:p w:rsidR="005756E3"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57-87</w:t>
            </w:r>
          </w:p>
        </w:tc>
        <w:tc>
          <w:tcPr>
            <w:tcW w:w="5544" w:type="dxa"/>
          </w:tcPr>
          <w:p w:rsidR="004B12B9" w:rsidRPr="002B36FA" w:rsidRDefault="004B12B9" w:rsidP="0021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Практическая работа№</w:t>
            </w:r>
            <w:r w:rsidRPr="002B36FA">
              <w:rPr>
                <w:sz w:val="20"/>
                <w:szCs w:val="20"/>
              </w:rPr>
              <w:t xml:space="preserve"> Выполнение сборочного чертежа соединения деталей сваркой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59-60</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эскизов деталей сборочной единицы, состоящей из 4-10 деталей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61-62</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эскизов деталей сборочной единицы, состоящей из 4-10 деталей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63-64</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эскизов деталей сборочной единицы, состоящей из 4-10 деталей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65-66</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эскизов деталей сборочной единицы, состоящей из 4-10 деталей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875ECA">
            <w:pPr>
              <w:jc w:val="center"/>
              <w:rPr>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67-68</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эскизов деталей сборочной единицы, состоящей из 4-10 деталей с брошюровкой эскизов  в  альбом с титульным листом</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w:t>
            </w:r>
            <w:r w:rsidRPr="002B36FA">
              <w:rPr>
                <w:sz w:val="20"/>
                <w:szCs w:val="20"/>
              </w:rPr>
              <w:t>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69-70</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по эскизам предыдущей работы</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71-72</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по эскизам предыдущей работы</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73-74</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чертежей деталей (</w:t>
            </w:r>
            <w:proofErr w:type="spellStart"/>
            <w:r w:rsidRPr="002B36FA">
              <w:rPr>
                <w:sz w:val="20"/>
                <w:szCs w:val="20"/>
              </w:rPr>
              <w:t>деталирование</w:t>
            </w:r>
            <w:proofErr w:type="spellEnd"/>
            <w:r w:rsidRPr="002B36FA">
              <w:rPr>
                <w:sz w:val="20"/>
                <w:szCs w:val="20"/>
              </w:rPr>
              <w:t>) по сборочному чертежу изделия, состоящего из 4-8 деталей, с выполнением аксонометрического изображения одной из них</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A32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75-76</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чертежей деталей по сборочному чертежу изделия, состоящего из 4-8 деталей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77-78</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чертежей деталей по сборочному чертежу изделия, состоящего из 4-8 деталей</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D34F2" w:rsidRPr="002B36FA" w:rsidTr="00E378E4">
        <w:trPr>
          <w:trHeight w:val="450"/>
          <w:jc w:val="center"/>
        </w:trPr>
        <w:tc>
          <w:tcPr>
            <w:tcW w:w="9298" w:type="dxa"/>
            <w:gridSpan w:val="4"/>
          </w:tcPr>
          <w:p w:rsidR="007D34F2" w:rsidRPr="002B36FA" w:rsidRDefault="007D34F2" w:rsidP="00AE777F">
            <w:pPr>
              <w:jc w:val="both"/>
              <w:rPr>
                <w:sz w:val="20"/>
                <w:szCs w:val="20"/>
              </w:rPr>
            </w:pPr>
            <w:r w:rsidRPr="002B36FA">
              <w:rPr>
                <w:b/>
                <w:bCs/>
                <w:sz w:val="20"/>
                <w:szCs w:val="20"/>
              </w:rPr>
              <w:t>Раздел 3. Общие сведения о машинной графике</w:t>
            </w:r>
          </w:p>
        </w:tc>
        <w:tc>
          <w:tcPr>
            <w:tcW w:w="2459" w:type="dxa"/>
          </w:tcPr>
          <w:p w:rsidR="007D34F2" w:rsidRPr="002B36FA" w:rsidRDefault="007D34F2"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tcPr>
          <w:p w:rsidR="007D34F2" w:rsidRPr="002B36FA" w:rsidRDefault="007D34F2"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shd w:val="clear" w:color="auto" w:fill="FFFFFF" w:themeFill="background1"/>
            <w:vAlign w:val="center"/>
          </w:tcPr>
          <w:p w:rsidR="007D34F2" w:rsidRPr="002B36FA" w:rsidRDefault="007D34F2"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1C3A8F">
        <w:trPr>
          <w:trHeight w:val="450"/>
          <w:jc w:val="center"/>
        </w:trPr>
        <w:tc>
          <w:tcPr>
            <w:tcW w:w="2667" w:type="dxa"/>
            <w:vMerge w:val="restart"/>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 xml:space="preserve">Тема 3.1.  </w:t>
            </w:r>
            <w:r w:rsidRPr="002B36FA">
              <w:rPr>
                <w:bCs/>
                <w:sz w:val="20"/>
                <w:szCs w:val="20"/>
              </w:rPr>
              <w:t>Системы автоматизированного проектирования на персональных компьютерах</w:t>
            </w:r>
          </w:p>
        </w:tc>
        <w:tc>
          <w:tcPr>
            <w:tcW w:w="6631" w:type="dxa"/>
            <w:gridSpan w:val="3"/>
          </w:tcPr>
          <w:p w:rsidR="004B12B9" w:rsidRPr="002B36FA" w:rsidRDefault="004B12B9" w:rsidP="007E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Содержание учебного материала</w:t>
            </w:r>
          </w:p>
          <w:p w:rsidR="004B12B9" w:rsidRPr="002B36FA" w:rsidRDefault="004B12B9">
            <w:pPr>
              <w:rPr>
                <w:b/>
                <w:bCs/>
                <w:sz w:val="20"/>
                <w:szCs w:val="20"/>
              </w:rPr>
            </w:pPr>
            <w:r w:rsidRPr="002B36FA">
              <w:rPr>
                <w:sz w:val="20"/>
                <w:szCs w:val="20"/>
              </w:rPr>
              <w:t xml:space="preserve">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У</w:t>
            </w:r>
            <w:r w:rsidRPr="002B36FA">
              <w:rPr>
                <w:sz w:val="20"/>
                <w:szCs w:val="20"/>
              </w:rPr>
              <w:t>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79-80</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81-82</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83-84</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A32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85-86</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87-88</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89-90</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val="restart"/>
            <w:shd w:val="clear" w:color="auto" w:fill="FFFFFF" w:themeFill="background1"/>
            <w:vAlign w:val="center"/>
          </w:tcPr>
          <w:p w:rsidR="004B12B9" w:rsidRPr="002B36FA" w:rsidRDefault="004B12B9" w:rsidP="004B12B9">
            <w:pPr>
              <w:rPr>
                <w:sz w:val="20"/>
                <w:szCs w:val="20"/>
              </w:rPr>
            </w:pPr>
            <w:r w:rsidRPr="002B36FA">
              <w:rPr>
                <w:sz w:val="20"/>
                <w:szCs w:val="20"/>
              </w:rPr>
              <w:t>ОК</w:t>
            </w:r>
            <w:proofErr w:type="gramStart"/>
            <w:r w:rsidRPr="002B36FA">
              <w:rPr>
                <w:sz w:val="20"/>
                <w:szCs w:val="20"/>
              </w:rPr>
              <w:t>1</w:t>
            </w:r>
            <w:proofErr w:type="gramEnd"/>
            <w:r w:rsidRPr="002B36FA">
              <w:rPr>
                <w:sz w:val="20"/>
                <w:szCs w:val="20"/>
              </w:rPr>
              <w:t xml:space="preserve"> </w:t>
            </w:r>
            <w:r w:rsidRPr="002B36FA">
              <w:rPr>
                <w:sz w:val="20"/>
                <w:szCs w:val="20"/>
              </w:rPr>
              <w:t>о01.04, Зо01.02</w:t>
            </w:r>
          </w:p>
          <w:p w:rsidR="004B12B9" w:rsidRPr="002B36FA" w:rsidRDefault="004B12B9" w:rsidP="004B12B9">
            <w:pPr>
              <w:rPr>
                <w:sz w:val="20"/>
                <w:szCs w:val="20"/>
              </w:rPr>
            </w:pPr>
            <w:r w:rsidRPr="002B36FA">
              <w:rPr>
                <w:sz w:val="20"/>
                <w:szCs w:val="20"/>
              </w:rPr>
              <w:t>ПК</w:t>
            </w:r>
            <w:proofErr w:type="gramStart"/>
            <w:r w:rsidRPr="002B36FA">
              <w:rPr>
                <w:sz w:val="20"/>
                <w:szCs w:val="20"/>
              </w:rPr>
              <w:t>1</w:t>
            </w:r>
            <w:proofErr w:type="gramEnd"/>
            <w:r w:rsidRPr="002B36FA">
              <w:rPr>
                <w:sz w:val="20"/>
                <w:szCs w:val="20"/>
              </w:rPr>
              <w:t xml:space="preserve">.1 У1.1.01, У1.1.02. </w:t>
            </w:r>
          </w:p>
          <w:p w:rsidR="004B12B9" w:rsidRPr="002B36FA" w:rsidRDefault="004B12B9" w:rsidP="004B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2B36FA">
              <w:rPr>
                <w:sz w:val="20"/>
                <w:szCs w:val="20"/>
              </w:rPr>
              <w:t>З</w:t>
            </w:r>
            <w:proofErr w:type="gramStart"/>
            <w:r w:rsidRPr="002B36FA">
              <w:rPr>
                <w:sz w:val="20"/>
                <w:szCs w:val="20"/>
              </w:rPr>
              <w:t>1</w:t>
            </w:r>
            <w:proofErr w:type="gramEnd"/>
            <w:r w:rsidRPr="002B36FA">
              <w:rPr>
                <w:sz w:val="20"/>
                <w:szCs w:val="20"/>
              </w:rPr>
              <w:t>.1.01</w:t>
            </w: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A32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91-92</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93-94</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Merge/>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95-96</w:t>
            </w:r>
          </w:p>
        </w:tc>
        <w:tc>
          <w:tcPr>
            <w:tcW w:w="5544" w:type="dxa"/>
          </w:tcPr>
          <w:p w:rsidR="004B12B9" w:rsidRPr="002B36FA" w:rsidRDefault="004B12B9">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4B12B9" w:rsidRPr="002B36FA" w:rsidTr="007325A8">
        <w:trPr>
          <w:trHeight w:val="450"/>
          <w:jc w:val="center"/>
        </w:trPr>
        <w:tc>
          <w:tcPr>
            <w:tcW w:w="2667" w:type="dxa"/>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97-98</w:t>
            </w:r>
          </w:p>
        </w:tc>
        <w:tc>
          <w:tcPr>
            <w:tcW w:w="5544" w:type="dxa"/>
          </w:tcPr>
          <w:p w:rsidR="004B12B9" w:rsidRPr="002B36FA" w:rsidRDefault="004B12B9" w:rsidP="00AE777F">
            <w:pPr>
              <w:rPr>
                <w:sz w:val="20"/>
                <w:szCs w:val="20"/>
              </w:rPr>
            </w:pPr>
            <w:r w:rsidRPr="002B36FA">
              <w:rPr>
                <w:b/>
                <w:bCs/>
                <w:sz w:val="20"/>
                <w:szCs w:val="20"/>
              </w:rPr>
              <w:t>Практическая работа№</w:t>
            </w:r>
            <w:r w:rsidRPr="002B36FA">
              <w:rPr>
                <w:sz w:val="20"/>
                <w:szCs w:val="20"/>
              </w:rPr>
              <w:t xml:space="preserve"> Выполнение чертежа с применением системы автоматизированного проектирования Компас или </w:t>
            </w:r>
            <w:r w:rsidRPr="002B36FA">
              <w:rPr>
                <w:rFonts w:eastAsia="Calibri"/>
                <w:sz w:val="20"/>
                <w:szCs w:val="20"/>
                <w:lang w:val="en-US" w:eastAsia="en-US"/>
              </w:rPr>
              <w:t>AutoCAD</w:t>
            </w:r>
          </w:p>
        </w:tc>
        <w:tc>
          <w:tcPr>
            <w:tcW w:w="2459" w:type="dxa"/>
          </w:tcPr>
          <w:p w:rsidR="004B12B9" w:rsidRPr="002B36FA" w:rsidRDefault="004B12B9" w:rsidP="00AE777F">
            <w:pPr>
              <w:rPr>
                <w:sz w:val="20"/>
                <w:szCs w:val="20"/>
              </w:rPr>
            </w:pPr>
            <w:r w:rsidRPr="002B36FA">
              <w:rPr>
                <w:bCs/>
                <w:sz w:val="20"/>
                <w:szCs w:val="20"/>
              </w:rPr>
              <w:t>Закрепление и совершенствование знаний и умений. Выполнение практического задания</w:t>
            </w:r>
          </w:p>
        </w:tc>
        <w:tc>
          <w:tcPr>
            <w:tcW w:w="1092" w:type="dxa"/>
            <w:shd w:val="clear" w:color="auto" w:fill="auto"/>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vMerge/>
            <w:shd w:val="clear" w:color="auto" w:fill="FFFFFF" w:themeFill="background1"/>
            <w:vAlign w:val="center"/>
          </w:tcPr>
          <w:p w:rsidR="004B12B9" w:rsidRPr="002B36FA" w:rsidRDefault="004B12B9"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7325A8" w:rsidRPr="002B36FA" w:rsidTr="007325A8">
        <w:trPr>
          <w:trHeight w:val="180"/>
          <w:jc w:val="center"/>
        </w:trPr>
        <w:tc>
          <w:tcPr>
            <w:tcW w:w="2667" w:type="dxa"/>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Промежуточная аттестация</w:t>
            </w:r>
          </w:p>
        </w:tc>
        <w:tc>
          <w:tcPr>
            <w:tcW w:w="1080" w:type="dxa"/>
          </w:tcPr>
          <w:p w:rsidR="007325A8" w:rsidRPr="002B36FA" w:rsidRDefault="00A32EBF"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99-100</w:t>
            </w:r>
          </w:p>
        </w:tc>
        <w:tc>
          <w:tcPr>
            <w:tcW w:w="8010" w:type="dxa"/>
            <w:gridSpan w:val="3"/>
          </w:tcPr>
          <w:p w:rsidR="007325A8" w:rsidRPr="002B36FA" w:rsidRDefault="007E26BB" w:rsidP="007E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B36FA">
              <w:rPr>
                <w:b/>
                <w:sz w:val="20"/>
                <w:szCs w:val="20"/>
              </w:rPr>
              <w:t>Дифференцированный зачет</w:t>
            </w:r>
          </w:p>
        </w:tc>
        <w:tc>
          <w:tcPr>
            <w:tcW w:w="1092" w:type="dxa"/>
            <w:shd w:val="clear" w:color="auto" w:fill="auto"/>
          </w:tcPr>
          <w:p w:rsidR="007325A8" w:rsidRPr="002B36FA" w:rsidRDefault="007E26BB"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36FA">
              <w:rPr>
                <w:bCs/>
                <w:sz w:val="20"/>
                <w:szCs w:val="20"/>
              </w:rPr>
              <w:t>2</w:t>
            </w:r>
          </w:p>
        </w:tc>
        <w:tc>
          <w:tcPr>
            <w:tcW w:w="1901" w:type="dxa"/>
            <w:shd w:val="clear" w:color="auto" w:fill="FFFFFF" w:themeFill="background1"/>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7325A8" w:rsidRPr="002B36FA" w:rsidTr="007325A8">
        <w:trPr>
          <w:trHeight w:val="180"/>
          <w:jc w:val="center"/>
        </w:trPr>
        <w:tc>
          <w:tcPr>
            <w:tcW w:w="2667" w:type="dxa"/>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0" w:type="dxa"/>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8010" w:type="dxa"/>
            <w:gridSpan w:val="3"/>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92" w:type="dxa"/>
            <w:shd w:val="clear" w:color="auto" w:fill="auto"/>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01" w:type="dxa"/>
            <w:shd w:val="clear" w:color="auto" w:fill="FFFFFF" w:themeFill="background1"/>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7325A8" w:rsidRPr="002B36FA" w:rsidTr="007325A8">
        <w:trPr>
          <w:trHeight w:val="180"/>
          <w:jc w:val="center"/>
        </w:trPr>
        <w:tc>
          <w:tcPr>
            <w:tcW w:w="11757" w:type="dxa"/>
            <w:gridSpan w:val="5"/>
            <w:vAlign w:val="center"/>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B36FA">
              <w:rPr>
                <w:b/>
                <w:bCs/>
                <w:sz w:val="20"/>
                <w:szCs w:val="20"/>
              </w:rPr>
              <w:t>Всего</w:t>
            </w:r>
            <w:proofErr w:type="gramStart"/>
            <w:r w:rsidRPr="002B36FA">
              <w:rPr>
                <w:b/>
                <w:bCs/>
                <w:sz w:val="20"/>
                <w:szCs w:val="20"/>
              </w:rPr>
              <w:t xml:space="preserve"> :</w:t>
            </w:r>
            <w:proofErr w:type="gramEnd"/>
          </w:p>
        </w:tc>
        <w:tc>
          <w:tcPr>
            <w:tcW w:w="1092" w:type="dxa"/>
            <w:shd w:val="clear" w:color="auto" w:fill="auto"/>
          </w:tcPr>
          <w:p w:rsidR="007325A8" w:rsidRPr="002B36FA" w:rsidRDefault="005756E3"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B36FA">
              <w:rPr>
                <w:b/>
                <w:bCs/>
                <w:sz w:val="20"/>
                <w:szCs w:val="20"/>
              </w:rPr>
              <w:t>100</w:t>
            </w:r>
          </w:p>
        </w:tc>
        <w:tc>
          <w:tcPr>
            <w:tcW w:w="1901" w:type="dxa"/>
            <w:shd w:val="clear" w:color="auto" w:fill="FFFFFF" w:themeFill="background1"/>
          </w:tcPr>
          <w:p w:rsidR="007325A8" w:rsidRPr="002B36FA" w:rsidRDefault="007325A8" w:rsidP="00D5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r>
    </w:tbl>
    <w:p w:rsidR="00A96B45" w:rsidRDefault="00A96B45" w:rsidP="00E47B32">
      <w:pPr>
        <w:spacing w:line="276" w:lineRule="auto"/>
        <w:rPr>
          <w:sz w:val="28"/>
          <w:szCs w:val="28"/>
        </w:rPr>
      </w:pPr>
    </w:p>
    <w:p w:rsidR="00A96B45" w:rsidRDefault="00A96B45" w:rsidP="00AC2C7B">
      <w:pPr>
        <w:spacing w:line="276" w:lineRule="auto"/>
        <w:rPr>
          <w:sz w:val="28"/>
          <w:szCs w:val="28"/>
        </w:rPr>
        <w:sectPr w:rsidR="00A96B45" w:rsidSect="00A96B45">
          <w:pgSz w:w="16838" w:h="11906" w:orient="landscape"/>
          <w:pgMar w:top="1701" w:right="1134" w:bottom="851" w:left="1134" w:header="709" w:footer="709" w:gutter="0"/>
          <w:cols w:space="708"/>
          <w:docGrid w:linePitch="360"/>
        </w:sectPr>
      </w:pPr>
    </w:p>
    <w:p w:rsidR="002C2FB2" w:rsidRPr="007514FF" w:rsidRDefault="002C2FB2" w:rsidP="00E47B32">
      <w:pPr>
        <w:jc w:val="center"/>
        <w:outlineLvl w:val="1"/>
        <w:rPr>
          <w:b/>
          <w:sz w:val="28"/>
          <w:szCs w:val="28"/>
        </w:rPr>
      </w:pPr>
      <w:r>
        <w:rPr>
          <w:b/>
          <w:sz w:val="28"/>
          <w:szCs w:val="28"/>
        </w:rPr>
        <w:lastRenderedPageBreak/>
        <w:t xml:space="preserve">3. </w:t>
      </w:r>
      <w:r w:rsidR="00987AFF">
        <w:rPr>
          <w:b/>
          <w:sz w:val="28"/>
          <w:szCs w:val="28"/>
        </w:rPr>
        <w:t xml:space="preserve">УСЛОВИЯ РЕАЛИЗАЦИ ПРОГРАММЫ </w:t>
      </w:r>
      <w:r w:rsidRPr="007514FF">
        <w:rPr>
          <w:b/>
          <w:sz w:val="28"/>
          <w:szCs w:val="28"/>
        </w:rPr>
        <w:t>УЧЕБНОЙ ДИСЦИПЛИНЫ</w:t>
      </w:r>
    </w:p>
    <w:p w:rsidR="002C2FB2" w:rsidRDefault="002C2FB2" w:rsidP="00E47B32">
      <w:pPr>
        <w:spacing w:line="276" w:lineRule="auto"/>
        <w:rPr>
          <w:sz w:val="28"/>
          <w:szCs w:val="28"/>
        </w:rPr>
      </w:pPr>
    </w:p>
    <w:p w:rsidR="00DB5B26" w:rsidRPr="002F7562" w:rsidRDefault="00DB5B26" w:rsidP="00DB5B26">
      <w:pPr>
        <w:suppressAutoHyphens/>
        <w:ind w:firstLine="709"/>
        <w:jc w:val="both"/>
        <w:rPr>
          <w:b/>
          <w:bCs/>
        </w:rPr>
      </w:pPr>
      <w:r w:rsidRPr="00DB5B26">
        <w:rPr>
          <w:b/>
          <w:bCs/>
          <w:sz w:val="28"/>
          <w:szCs w:val="28"/>
        </w:rPr>
        <w:t>3</w:t>
      </w:r>
      <w:r w:rsidRPr="002F7562">
        <w:rPr>
          <w:b/>
          <w:bCs/>
        </w:rPr>
        <w:t>.1. Для реализации программы</w:t>
      </w:r>
      <w:r w:rsidR="00217670" w:rsidRPr="002F7562">
        <w:rPr>
          <w:b/>
          <w:bCs/>
        </w:rPr>
        <w:t xml:space="preserve"> учебной дисциплины  </w:t>
      </w:r>
      <w:r w:rsidRPr="002F7562">
        <w:rPr>
          <w:b/>
          <w:bCs/>
        </w:rPr>
        <w:t xml:space="preserve"> предусмотрены следующие специальные помещения:</w:t>
      </w:r>
    </w:p>
    <w:p w:rsidR="002F7562" w:rsidRPr="002F7562" w:rsidRDefault="002F7562" w:rsidP="002F7562">
      <w:pPr>
        <w:suppressAutoHyphens/>
        <w:autoSpaceDE w:val="0"/>
        <w:autoSpaceDN w:val="0"/>
        <w:adjustRightInd w:val="0"/>
        <w:ind w:firstLine="709"/>
        <w:jc w:val="both"/>
        <w:rPr>
          <w:bCs/>
        </w:rPr>
      </w:pPr>
      <w:r w:rsidRPr="002F7562">
        <w:rPr>
          <w:bCs/>
        </w:rPr>
        <w:t>Кабинет</w:t>
      </w:r>
      <w:r w:rsidRPr="002F7562">
        <w:rPr>
          <w:bCs/>
          <w:i/>
        </w:rPr>
        <w:t xml:space="preserve"> </w:t>
      </w:r>
      <w:r w:rsidRPr="002F7562">
        <w:rPr>
          <w:bCs/>
        </w:rPr>
        <w:t>«Инженерная графика»</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7562">
        <w:rPr>
          <w:bCs/>
        </w:rPr>
        <w:tab/>
      </w:r>
      <w:r w:rsidRPr="002F7562">
        <w:rPr>
          <w:b/>
          <w:bCs/>
        </w:rPr>
        <w:t xml:space="preserve">Оборудование учебного кабинета: </w:t>
      </w:r>
    </w:p>
    <w:p w:rsidR="002F7562" w:rsidRPr="002F7562" w:rsidRDefault="002F7562" w:rsidP="002F7562">
      <w:pPr>
        <w:pStyle w:val="12"/>
        <w:ind w:firstLine="708"/>
        <w:jc w:val="both"/>
        <w:rPr>
          <w:szCs w:val="24"/>
          <w:lang w:eastAsia="en-US"/>
        </w:rPr>
      </w:pPr>
      <w:r w:rsidRPr="002F7562">
        <w:rPr>
          <w:szCs w:val="24"/>
        </w:rPr>
        <w:t xml:space="preserve">-посадочные места по количеству </w:t>
      </w:r>
      <w:proofErr w:type="gramStart"/>
      <w:r w:rsidRPr="002F7562">
        <w:rPr>
          <w:szCs w:val="24"/>
        </w:rPr>
        <w:t>обучающихся</w:t>
      </w:r>
      <w:proofErr w:type="gramEnd"/>
    </w:p>
    <w:p w:rsidR="002F7562" w:rsidRPr="002F7562" w:rsidRDefault="002F7562" w:rsidP="002F7562">
      <w:pPr>
        <w:pStyle w:val="12"/>
        <w:ind w:firstLine="708"/>
        <w:jc w:val="both"/>
        <w:rPr>
          <w:szCs w:val="24"/>
          <w:lang w:eastAsia="en-US"/>
        </w:rPr>
      </w:pPr>
      <w:r w:rsidRPr="002F7562">
        <w:rPr>
          <w:szCs w:val="24"/>
        </w:rPr>
        <w:t>-рабочее место преподавателя</w:t>
      </w:r>
    </w:p>
    <w:p w:rsidR="002F7562" w:rsidRPr="002F7562" w:rsidRDefault="002F7562" w:rsidP="002F7562">
      <w:pPr>
        <w:pStyle w:val="12"/>
        <w:ind w:firstLine="708"/>
        <w:jc w:val="both"/>
        <w:rPr>
          <w:szCs w:val="24"/>
          <w:lang w:eastAsia="en-US"/>
        </w:rPr>
      </w:pPr>
      <w:r w:rsidRPr="002F7562">
        <w:rPr>
          <w:szCs w:val="24"/>
        </w:rPr>
        <w:t>-наглядные пособия, плакаты, альбомы чертежей</w:t>
      </w:r>
    </w:p>
    <w:p w:rsidR="002F7562" w:rsidRPr="002F7562" w:rsidRDefault="002F7562" w:rsidP="002F7562">
      <w:pPr>
        <w:pStyle w:val="12"/>
        <w:ind w:firstLine="708"/>
        <w:jc w:val="both"/>
        <w:rPr>
          <w:szCs w:val="24"/>
          <w:lang w:eastAsia="en-US"/>
        </w:rPr>
      </w:pPr>
      <w:r w:rsidRPr="002F7562">
        <w:rPr>
          <w:szCs w:val="24"/>
        </w:rPr>
        <w:t>-комплекты дидактических раздаточных материалов</w:t>
      </w:r>
    </w:p>
    <w:p w:rsidR="002F7562" w:rsidRPr="002F7562" w:rsidRDefault="002F7562" w:rsidP="002F7562">
      <w:pPr>
        <w:pStyle w:val="12"/>
        <w:ind w:firstLine="708"/>
        <w:jc w:val="both"/>
        <w:rPr>
          <w:szCs w:val="24"/>
        </w:rPr>
      </w:pPr>
      <w:r w:rsidRPr="002F7562">
        <w:rPr>
          <w:szCs w:val="24"/>
        </w:rPr>
        <w:t>-средства измерения и выполнения чертежей</w:t>
      </w:r>
    </w:p>
    <w:p w:rsidR="002F7562" w:rsidRPr="002F7562" w:rsidRDefault="002F7562" w:rsidP="002F7562">
      <w:pPr>
        <w:pStyle w:val="12"/>
        <w:ind w:firstLine="708"/>
        <w:jc w:val="both"/>
        <w:rPr>
          <w:szCs w:val="24"/>
        </w:rPr>
      </w:pPr>
      <w:r w:rsidRPr="002F7562">
        <w:rPr>
          <w:szCs w:val="24"/>
        </w:rPr>
        <w:t>-макеты и модели деталей</w:t>
      </w:r>
    </w:p>
    <w:p w:rsidR="002F7562" w:rsidRPr="002F7562" w:rsidRDefault="002F7562" w:rsidP="002F7562">
      <w:pPr>
        <w:pStyle w:val="12"/>
        <w:ind w:firstLine="708"/>
        <w:jc w:val="both"/>
        <w:rPr>
          <w:szCs w:val="24"/>
        </w:rPr>
      </w:pPr>
      <w:r w:rsidRPr="002F7562">
        <w:rPr>
          <w:szCs w:val="24"/>
        </w:rPr>
        <w:t>-стандартный набор деталей для выполнения чертежей</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F7562">
        <w:t xml:space="preserve">            -наглядные пособия, плакаты, альбомы чертежей</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7562">
        <w:rPr>
          <w:bCs/>
          <w:color w:val="FF0000"/>
        </w:rPr>
        <w:tab/>
      </w:r>
      <w:r w:rsidRPr="002F7562">
        <w:rPr>
          <w:b/>
          <w:bCs/>
        </w:rPr>
        <w:t xml:space="preserve">Технические средства обучения: </w:t>
      </w:r>
    </w:p>
    <w:p w:rsidR="002F7562" w:rsidRPr="002F7562" w:rsidRDefault="002F7562" w:rsidP="002F7562">
      <w:pPr>
        <w:pStyle w:val="12"/>
        <w:ind w:firstLine="708"/>
        <w:jc w:val="both"/>
        <w:rPr>
          <w:szCs w:val="24"/>
          <w:lang w:eastAsia="en-US"/>
        </w:rPr>
      </w:pPr>
      <w:r w:rsidRPr="002F7562">
        <w:rPr>
          <w:szCs w:val="24"/>
        </w:rPr>
        <w:t>-персональный компьютер с лицензионным программным обеспечением</w:t>
      </w:r>
    </w:p>
    <w:p w:rsidR="002F7562" w:rsidRPr="002F7562" w:rsidRDefault="002F7562" w:rsidP="002F7562">
      <w:pPr>
        <w:pStyle w:val="12"/>
        <w:ind w:firstLine="708"/>
        <w:jc w:val="both"/>
        <w:rPr>
          <w:szCs w:val="24"/>
          <w:lang w:eastAsia="en-US"/>
        </w:rPr>
      </w:pPr>
      <w:r w:rsidRPr="002F7562">
        <w:rPr>
          <w:szCs w:val="24"/>
        </w:rPr>
        <w:t>-мультимедийный экран</w:t>
      </w:r>
    </w:p>
    <w:p w:rsidR="002F7562" w:rsidRPr="002F7562" w:rsidRDefault="002F7562" w:rsidP="002F7562">
      <w:pPr>
        <w:pStyle w:val="12"/>
        <w:ind w:firstLine="708"/>
        <w:jc w:val="both"/>
        <w:rPr>
          <w:szCs w:val="24"/>
          <w:lang w:eastAsia="en-US"/>
        </w:rPr>
      </w:pPr>
      <w:r w:rsidRPr="002F7562">
        <w:rPr>
          <w:szCs w:val="24"/>
        </w:rPr>
        <w:t>-лицензионное программное обеспечение профессионального назначения</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r w:rsidRPr="002F7562">
        <w:t xml:space="preserve">           -обучающие видеофильмы</w:t>
      </w:r>
    </w:p>
    <w:p w:rsidR="002F7562" w:rsidRPr="002F7562" w:rsidRDefault="002F7562" w:rsidP="002F7562">
      <w:pPr>
        <w:suppressAutoHyphens/>
        <w:autoSpaceDE w:val="0"/>
        <w:autoSpaceDN w:val="0"/>
        <w:adjustRightInd w:val="0"/>
        <w:ind w:firstLine="709"/>
        <w:jc w:val="both"/>
        <w:rPr>
          <w:lang w:eastAsia="en-US"/>
        </w:rPr>
      </w:pPr>
    </w:p>
    <w:p w:rsidR="001A1E41" w:rsidRPr="002B36FA" w:rsidRDefault="002F7562" w:rsidP="002B36FA">
      <w:pPr>
        <w:suppressAutoHyphens/>
        <w:autoSpaceDE w:val="0"/>
        <w:autoSpaceDN w:val="0"/>
        <w:adjustRightInd w:val="0"/>
        <w:ind w:firstLine="709"/>
        <w:jc w:val="both"/>
        <w:rPr>
          <w:i/>
          <w:vertAlign w:val="superscript"/>
          <w:lang w:eastAsia="en-US"/>
        </w:rPr>
      </w:pPr>
      <w:r w:rsidRPr="002F7562">
        <w:rPr>
          <w:i/>
          <w:vertAlign w:val="superscript"/>
          <w:lang w:eastAsia="en-US"/>
        </w:rPr>
        <w:t xml:space="preserve">     </w:t>
      </w:r>
      <w:r w:rsidR="002B36FA">
        <w:rPr>
          <w:i/>
          <w:vertAlign w:val="superscript"/>
          <w:lang w:eastAsia="en-US"/>
        </w:rPr>
        <w:t xml:space="preserve">                         </w:t>
      </w:r>
    </w:p>
    <w:p w:rsidR="00DB5B26" w:rsidRPr="002F7562" w:rsidRDefault="00DB5B26" w:rsidP="00DB5B26">
      <w:pPr>
        <w:suppressAutoHyphens/>
        <w:ind w:firstLine="709"/>
        <w:jc w:val="both"/>
        <w:rPr>
          <w:b/>
          <w:bCs/>
        </w:rPr>
      </w:pPr>
      <w:r w:rsidRPr="002F7562">
        <w:rPr>
          <w:b/>
          <w:bCs/>
        </w:rPr>
        <w:t>3.2. Информационное обеспечение реализации программы</w:t>
      </w:r>
    </w:p>
    <w:p w:rsidR="00DB5B26" w:rsidRPr="002F7562" w:rsidRDefault="00DB5B26" w:rsidP="00DB5B26">
      <w:pPr>
        <w:suppressAutoHyphens/>
        <w:ind w:firstLine="709"/>
        <w:jc w:val="both"/>
      </w:pPr>
      <w:r w:rsidRPr="002F7562">
        <w:rPr>
          <w:bCs/>
        </w:rPr>
        <w:t xml:space="preserve">Для реализации программы библиотечный фонд образовательной организации </w:t>
      </w:r>
      <w:r w:rsidR="003C349A" w:rsidRPr="002F7562">
        <w:rPr>
          <w:bCs/>
          <w:color w:val="000000" w:themeColor="text1"/>
        </w:rPr>
        <w:t>имеет</w:t>
      </w:r>
      <w:r w:rsidRPr="002F7562">
        <w:rPr>
          <w:bCs/>
          <w:color w:val="FF0000"/>
        </w:rPr>
        <w:t xml:space="preserve">  </w:t>
      </w:r>
      <w:r w:rsidRPr="002F7562">
        <w:rPr>
          <w:bCs/>
        </w:rPr>
        <w:t>п</w:t>
      </w:r>
      <w:r w:rsidR="003C349A" w:rsidRPr="002F7562">
        <w:t xml:space="preserve">ечатные и </w:t>
      </w:r>
      <w:r w:rsidRPr="002F7562">
        <w:t xml:space="preserve"> электронные образовате</w:t>
      </w:r>
      <w:r w:rsidR="00217670" w:rsidRPr="002F7562">
        <w:t>льные и информационные ресурсы</w:t>
      </w:r>
    </w:p>
    <w:p w:rsidR="00DB5B26" w:rsidRPr="002F7562" w:rsidRDefault="00DB5B26" w:rsidP="00DB5B26">
      <w:pPr>
        <w:ind w:left="360"/>
        <w:contextualSpacing/>
      </w:pPr>
    </w:p>
    <w:p w:rsidR="001A1E41" w:rsidRPr="002F7562" w:rsidRDefault="00DB5B26" w:rsidP="00DB5B26">
      <w:pPr>
        <w:ind w:left="360"/>
        <w:contextualSpacing/>
        <w:rPr>
          <w:b/>
        </w:rPr>
      </w:pPr>
      <w:r w:rsidRPr="002F7562">
        <w:rPr>
          <w:b/>
        </w:rPr>
        <w:t>3.2.1. Печатные издания</w:t>
      </w:r>
    </w:p>
    <w:p w:rsidR="00704E55" w:rsidRPr="002F7562" w:rsidRDefault="00704E55" w:rsidP="00DB5B26">
      <w:pPr>
        <w:widowControl w:val="0"/>
        <w:numPr>
          <w:ilvl w:val="0"/>
          <w:numId w:val="9"/>
        </w:numPr>
        <w:shd w:val="clear" w:color="auto" w:fill="FFFFFF"/>
        <w:tabs>
          <w:tab w:val="left" w:pos="298"/>
        </w:tabs>
        <w:autoSpaceDE w:val="0"/>
        <w:autoSpaceDN w:val="0"/>
        <w:adjustRightInd w:val="0"/>
        <w:spacing w:line="322" w:lineRule="exact"/>
        <w:ind w:left="298"/>
        <w:jc w:val="both"/>
        <w:rPr>
          <w:color w:val="000000"/>
          <w:spacing w:val="-1"/>
        </w:rPr>
      </w:pPr>
      <w:r w:rsidRPr="002F7562">
        <w:rPr>
          <w:color w:val="000000"/>
        </w:rPr>
        <w:t xml:space="preserve">Инженерная графика: учебник для студ. учреждений сред. проф. образования / </w:t>
      </w:r>
      <w:proofErr w:type="spellStart"/>
      <w:r w:rsidRPr="002F7562">
        <w:rPr>
          <w:color w:val="000000"/>
        </w:rPr>
        <w:t>С.Н.Муравьев</w:t>
      </w:r>
      <w:proofErr w:type="spellEnd"/>
      <w:r w:rsidRPr="002F7562">
        <w:rPr>
          <w:color w:val="000000"/>
        </w:rPr>
        <w:t xml:space="preserve">, Ф.И. </w:t>
      </w:r>
      <w:proofErr w:type="spellStart"/>
      <w:r w:rsidRPr="002F7562">
        <w:rPr>
          <w:color w:val="000000"/>
        </w:rPr>
        <w:t>Пуйческу</w:t>
      </w:r>
      <w:proofErr w:type="spellEnd"/>
      <w:r w:rsidRPr="002F7562">
        <w:rPr>
          <w:color w:val="000000"/>
        </w:rPr>
        <w:t xml:space="preserve">, Н.А. Чванова; под ред. </w:t>
      </w:r>
      <w:proofErr w:type="spellStart"/>
      <w:r w:rsidRPr="002F7562">
        <w:rPr>
          <w:color w:val="000000"/>
        </w:rPr>
        <w:t>С.Н.Муравьева</w:t>
      </w:r>
      <w:proofErr w:type="spellEnd"/>
      <w:r w:rsidRPr="002F7562">
        <w:rPr>
          <w:color w:val="000000"/>
        </w:rPr>
        <w:t xml:space="preserve">.- 2-е изд., </w:t>
      </w:r>
      <w:proofErr w:type="spellStart"/>
      <w:r w:rsidRPr="002F7562">
        <w:rPr>
          <w:color w:val="000000"/>
        </w:rPr>
        <w:t>стер</w:t>
      </w:r>
      <w:proofErr w:type="gramStart"/>
      <w:r w:rsidRPr="002F7562">
        <w:rPr>
          <w:color w:val="000000"/>
        </w:rPr>
        <w:t>.-</w:t>
      </w:r>
      <w:proofErr w:type="gramEnd"/>
      <w:r w:rsidRPr="002F7562">
        <w:rPr>
          <w:color w:val="000000"/>
        </w:rPr>
        <w:t>М.:Издательский</w:t>
      </w:r>
      <w:proofErr w:type="spellEnd"/>
      <w:r w:rsidRPr="002F7562">
        <w:rPr>
          <w:color w:val="000000"/>
        </w:rPr>
        <w:t xml:space="preserve"> центр «Академия», 2018.-320с.</w:t>
      </w:r>
    </w:p>
    <w:p w:rsidR="00704E55" w:rsidRPr="002F7562" w:rsidRDefault="00704E55" w:rsidP="00DB5B26">
      <w:pPr>
        <w:widowControl w:val="0"/>
        <w:numPr>
          <w:ilvl w:val="0"/>
          <w:numId w:val="9"/>
        </w:numPr>
        <w:shd w:val="clear" w:color="auto" w:fill="FFFFFF"/>
        <w:tabs>
          <w:tab w:val="left" w:pos="298"/>
        </w:tabs>
        <w:autoSpaceDE w:val="0"/>
        <w:autoSpaceDN w:val="0"/>
        <w:adjustRightInd w:val="0"/>
        <w:spacing w:line="322" w:lineRule="exact"/>
        <w:ind w:left="298"/>
        <w:jc w:val="both"/>
        <w:rPr>
          <w:color w:val="000000"/>
          <w:spacing w:val="-1"/>
        </w:rPr>
      </w:pPr>
      <w:r w:rsidRPr="002F7562">
        <w:rPr>
          <w:color w:val="000000"/>
        </w:rPr>
        <w:t>Основы инженерной графики: учебник /</w:t>
      </w:r>
      <w:proofErr w:type="spellStart"/>
      <w:r w:rsidRPr="002F7562">
        <w:rPr>
          <w:color w:val="000000"/>
        </w:rPr>
        <w:t>И.Н.Лыткин</w:t>
      </w:r>
      <w:proofErr w:type="spellEnd"/>
      <w:r w:rsidRPr="002F7562">
        <w:rPr>
          <w:color w:val="000000"/>
        </w:rPr>
        <w:t xml:space="preserve">, </w:t>
      </w:r>
      <w:proofErr w:type="spellStart"/>
      <w:r w:rsidRPr="002F7562">
        <w:rPr>
          <w:color w:val="000000"/>
        </w:rPr>
        <w:t>А.Н.Феофанов</w:t>
      </w:r>
      <w:proofErr w:type="spellEnd"/>
      <w:r w:rsidRPr="002F7562">
        <w:rPr>
          <w:color w:val="000000"/>
        </w:rPr>
        <w:t xml:space="preserve">, </w:t>
      </w:r>
      <w:proofErr w:type="spellStart"/>
      <w:r w:rsidRPr="002F7562">
        <w:rPr>
          <w:color w:val="000000"/>
        </w:rPr>
        <w:t>Л.Ф.Тюрина</w:t>
      </w:r>
      <w:proofErr w:type="spellEnd"/>
      <w:r w:rsidRPr="002F7562">
        <w:rPr>
          <w:color w:val="000000"/>
        </w:rPr>
        <w:t xml:space="preserve">, Н.П. </w:t>
      </w:r>
      <w:proofErr w:type="spellStart"/>
      <w:r w:rsidRPr="002F7562">
        <w:rPr>
          <w:color w:val="000000"/>
        </w:rPr>
        <w:t>Негримовская</w:t>
      </w:r>
      <w:proofErr w:type="spellEnd"/>
      <w:proofErr w:type="gramStart"/>
      <w:r w:rsidRPr="002F7562">
        <w:rPr>
          <w:color w:val="000000"/>
        </w:rPr>
        <w:t>.-</w:t>
      </w:r>
      <w:proofErr w:type="gramEnd"/>
      <w:r w:rsidRPr="002F7562">
        <w:rPr>
          <w:color w:val="000000"/>
        </w:rPr>
        <w:t>Ростов н/Д: Феникс, 2017.-252с.-(Среднее профессиональное образование).</w:t>
      </w:r>
    </w:p>
    <w:p w:rsidR="00DB5B26" w:rsidRPr="002F7562" w:rsidRDefault="00DB5B26" w:rsidP="00DB5B26">
      <w:pPr>
        <w:widowControl w:val="0"/>
        <w:shd w:val="clear" w:color="auto" w:fill="FFFFFF"/>
        <w:tabs>
          <w:tab w:val="left" w:pos="298"/>
        </w:tabs>
        <w:autoSpaceDE w:val="0"/>
        <w:autoSpaceDN w:val="0"/>
        <w:adjustRightInd w:val="0"/>
        <w:spacing w:line="322" w:lineRule="exact"/>
        <w:jc w:val="both"/>
        <w:rPr>
          <w:color w:val="000000"/>
          <w:spacing w:val="-1"/>
        </w:rPr>
      </w:pPr>
    </w:p>
    <w:p w:rsidR="00DB5B26" w:rsidRPr="002F7562" w:rsidRDefault="00DB5B26" w:rsidP="00DB5B26">
      <w:pPr>
        <w:ind w:firstLine="567"/>
        <w:rPr>
          <w:b/>
        </w:rPr>
      </w:pPr>
      <w:r w:rsidRPr="002F7562">
        <w:rPr>
          <w:b/>
        </w:rPr>
        <w:t>3.2.2. Электронные издания (электронные ресурсы)</w:t>
      </w:r>
    </w:p>
    <w:p w:rsidR="00DB5B26" w:rsidRPr="002F7562" w:rsidRDefault="00DB5B26" w:rsidP="00DB5B26">
      <w:pPr>
        <w:ind w:left="567"/>
      </w:pPr>
      <w:r w:rsidRPr="002F7562">
        <w:t>1.</w:t>
      </w:r>
      <w:r w:rsidRPr="002F7562">
        <w:rPr>
          <w:lang w:val="en-US"/>
        </w:rPr>
        <w:t>http</w:t>
      </w:r>
      <w:r w:rsidRPr="002F7562">
        <w:t>//</w:t>
      </w:r>
      <w:r w:rsidRPr="002F7562">
        <w:rPr>
          <w:lang w:val="en-US"/>
        </w:rPr>
        <w:t>www</w:t>
      </w:r>
      <w:r w:rsidRPr="002F7562">
        <w:t>.</w:t>
      </w:r>
      <w:proofErr w:type="spellStart"/>
      <w:r w:rsidRPr="002F7562">
        <w:rPr>
          <w:lang w:val="en-US"/>
        </w:rPr>
        <w:t>pntdoc</w:t>
      </w:r>
      <w:proofErr w:type="spellEnd"/>
      <w:r w:rsidRPr="002F7562">
        <w:t>.</w:t>
      </w:r>
      <w:proofErr w:type="spellStart"/>
      <w:r w:rsidRPr="002F7562">
        <w:rPr>
          <w:lang w:val="en-US"/>
        </w:rPr>
        <w:t>ru</w:t>
      </w:r>
      <w:proofErr w:type="spellEnd"/>
      <w:r w:rsidRPr="002F7562">
        <w:t xml:space="preserve"> - </w:t>
      </w:r>
      <w:r w:rsidRPr="002F7562">
        <w:rPr>
          <w:bCs/>
        </w:rPr>
        <w:t>Портал нормативно-технической документации.</w:t>
      </w:r>
    </w:p>
    <w:p w:rsidR="00DB5B26" w:rsidRPr="002F7562" w:rsidRDefault="00DB5B26" w:rsidP="00DB5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r w:rsidRPr="002F7562">
        <w:t>2.</w:t>
      </w:r>
      <w:r w:rsidRPr="002F7562">
        <w:rPr>
          <w:lang w:val="en-US"/>
        </w:rPr>
        <w:t>http</w:t>
      </w:r>
      <w:r w:rsidRPr="002F7562">
        <w:t>//</w:t>
      </w:r>
      <w:r w:rsidRPr="002F7562">
        <w:rPr>
          <w:lang w:val="en-US"/>
        </w:rPr>
        <w:t>www</w:t>
      </w:r>
      <w:r w:rsidRPr="002F7562">
        <w:t>.</w:t>
      </w:r>
      <w:proofErr w:type="spellStart"/>
      <w:r w:rsidRPr="002F7562">
        <w:rPr>
          <w:lang w:val="en-US"/>
        </w:rPr>
        <w:t>tehlit</w:t>
      </w:r>
      <w:proofErr w:type="spellEnd"/>
      <w:r w:rsidRPr="002F7562">
        <w:t>.</w:t>
      </w:r>
      <w:proofErr w:type="spellStart"/>
      <w:r w:rsidRPr="002F7562">
        <w:rPr>
          <w:lang w:val="en-US"/>
        </w:rPr>
        <w:t>ru</w:t>
      </w:r>
      <w:proofErr w:type="spellEnd"/>
      <w:r w:rsidRPr="002F7562">
        <w:t xml:space="preserve"> - </w:t>
      </w:r>
      <w:r w:rsidRPr="002F7562">
        <w:rPr>
          <w:bCs/>
        </w:rPr>
        <w:t>Техническая литература.</w:t>
      </w:r>
    </w:p>
    <w:p w:rsidR="00DB5B26" w:rsidRPr="002F7562" w:rsidRDefault="00DB5B26" w:rsidP="00DB5B26">
      <w:pPr>
        <w:ind w:left="567"/>
      </w:pPr>
      <w:r w:rsidRPr="002F7562">
        <w:t>3.</w:t>
      </w:r>
      <w:hyperlink r:id="rId9" w:history="1">
        <w:r w:rsidRPr="002F7562">
          <w:rPr>
            <w:rStyle w:val="a5"/>
          </w:rPr>
          <w:t>http://nacherchy.ru</w:t>
        </w:r>
      </w:hyperlink>
      <w:r w:rsidRPr="002F7562">
        <w:t xml:space="preserve"> - Техническое черчение.</w:t>
      </w:r>
    </w:p>
    <w:p w:rsidR="00DB5B26" w:rsidRPr="002F7562" w:rsidRDefault="00DB5B26" w:rsidP="00DB5B26">
      <w:pPr>
        <w:shd w:val="clear" w:color="auto" w:fill="FFFFFF"/>
        <w:autoSpaceDE w:val="0"/>
        <w:autoSpaceDN w:val="0"/>
        <w:adjustRightInd w:val="0"/>
        <w:ind w:left="567" w:right="-82"/>
        <w:jc w:val="both"/>
      </w:pPr>
      <w:r w:rsidRPr="002F7562">
        <w:t>4.</w:t>
      </w:r>
      <w:hyperlink r:id="rId10" w:history="1">
        <w:r w:rsidRPr="002F7562">
          <w:rPr>
            <w:rStyle w:val="a5"/>
          </w:rPr>
          <w:t>http://www.cherch.ru</w:t>
        </w:r>
      </w:hyperlink>
      <w:r w:rsidRPr="002F7562">
        <w:t xml:space="preserve"> -  Черчение. Стандартизация</w:t>
      </w:r>
    </w:p>
    <w:p w:rsidR="003F0DC8" w:rsidRPr="002F7562" w:rsidRDefault="00DB5B26" w:rsidP="002F7562">
      <w:pPr>
        <w:shd w:val="clear" w:color="auto" w:fill="FFFFFF"/>
        <w:autoSpaceDE w:val="0"/>
        <w:autoSpaceDN w:val="0"/>
        <w:adjustRightInd w:val="0"/>
        <w:ind w:left="567" w:right="-82"/>
        <w:jc w:val="both"/>
      </w:pPr>
      <w:r w:rsidRPr="002F7562">
        <w:t>5.</w:t>
      </w:r>
      <w:r w:rsidRPr="002F7562">
        <w:rPr>
          <w:color w:val="000000"/>
        </w:rPr>
        <w:t xml:space="preserve"> Комплект электронных плакатов.</w:t>
      </w:r>
    </w:p>
    <w:p w:rsidR="00DB5B26" w:rsidRPr="002F7562" w:rsidRDefault="00DB5B26" w:rsidP="002F7562">
      <w:pPr>
        <w:ind w:left="360" w:firstLine="207"/>
        <w:contextualSpacing/>
        <w:jc w:val="both"/>
        <w:rPr>
          <w:bCs/>
          <w:i/>
        </w:rPr>
      </w:pPr>
      <w:r w:rsidRPr="002F7562">
        <w:rPr>
          <w:b/>
          <w:bCs/>
        </w:rPr>
        <w:t xml:space="preserve">3.2.3. Дополнительные источники </w:t>
      </w:r>
    </w:p>
    <w:p w:rsidR="00704E55" w:rsidRPr="002F7562" w:rsidRDefault="00704E55" w:rsidP="00704E55">
      <w:pPr>
        <w:numPr>
          <w:ilvl w:val="0"/>
          <w:numId w:val="7"/>
        </w:numPr>
        <w:shd w:val="clear" w:color="auto" w:fill="FFFFFF"/>
        <w:autoSpaceDE w:val="0"/>
        <w:autoSpaceDN w:val="0"/>
        <w:adjustRightInd w:val="0"/>
        <w:ind w:right="-82"/>
        <w:jc w:val="both"/>
      </w:pPr>
      <w:proofErr w:type="spellStart"/>
      <w:r w:rsidRPr="002F7562">
        <w:t>Чекмарев</w:t>
      </w:r>
      <w:proofErr w:type="spellEnd"/>
      <w:r w:rsidRPr="002F7562">
        <w:t xml:space="preserve"> А.А. справочник по черчению: Учеб. пособие для студ. </w:t>
      </w:r>
      <w:proofErr w:type="spellStart"/>
      <w:r w:rsidRPr="002F7562">
        <w:t>учереждений</w:t>
      </w:r>
      <w:proofErr w:type="spellEnd"/>
      <w:r w:rsidRPr="002F7562">
        <w:t xml:space="preserve"> сред. проф. образования /А.А. </w:t>
      </w:r>
      <w:proofErr w:type="spellStart"/>
      <w:r w:rsidRPr="002F7562">
        <w:t>Чекмарев</w:t>
      </w:r>
      <w:proofErr w:type="spellEnd"/>
      <w:r w:rsidRPr="002F7562">
        <w:t>, В.К. Осипов</w:t>
      </w:r>
      <w:proofErr w:type="gramStart"/>
      <w:r w:rsidRPr="002F7562">
        <w:t>.-</w:t>
      </w:r>
      <w:proofErr w:type="gramEnd"/>
      <w:r w:rsidRPr="002F7562">
        <w:t>М.: Издательский центр «Академия»,2005.-336с</w:t>
      </w:r>
    </w:p>
    <w:p w:rsidR="003F0DC8" w:rsidRPr="002F7562" w:rsidRDefault="003F0DC8" w:rsidP="00704E55">
      <w:pPr>
        <w:numPr>
          <w:ilvl w:val="0"/>
          <w:numId w:val="7"/>
        </w:numPr>
        <w:shd w:val="clear" w:color="auto" w:fill="FFFFFF"/>
        <w:autoSpaceDE w:val="0"/>
        <w:autoSpaceDN w:val="0"/>
        <w:adjustRightInd w:val="0"/>
        <w:ind w:right="-82"/>
        <w:jc w:val="both"/>
      </w:pPr>
      <w:r w:rsidRPr="002F7562">
        <w:t>Охрана труда и безопасность предприяти</w:t>
      </w:r>
      <w:proofErr w:type="gramStart"/>
      <w:r w:rsidRPr="002F7562">
        <w:t>я-</w:t>
      </w:r>
      <w:proofErr w:type="gramEnd"/>
      <w:r w:rsidRPr="002F7562">
        <w:t xml:space="preserve"> специализированная газета,2021г.</w:t>
      </w:r>
    </w:p>
    <w:p w:rsidR="003F0DC8" w:rsidRPr="002F7562" w:rsidRDefault="003F0DC8" w:rsidP="00704E55">
      <w:pPr>
        <w:numPr>
          <w:ilvl w:val="0"/>
          <w:numId w:val="7"/>
        </w:numPr>
        <w:shd w:val="clear" w:color="auto" w:fill="FFFFFF"/>
        <w:autoSpaceDE w:val="0"/>
        <w:autoSpaceDN w:val="0"/>
        <w:adjustRightInd w:val="0"/>
        <w:ind w:right="-82"/>
        <w:jc w:val="both"/>
      </w:pPr>
      <w:r w:rsidRPr="002F7562">
        <w:t xml:space="preserve">Наука и </w:t>
      </w:r>
      <w:proofErr w:type="gramStart"/>
      <w:r w:rsidRPr="002F7562">
        <w:t>жизнь-научно</w:t>
      </w:r>
      <w:proofErr w:type="gramEnd"/>
      <w:r w:rsidRPr="002F7562">
        <w:t xml:space="preserve"> популярный журнал,2020г.</w:t>
      </w:r>
    </w:p>
    <w:p w:rsidR="002F7562" w:rsidRPr="002F7562" w:rsidRDefault="003F0DC8" w:rsidP="002F7562">
      <w:pPr>
        <w:numPr>
          <w:ilvl w:val="0"/>
          <w:numId w:val="7"/>
        </w:numPr>
        <w:shd w:val="clear" w:color="auto" w:fill="FFFFFF"/>
        <w:autoSpaceDE w:val="0"/>
        <w:autoSpaceDN w:val="0"/>
        <w:adjustRightInd w:val="0"/>
        <w:ind w:right="-82"/>
        <w:jc w:val="both"/>
      </w:pPr>
      <w:r w:rsidRPr="002F7562">
        <w:t>Машины и механизмы</w:t>
      </w:r>
      <w:r w:rsidR="002F7562">
        <w:t>-научно-популярный журнал-2020г</w:t>
      </w:r>
    </w:p>
    <w:p w:rsidR="002F7562" w:rsidRDefault="002F7562" w:rsidP="002F75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lang w:val="ru-RU"/>
        </w:rPr>
      </w:pPr>
    </w:p>
    <w:p w:rsidR="00704E55" w:rsidRPr="008A3F66" w:rsidRDefault="00704E55" w:rsidP="002F75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A3F66">
        <w:rPr>
          <w:b/>
          <w:caps/>
          <w:sz w:val="28"/>
          <w:szCs w:val="28"/>
        </w:rPr>
        <w:t>4. Контроль и оценка результатов освоения Дисциплины</w:t>
      </w:r>
    </w:p>
    <w:p w:rsidR="002F7562" w:rsidRPr="008A3F66" w:rsidRDefault="00F64012" w:rsidP="00704E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lang w:val="ru-RU"/>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2F7562" w:rsidRPr="009A75E7" w:rsidTr="0010367C">
        <w:tc>
          <w:tcPr>
            <w:tcW w:w="1912" w:type="pct"/>
            <w:shd w:val="clear" w:color="auto" w:fill="auto"/>
            <w:vAlign w:val="center"/>
          </w:tcPr>
          <w:p w:rsidR="002F7562" w:rsidRPr="009A75E7" w:rsidRDefault="002F7562" w:rsidP="0010367C">
            <w:pPr>
              <w:jc w:val="center"/>
              <w:rPr>
                <w:b/>
                <w:bCs/>
                <w:i/>
              </w:rPr>
            </w:pPr>
            <w:r w:rsidRPr="009A75E7">
              <w:rPr>
                <w:b/>
                <w:bCs/>
                <w:i/>
              </w:rPr>
              <w:t>Результаты обучения</w:t>
            </w:r>
          </w:p>
        </w:tc>
        <w:tc>
          <w:tcPr>
            <w:tcW w:w="1580" w:type="pct"/>
            <w:shd w:val="clear" w:color="auto" w:fill="auto"/>
            <w:vAlign w:val="center"/>
          </w:tcPr>
          <w:p w:rsidR="002F7562" w:rsidRPr="009A75E7" w:rsidRDefault="002F7562" w:rsidP="0010367C">
            <w:pPr>
              <w:jc w:val="center"/>
              <w:rPr>
                <w:b/>
                <w:bCs/>
                <w:i/>
              </w:rPr>
            </w:pPr>
            <w:r w:rsidRPr="009A75E7">
              <w:rPr>
                <w:b/>
                <w:bCs/>
                <w:i/>
              </w:rPr>
              <w:t>Критерии оценки</w:t>
            </w:r>
          </w:p>
        </w:tc>
        <w:tc>
          <w:tcPr>
            <w:tcW w:w="1508" w:type="pct"/>
            <w:shd w:val="clear" w:color="auto" w:fill="auto"/>
            <w:vAlign w:val="center"/>
          </w:tcPr>
          <w:p w:rsidR="002F7562" w:rsidRPr="009A75E7" w:rsidRDefault="002F7562" w:rsidP="0010367C">
            <w:pPr>
              <w:jc w:val="center"/>
              <w:rPr>
                <w:b/>
                <w:bCs/>
                <w:i/>
              </w:rPr>
            </w:pPr>
            <w:r w:rsidRPr="009A75E7">
              <w:rPr>
                <w:b/>
                <w:bCs/>
                <w:i/>
              </w:rPr>
              <w:t>Методы оценки</w:t>
            </w:r>
          </w:p>
        </w:tc>
      </w:tr>
      <w:tr w:rsidR="002F7562" w:rsidRPr="009A75E7" w:rsidTr="0010367C">
        <w:tc>
          <w:tcPr>
            <w:tcW w:w="5000" w:type="pct"/>
            <w:gridSpan w:val="3"/>
            <w:shd w:val="clear" w:color="auto" w:fill="auto"/>
          </w:tcPr>
          <w:p w:rsidR="002F7562" w:rsidRPr="009A75E7" w:rsidRDefault="002F7562" w:rsidP="0010367C">
            <w:pPr>
              <w:rPr>
                <w:bCs/>
              </w:rPr>
            </w:pPr>
            <w:r w:rsidRPr="009A75E7">
              <w:rPr>
                <w:bCs/>
              </w:rPr>
              <w:t>Знания:</w:t>
            </w:r>
          </w:p>
        </w:tc>
      </w:tr>
      <w:tr w:rsidR="002F7562" w:rsidRPr="009A75E7" w:rsidTr="0010367C">
        <w:trPr>
          <w:trHeight w:val="9383"/>
        </w:trPr>
        <w:tc>
          <w:tcPr>
            <w:tcW w:w="1912" w:type="pct"/>
            <w:shd w:val="clear" w:color="auto" w:fill="auto"/>
          </w:tcPr>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375D7D">
              <w:rPr>
                <w:iCs/>
              </w:rPr>
              <w:t>выявлять и эффективно искать информацию, необходи</w:t>
            </w:r>
            <w:r>
              <w:rPr>
                <w:iCs/>
              </w:rPr>
              <w:t>мую для решения задачи и/или проблемы;</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375D7D">
              <w:rPr>
                <w:iCs/>
              </w:rPr>
              <w:t>оценивать результат и последствия своих действий (самостоятельно или с помощью наставника)</w:t>
            </w:r>
            <w:r>
              <w:rPr>
                <w:iCs/>
              </w:rPr>
              <w:t>;</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5D7D">
              <w:rPr>
                <w:iCs/>
              </w:rPr>
              <w:t xml:space="preserve"> оформлять результаты поиска, применять средства информационных технологий для решения профессиональных задач;</w:t>
            </w:r>
            <w:r>
              <w:rPr>
                <w:color w:val="000000"/>
              </w:rPr>
              <w:t xml:space="preserve"> </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о</w:t>
            </w:r>
            <w:r w:rsidRPr="009A75E7">
              <w:rPr>
                <w:color w:val="000000"/>
              </w:rPr>
              <w:t>сновных пр</w:t>
            </w:r>
            <w:r>
              <w:rPr>
                <w:color w:val="000000"/>
              </w:rPr>
              <w:t>авил построения чертежей и схем;</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способов графического предста</w:t>
            </w:r>
            <w:r>
              <w:rPr>
                <w:color w:val="000000"/>
              </w:rPr>
              <w:t>вления пространственных образов;</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 xml:space="preserve"> возможностей пакетов прикладных программ компьютерной графики </w:t>
            </w:r>
            <w:r>
              <w:rPr>
                <w:color w:val="000000"/>
              </w:rPr>
              <w:t>в профессиональной деятельности;</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осно</w:t>
            </w:r>
            <w:r>
              <w:rPr>
                <w:color w:val="000000"/>
              </w:rPr>
              <w:t xml:space="preserve">вных положений конструкторской, </w:t>
            </w:r>
            <w:r w:rsidRPr="009A75E7">
              <w:rPr>
                <w:color w:val="000000"/>
              </w:rPr>
              <w:t xml:space="preserve">технологической и </w:t>
            </w:r>
            <w:r>
              <w:rPr>
                <w:color w:val="000000"/>
              </w:rPr>
              <w:t>другой нормативной документации;</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Pr="009A75E7"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9A75E7">
              <w:rPr>
                <w:color w:val="000000"/>
              </w:rPr>
              <w:t xml:space="preserve"> основ строительной графики</w:t>
            </w:r>
          </w:p>
        </w:tc>
        <w:tc>
          <w:tcPr>
            <w:tcW w:w="1580" w:type="pct"/>
            <w:shd w:val="clear" w:color="auto" w:fill="auto"/>
          </w:tcPr>
          <w:p w:rsidR="002F7562" w:rsidRPr="009A75E7" w:rsidRDefault="002F7562" w:rsidP="0010367C">
            <w:pPr>
              <w:shd w:val="clear" w:color="auto" w:fill="FFFFFF"/>
              <w:rPr>
                <w:color w:val="000000"/>
              </w:rPr>
            </w:pPr>
            <w:r w:rsidRPr="009A75E7">
              <w:rPr>
                <w:bCs/>
                <w:iCs/>
                <w:color w:val="000000"/>
              </w:rPr>
              <w:t xml:space="preserve">Оценка «5» ставится, если 90 – 100 % тестовых заданий </w:t>
            </w:r>
            <w:proofErr w:type="gramStart"/>
            <w:r w:rsidRPr="009A75E7">
              <w:rPr>
                <w:bCs/>
                <w:iCs/>
                <w:color w:val="000000"/>
              </w:rPr>
              <w:t>выполнено</w:t>
            </w:r>
            <w:proofErr w:type="gramEnd"/>
            <w:r w:rsidRPr="009A75E7">
              <w:rPr>
                <w:bCs/>
                <w:iCs/>
                <w:color w:val="000000"/>
              </w:rPr>
              <w:t xml:space="preserve"> верно.</w:t>
            </w:r>
          </w:p>
          <w:p w:rsidR="002F7562" w:rsidRPr="009A75E7" w:rsidRDefault="002F7562" w:rsidP="0010367C">
            <w:pPr>
              <w:shd w:val="clear" w:color="auto" w:fill="FFFFFF"/>
              <w:rPr>
                <w:color w:val="000000"/>
              </w:rPr>
            </w:pPr>
            <w:r w:rsidRPr="009A75E7">
              <w:rPr>
                <w:bCs/>
                <w:iCs/>
                <w:color w:val="000000"/>
              </w:rPr>
              <w:t>Оценка «4» ставится, если верно выполнено 70 -80 % заданий.</w:t>
            </w:r>
          </w:p>
          <w:p w:rsidR="002F7562" w:rsidRPr="009A75E7" w:rsidRDefault="002F7562" w:rsidP="0010367C">
            <w:pPr>
              <w:shd w:val="clear" w:color="auto" w:fill="FFFFFF"/>
              <w:rPr>
                <w:color w:val="000000"/>
              </w:rPr>
            </w:pPr>
            <w:r w:rsidRPr="009A75E7">
              <w:rPr>
                <w:bCs/>
                <w:iCs/>
                <w:color w:val="000000"/>
              </w:rPr>
              <w:t xml:space="preserve">Оценка «3» ставится, если 50-60 % заданий </w:t>
            </w:r>
            <w:proofErr w:type="gramStart"/>
            <w:r w:rsidRPr="009A75E7">
              <w:rPr>
                <w:bCs/>
                <w:iCs/>
                <w:color w:val="000000"/>
              </w:rPr>
              <w:t>выполнено</w:t>
            </w:r>
            <w:proofErr w:type="gramEnd"/>
            <w:r w:rsidRPr="009A75E7">
              <w:rPr>
                <w:bCs/>
                <w:iCs/>
                <w:color w:val="000000"/>
              </w:rPr>
              <w:t xml:space="preserve"> верно.</w:t>
            </w:r>
          </w:p>
          <w:p w:rsidR="002F7562" w:rsidRPr="009A75E7" w:rsidRDefault="002F7562" w:rsidP="0010367C">
            <w:pPr>
              <w:shd w:val="clear" w:color="auto" w:fill="FFFFFF"/>
              <w:rPr>
                <w:color w:val="000000"/>
              </w:rPr>
            </w:pPr>
            <w:r w:rsidRPr="009A75E7">
              <w:rPr>
                <w:bCs/>
                <w:iCs/>
                <w:color w:val="000000"/>
              </w:rPr>
              <w:t>Если верно выполнено менее 50 % заданий, то ставится оценка «2».</w:t>
            </w:r>
          </w:p>
          <w:p w:rsidR="002F7562" w:rsidRPr="009A75E7" w:rsidRDefault="002F7562" w:rsidP="0010367C">
            <w:pPr>
              <w:rPr>
                <w:bCs/>
                <w:color w:val="000000"/>
              </w:rPr>
            </w:pPr>
          </w:p>
          <w:p w:rsidR="002F7562" w:rsidRPr="009A75E7" w:rsidRDefault="002F7562" w:rsidP="0010367C">
            <w:pPr>
              <w:shd w:val="clear" w:color="auto" w:fill="FFFFFF"/>
              <w:rPr>
                <w:color w:val="000000"/>
              </w:rPr>
            </w:pPr>
            <w:r w:rsidRPr="009A75E7">
              <w:rPr>
                <w:color w:val="000000"/>
              </w:rPr>
              <w:t xml:space="preserve">Оценка «пять» ставится, если </w:t>
            </w:r>
            <w:proofErr w:type="gramStart"/>
            <w:r w:rsidRPr="009A75E7">
              <w:rPr>
                <w:color w:val="000000"/>
              </w:rPr>
              <w:t>обучающийся</w:t>
            </w:r>
            <w:proofErr w:type="gramEnd"/>
            <w:r w:rsidRPr="009A75E7">
              <w:rPr>
                <w:color w:val="000000"/>
              </w:rPr>
              <w:t xml:space="preserve"> верно выполнил и правильно оформил практическую работу.</w:t>
            </w:r>
          </w:p>
          <w:p w:rsidR="002F7562" w:rsidRPr="009A75E7" w:rsidRDefault="002F7562" w:rsidP="0010367C">
            <w:pPr>
              <w:shd w:val="clear" w:color="auto" w:fill="FFFFFF"/>
              <w:rPr>
                <w:color w:val="000000"/>
              </w:rPr>
            </w:pPr>
            <w:r w:rsidRPr="009A75E7">
              <w:rPr>
                <w:color w:val="000000"/>
              </w:rPr>
              <w:t xml:space="preserve">Оценка «четыре» ставится, если </w:t>
            </w:r>
            <w:proofErr w:type="gramStart"/>
            <w:r w:rsidRPr="009A75E7">
              <w:rPr>
                <w:color w:val="000000"/>
              </w:rPr>
              <w:t>обучающийся</w:t>
            </w:r>
            <w:proofErr w:type="gramEnd"/>
            <w:r w:rsidRPr="009A75E7">
              <w:rPr>
                <w:color w:val="000000"/>
              </w:rPr>
              <w:t xml:space="preserve"> допускает незначительные неточности при выполнении и оформлении практической работы. </w:t>
            </w:r>
          </w:p>
          <w:p w:rsidR="002F7562" w:rsidRPr="009A75E7" w:rsidRDefault="002F7562" w:rsidP="0010367C">
            <w:pPr>
              <w:shd w:val="clear" w:color="auto" w:fill="FFFFFF"/>
              <w:rPr>
                <w:color w:val="000000"/>
              </w:rPr>
            </w:pPr>
            <w:r w:rsidRPr="009A75E7">
              <w:rPr>
                <w:color w:val="000000"/>
              </w:rPr>
              <w:t xml:space="preserve"> Оценка «три» ставится, если </w:t>
            </w:r>
            <w:proofErr w:type="gramStart"/>
            <w:r w:rsidRPr="009A75E7">
              <w:rPr>
                <w:color w:val="000000"/>
              </w:rPr>
              <w:t>обучающийся</w:t>
            </w:r>
            <w:proofErr w:type="gramEnd"/>
            <w:r w:rsidRPr="009A75E7">
              <w:rPr>
                <w:color w:val="000000"/>
              </w:rPr>
              <w:t xml:space="preserve"> допускает неточности и ошибки при выполнении и оформлении практической работы. </w:t>
            </w:r>
          </w:p>
          <w:p w:rsidR="002F7562" w:rsidRPr="009A75E7" w:rsidRDefault="002F7562" w:rsidP="0010367C">
            <w:pPr>
              <w:shd w:val="clear" w:color="auto" w:fill="FFFFFF"/>
              <w:rPr>
                <w:rFonts w:eastAsia="Calibri"/>
                <w:bCs/>
              </w:rPr>
            </w:pPr>
            <w:r w:rsidRPr="009A75E7">
              <w:rPr>
                <w:color w:val="000000"/>
              </w:rPr>
              <w:t xml:space="preserve">Оценка «два» ставится, если </w:t>
            </w:r>
            <w:proofErr w:type="gramStart"/>
            <w:r w:rsidRPr="009A75E7">
              <w:rPr>
                <w:color w:val="000000"/>
              </w:rPr>
              <w:t>обучающийся</w:t>
            </w:r>
            <w:proofErr w:type="gramEnd"/>
            <w:r w:rsidRPr="009A75E7">
              <w:rPr>
                <w:color w:val="000000"/>
              </w:rPr>
              <w:t xml:space="preserve"> не отвечает на поставленные вопросы. </w:t>
            </w:r>
          </w:p>
        </w:tc>
        <w:tc>
          <w:tcPr>
            <w:tcW w:w="1508" w:type="pct"/>
            <w:shd w:val="clear" w:color="auto" w:fill="auto"/>
          </w:tcPr>
          <w:p w:rsidR="002F7562" w:rsidRPr="009A75E7" w:rsidRDefault="002F7562" w:rsidP="0010367C">
            <w:pPr>
              <w:jc w:val="both"/>
              <w:rPr>
                <w:bCs/>
                <w:color w:val="000000"/>
              </w:rPr>
            </w:pPr>
            <w:r w:rsidRPr="009A75E7">
              <w:rPr>
                <w:bCs/>
                <w:color w:val="000000"/>
              </w:rPr>
              <w:t xml:space="preserve"> оценка результатов деятельности обучающегося при выполнении и защите практических работ тестирования, контрольных работ и других видов текущего контроля</w:t>
            </w: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color w:val="000000"/>
              </w:rPr>
            </w:pPr>
          </w:p>
          <w:p w:rsidR="002F7562" w:rsidRPr="009A75E7" w:rsidRDefault="002F7562" w:rsidP="0010367C">
            <w:pPr>
              <w:jc w:val="both"/>
              <w:rPr>
                <w:color w:val="000000"/>
              </w:rPr>
            </w:pPr>
          </w:p>
          <w:p w:rsidR="002F7562" w:rsidRPr="009A75E7" w:rsidRDefault="002F7562" w:rsidP="0010367C">
            <w:pPr>
              <w:rPr>
                <w:color w:val="000000"/>
              </w:rPr>
            </w:pPr>
            <w:r w:rsidRPr="009A75E7">
              <w:rPr>
                <w:color w:val="000000"/>
              </w:rPr>
              <w:t xml:space="preserve"> оценка в форме: защиты отчёта </w:t>
            </w:r>
          </w:p>
          <w:p w:rsidR="002F7562" w:rsidRPr="009A75E7" w:rsidRDefault="002F7562" w:rsidP="0010367C">
            <w:pPr>
              <w:rPr>
                <w:color w:val="000000"/>
              </w:rPr>
            </w:pPr>
            <w:r>
              <w:rPr>
                <w:color w:val="000000"/>
              </w:rPr>
              <w:t>по практической работе</w:t>
            </w:r>
            <w:r w:rsidRPr="009A75E7">
              <w:rPr>
                <w:color w:val="000000"/>
              </w:rPr>
              <w:t>.</w:t>
            </w:r>
          </w:p>
          <w:p w:rsidR="002F7562" w:rsidRPr="009A75E7" w:rsidRDefault="002F7562" w:rsidP="0010367C">
            <w:pPr>
              <w:jc w:val="both"/>
              <w:rPr>
                <w:color w:val="000000"/>
              </w:rPr>
            </w:pPr>
          </w:p>
        </w:tc>
      </w:tr>
      <w:tr w:rsidR="002F7562" w:rsidRPr="009A75E7" w:rsidTr="0010367C">
        <w:trPr>
          <w:trHeight w:val="306"/>
        </w:trPr>
        <w:tc>
          <w:tcPr>
            <w:tcW w:w="5000" w:type="pct"/>
            <w:gridSpan w:val="3"/>
            <w:shd w:val="clear" w:color="auto" w:fill="auto"/>
          </w:tcPr>
          <w:p w:rsidR="002F7562" w:rsidRPr="009A75E7" w:rsidRDefault="002F7562" w:rsidP="0010367C">
            <w:pPr>
              <w:jc w:val="both"/>
              <w:rPr>
                <w:bCs/>
                <w:color w:val="000000"/>
              </w:rPr>
            </w:pPr>
            <w:r w:rsidRPr="009A75E7">
              <w:rPr>
                <w:color w:val="000000"/>
              </w:rPr>
              <w:t>Умения:</w:t>
            </w:r>
          </w:p>
        </w:tc>
      </w:tr>
      <w:tr w:rsidR="002F7562" w:rsidRPr="009A75E7" w:rsidTr="0010367C">
        <w:trPr>
          <w:trHeight w:val="896"/>
        </w:trPr>
        <w:tc>
          <w:tcPr>
            <w:tcW w:w="1912" w:type="pct"/>
            <w:vMerge w:val="restart"/>
            <w:shd w:val="clear" w:color="auto" w:fill="auto"/>
          </w:tcPr>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75D7D">
              <w:rPr>
                <w:iCs/>
              </w:rPr>
              <w:t>а</w:t>
            </w:r>
            <w:r w:rsidRPr="00375D7D">
              <w:rPr>
                <w:bCs/>
              </w:rPr>
              <w:t xml:space="preserve">ктуальный профессиональный </w:t>
            </w:r>
            <w:r w:rsidRPr="00375D7D">
              <w:rPr>
                <w:bCs/>
              </w:rPr>
              <w:br/>
              <w:t xml:space="preserve">и социальный контекст, в котором приходится </w:t>
            </w:r>
            <w:r>
              <w:rPr>
                <w:bCs/>
              </w:rPr>
              <w:t>работать и жить;</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основные источники информации </w:t>
            </w:r>
            <w:r w:rsidRPr="00375D7D">
              <w:rPr>
                <w:bCs/>
              </w:rPr>
              <w:t xml:space="preserve">и ресурсы для решения задач и проблем </w:t>
            </w:r>
            <w:r w:rsidRPr="00375D7D">
              <w:rPr>
                <w:bCs/>
              </w:rPr>
              <w:br/>
              <w:t>в профессиональном и/или социальном контексте;</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75D7D">
              <w:rPr>
                <w:iCs/>
              </w:rPr>
              <w:t>приемы структурирования информации;</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о</w:t>
            </w:r>
            <w:r w:rsidRPr="009A75E7">
              <w:rPr>
                <w:color w:val="000000"/>
              </w:rPr>
              <w:t xml:space="preserve">формлять </w:t>
            </w:r>
            <w:proofErr w:type="spellStart"/>
            <w:r w:rsidRPr="009A75E7">
              <w:rPr>
                <w:color w:val="000000"/>
              </w:rPr>
              <w:t>проектно</w:t>
            </w:r>
            <w:proofErr w:type="spellEnd"/>
            <w:r w:rsidRPr="009A75E7">
              <w:rPr>
                <w:color w:val="000000"/>
              </w:rPr>
              <w:t xml:space="preserve"> – конструкторскую, технологическую и другую техническую документацию в соответствии </w:t>
            </w:r>
            <w:r>
              <w:rPr>
                <w:color w:val="000000"/>
              </w:rPr>
              <w:t>с действующей нормативной базой;</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выполнять изображения, разрезы и сечения на чертежах</w:t>
            </w:r>
            <w:r>
              <w:rPr>
                <w:color w:val="000000"/>
              </w:rPr>
              <w:t>;</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 xml:space="preserve">выполнять </w:t>
            </w:r>
            <w:proofErr w:type="spellStart"/>
            <w:r w:rsidRPr="009A75E7">
              <w:rPr>
                <w:color w:val="000000"/>
              </w:rPr>
              <w:t>де</w:t>
            </w:r>
            <w:r>
              <w:rPr>
                <w:color w:val="000000"/>
              </w:rPr>
              <w:t>талирование</w:t>
            </w:r>
            <w:proofErr w:type="spellEnd"/>
            <w:r>
              <w:rPr>
                <w:color w:val="000000"/>
              </w:rPr>
              <w:t xml:space="preserve"> сборочного чертежа;</w:t>
            </w:r>
          </w:p>
          <w:p w:rsidR="002F7562"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Pr="009A75E7"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rPr>
            </w:pPr>
            <w:r w:rsidRPr="009A75E7">
              <w:rPr>
                <w:color w:val="000000"/>
              </w:rPr>
              <w:t>решать графические задачи</w:t>
            </w:r>
          </w:p>
        </w:tc>
        <w:tc>
          <w:tcPr>
            <w:tcW w:w="1580" w:type="pct"/>
            <w:shd w:val="clear" w:color="auto" w:fill="auto"/>
          </w:tcPr>
          <w:p w:rsidR="002F7562" w:rsidRPr="009A75E7" w:rsidRDefault="002F7562" w:rsidP="0010367C">
            <w:pPr>
              <w:shd w:val="clear" w:color="auto" w:fill="FFFFFF"/>
              <w:rPr>
                <w:rFonts w:ascii="Arial" w:hAnsi="Arial" w:cs="Arial"/>
                <w:color w:val="000000"/>
              </w:rPr>
            </w:pPr>
            <w:r w:rsidRPr="009A75E7">
              <w:rPr>
                <w:color w:val="000000"/>
              </w:rPr>
              <w:lastRenderedPageBreak/>
              <w:t xml:space="preserve">Оценка «пять» ставится, если </w:t>
            </w:r>
            <w:proofErr w:type="gramStart"/>
            <w:r w:rsidRPr="009A75E7">
              <w:rPr>
                <w:color w:val="000000"/>
              </w:rPr>
              <w:t>обучающийся</w:t>
            </w:r>
            <w:proofErr w:type="gramEnd"/>
            <w:r w:rsidRPr="009A75E7">
              <w:rPr>
                <w:color w:val="000000"/>
              </w:rPr>
              <w:t xml:space="preserve"> своевременно выполняет практическую работу, при выполнении работы проявляет аккуратность, самостоятельность, творчество.</w:t>
            </w:r>
          </w:p>
          <w:p w:rsidR="002F7562" w:rsidRPr="009A75E7" w:rsidRDefault="002F7562" w:rsidP="0010367C">
            <w:pPr>
              <w:shd w:val="clear" w:color="auto" w:fill="FFFFFF"/>
              <w:rPr>
                <w:color w:val="000000"/>
              </w:rPr>
            </w:pPr>
            <w:r w:rsidRPr="009A75E7">
              <w:rPr>
                <w:color w:val="000000"/>
              </w:rPr>
              <w:t xml:space="preserve">Оценка «четыре» ставится, если </w:t>
            </w:r>
            <w:proofErr w:type="gramStart"/>
            <w:r w:rsidRPr="009A75E7">
              <w:rPr>
                <w:color w:val="000000"/>
              </w:rPr>
              <w:t>обучающийся</w:t>
            </w:r>
            <w:proofErr w:type="gramEnd"/>
            <w:r w:rsidRPr="009A75E7">
              <w:rPr>
                <w:color w:val="000000"/>
              </w:rPr>
              <w:t xml:space="preserve"> </w:t>
            </w:r>
            <w:r w:rsidRPr="009A75E7">
              <w:rPr>
                <w:color w:val="000000"/>
              </w:rPr>
              <w:lastRenderedPageBreak/>
              <w:t>своевременно выполняет практическую работу, но допускает незначительные неточности.</w:t>
            </w:r>
          </w:p>
          <w:p w:rsidR="002F7562" w:rsidRPr="009A75E7" w:rsidRDefault="002F7562" w:rsidP="0010367C">
            <w:pPr>
              <w:shd w:val="clear" w:color="auto" w:fill="FFFFFF"/>
              <w:rPr>
                <w:color w:val="000000"/>
              </w:rPr>
            </w:pPr>
            <w:r w:rsidRPr="009A75E7">
              <w:rPr>
                <w:color w:val="000000"/>
              </w:rPr>
              <w:t xml:space="preserve">Оценка «три» ставится, если </w:t>
            </w:r>
            <w:proofErr w:type="gramStart"/>
            <w:r w:rsidRPr="009A75E7">
              <w:rPr>
                <w:color w:val="000000"/>
              </w:rPr>
              <w:t>обучающийся</w:t>
            </w:r>
            <w:proofErr w:type="gramEnd"/>
            <w:r w:rsidRPr="009A75E7">
              <w:rPr>
                <w:color w:val="000000"/>
              </w:rPr>
              <w:t xml:space="preserve"> допускает неточности или ошибки при выполнении практической работы </w:t>
            </w:r>
          </w:p>
          <w:p w:rsidR="002F7562" w:rsidRPr="009A75E7" w:rsidRDefault="002F7562" w:rsidP="0010367C">
            <w:pPr>
              <w:rPr>
                <w:bCs/>
                <w:color w:val="000000"/>
              </w:rPr>
            </w:pPr>
            <w:r w:rsidRPr="009A75E7">
              <w:rPr>
                <w:color w:val="000000"/>
              </w:rPr>
              <w:t xml:space="preserve">Оценка «два» ставится, если </w:t>
            </w:r>
            <w:proofErr w:type="gramStart"/>
            <w:r w:rsidRPr="009A75E7">
              <w:rPr>
                <w:color w:val="000000"/>
              </w:rPr>
              <w:t>обучающийся</w:t>
            </w:r>
            <w:proofErr w:type="gramEnd"/>
            <w:r w:rsidRPr="009A75E7">
              <w:rPr>
                <w:color w:val="000000"/>
              </w:rPr>
              <w:t xml:space="preserve"> не выполняет практическую работу, либо выполняет работу с грубыми ошибками.</w:t>
            </w:r>
          </w:p>
        </w:tc>
        <w:tc>
          <w:tcPr>
            <w:tcW w:w="1508" w:type="pct"/>
            <w:shd w:val="clear" w:color="auto" w:fill="auto"/>
          </w:tcPr>
          <w:p w:rsidR="002F7562" w:rsidRPr="009A75E7" w:rsidRDefault="002F7562" w:rsidP="0010367C">
            <w:pPr>
              <w:jc w:val="both"/>
              <w:rPr>
                <w:bCs/>
                <w:color w:val="000000"/>
              </w:rPr>
            </w:pPr>
            <w:r w:rsidRPr="009A75E7">
              <w:rPr>
                <w:bCs/>
                <w:color w:val="000000"/>
              </w:rPr>
              <w:lastRenderedPageBreak/>
              <w:t>Практические занятия</w:t>
            </w: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tc>
      </w:tr>
      <w:tr w:rsidR="002F7562" w:rsidRPr="009A75E7" w:rsidTr="0010367C">
        <w:trPr>
          <w:trHeight w:val="896"/>
        </w:trPr>
        <w:tc>
          <w:tcPr>
            <w:tcW w:w="1912" w:type="pct"/>
            <w:vMerge/>
            <w:shd w:val="clear" w:color="auto" w:fill="auto"/>
          </w:tcPr>
          <w:p w:rsidR="002F7562" w:rsidRPr="009A75E7" w:rsidRDefault="002F7562" w:rsidP="001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tc>
        <w:tc>
          <w:tcPr>
            <w:tcW w:w="1580" w:type="pct"/>
            <w:shd w:val="clear" w:color="auto" w:fill="auto"/>
          </w:tcPr>
          <w:p w:rsidR="002F7562" w:rsidRPr="009A75E7" w:rsidRDefault="002F7562" w:rsidP="0010367C">
            <w:pPr>
              <w:shd w:val="clear" w:color="auto" w:fill="FFFFFF"/>
              <w:rPr>
                <w:color w:val="000000"/>
              </w:rPr>
            </w:pPr>
            <w:r w:rsidRPr="009A75E7">
              <w:rPr>
                <w:color w:val="000000"/>
              </w:rPr>
              <w:t>Оценка «пять» ставится, если верно отвечает на все поставленные вопросы.</w:t>
            </w:r>
          </w:p>
          <w:p w:rsidR="002F7562" w:rsidRPr="009A75E7" w:rsidRDefault="002F7562" w:rsidP="0010367C">
            <w:pPr>
              <w:shd w:val="clear" w:color="auto" w:fill="FFFFFF"/>
              <w:rPr>
                <w:color w:val="000000"/>
              </w:rPr>
            </w:pPr>
            <w:r w:rsidRPr="009A75E7">
              <w:rPr>
                <w:color w:val="000000"/>
              </w:rPr>
              <w:t>Оценка «четыре» ставится, если допускает незначительные неточности при ответах на вопросы.</w:t>
            </w:r>
          </w:p>
          <w:p w:rsidR="002F7562" w:rsidRPr="009A75E7" w:rsidRDefault="002F7562" w:rsidP="0010367C">
            <w:pPr>
              <w:shd w:val="clear" w:color="auto" w:fill="FFFFFF"/>
              <w:rPr>
                <w:color w:val="000000"/>
              </w:rPr>
            </w:pPr>
            <w:r w:rsidRPr="009A75E7">
              <w:rPr>
                <w:color w:val="000000"/>
              </w:rPr>
              <w:t xml:space="preserve">Оценка «три» ставится, если </w:t>
            </w:r>
            <w:proofErr w:type="gramStart"/>
            <w:r w:rsidRPr="009A75E7">
              <w:rPr>
                <w:color w:val="000000"/>
              </w:rPr>
              <w:t>обучающийся</w:t>
            </w:r>
            <w:proofErr w:type="gramEnd"/>
            <w:r w:rsidRPr="009A75E7">
              <w:rPr>
                <w:color w:val="000000"/>
              </w:rPr>
              <w:t xml:space="preserve"> допускает неточности или ошибки при ответах на вопросы </w:t>
            </w:r>
          </w:p>
          <w:p w:rsidR="002F7562" w:rsidRPr="009A75E7" w:rsidRDefault="002F7562" w:rsidP="0010367C">
            <w:pPr>
              <w:shd w:val="clear" w:color="auto" w:fill="FFFFFF"/>
              <w:jc w:val="both"/>
              <w:rPr>
                <w:bCs/>
              </w:rPr>
            </w:pPr>
            <w:r w:rsidRPr="009A75E7">
              <w:rPr>
                <w:color w:val="000000"/>
              </w:rPr>
              <w:t xml:space="preserve">Оценка «два» ставится, если </w:t>
            </w:r>
            <w:proofErr w:type="gramStart"/>
            <w:r w:rsidRPr="009A75E7">
              <w:rPr>
                <w:color w:val="000000"/>
              </w:rPr>
              <w:t>обучающийся</w:t>
            </w:r>
            <w:proofErr w:type="gramEnd"/>
            <w:r w:rsidRPr="009A75E7">
              <w:rPr>
                <w:color w:val="000000"/>
              </w:rPr>
              <w:t xml:space="preserve"> не отвечает на поставленные вопросы.</w:t>
            </w:r>
          </w:p>
          <w:p w:rsidR="002F7562" w:rsidRPr="009A75E7" w:rsidRDefault="002F7562" w:rsidP="0010367C">
            <w:pPr>
              <w:jc w:val="both"/>
              <w:rPr>
                <w:bCs/>
                <w:color w:val="000000"/>
              </w:rPr>
            </w:pPr>
          </w:p>
        </w:tc>
        <w:tc>
          <w:tcPr>
            <w:tcW w:w="1508" w:type="pct"/>
            <w:shd w:val="clear" w:color="auto" w:fill="auto"/>
          </w:tcPr>
          <w:p w:rsidR="002F7562" w:rsidRPr="009A75E7" w:rsidRDefault="002F7562" w:rsidP="0010367C">
            <w:pPr>
              <w:jc w:val="both"/>
              <w:rPr>
                <w:bCs/>
                <w:color w:val="000000"/>
              </w:rPr>
            </w:pPr>
            <w:r w:rsidRPr="009A75E7">
              <w:rPr>
                <w:bCs/>
                <w:color w:val="000000"/>
              </w:rPr>
              <w:t>Индивидуальный опрос</w:t>
            </w: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p w:rsidR="002F7562" w:rsidRPr="009A75E7" w:rsidRDefault="002F7562" w:rsidP="0010367C">
            <w:pPr>
              <w:jc w:val="both"/>
              <w:rPr>
                <w:bCs/>
                <w:color w:val="000000"/>
              </w:rPr>
            </w:pPr>
          </w:p>
        </w:tc>
      </w:tr>
    </w:tbl>
    <w:p w:rsidR="00704E55" w:rsidRPr="008A3F66" w:rsidRDefault="00704E55" w:rsidP="00704E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p>
    <w:p w:rsidR="00704E55" w:rsidRPr="008A3F66" w:rsidRDefault="00704E55" w:rsidP="00704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704E55" w:rsidRPr="00A20A8B" w:rsidRDefault="00704E55" w:rsidP="00704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704E55" w:rsidRPr="005C1794" w:rsidRDefault="00704E55" w:rsidP="00704E55">
      <w:pPr>
        <w:widowControl w:val="0"/>
        <w:suppressAutoHyphens/>
        <w:jc w:val="both"/>
        <w:rPr>
          <w:i/>
        </w:rPr>
      </w:pPr>
    </w:p>
    <w:p w:rsidR="00704E55" w:rsidRPr="005C1794" w:rsidRDefault="00704E55" w:rsidP="00704E55">
      <w:pPr>
        <w:widowControl w:val="0"/>
        <w:suppressAutoHyphens/>
        <w:autoSpaceDE w:val="0"/>
        <w:autoSpaceDN w:val="0"/>
        <w:adjustRightInd w:val="0"/>
        <w:jc w:val="right"/>
        <w:rPr>
          <w:color w:val="333333"/>
        </w:rPr>
      </w:pPr>
    </w:p>
    <w:p w:rsidR="00704E55" w:rsidRDefault="00704E55" w:rsidP="00704E55"/>
    <w:p w:rsidR="002C2FB2" w:rsidRDefault="002C2FB2" w:rsidP="00E47B32">
      <w:pPr>
        <w:spacing w:line="276" w:lineRule="auto"/>
        <w:rPr>
          <w:sz w:val="28"/>
          <w:szCs w:val="28"/>
        </w:rPr>
      </w:pPr>
    </w:p>
    <w:p w:rsidR="002C2FB2" w:rsidRDefault="002C2FB2" w:rsidP="00E47B32">
      <w:pPr>
        <w:spacing w:line="276" w:lineRule="auto"/>
        <w:rPr>
          <w:sz w:val="28"/>
          <w:szCs w:val="28"/>
        </w:rPr>
      </w:pPr>
    </w:p>
    <w:p w:rsidR="008B7225" w:rsidRPr="00AA6EA2" w:rsidRDefault="008B7225" w:rsidP="00AA6EA2">
      <w:pPr>
        <w:spacing w:after="200" w:line="276" w:lineRule="auto"/>
        <w:rPr>
          <w:sz w:val="28"/>
          <w:szCs w:val="28"/>
        </w:rPr>
      </w:pPr>
    </w:p>
    <w:sectPr w:rsidR="008B7225" w:rsidRPr="00AA6E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3FD" w:rsidRDefault="009E43FD" w:rsidP="00DE7A43">
      <w:r>
        <w:separator/>
      </w:r>
    </w:p>
  </w:endnote>
  <w:endnote w:type="continuationSeparator" w:id="0">
    <w:p w:rsidR="009E43FD" w:rsidRDefault="009E43FD" w:rsidP="00DE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3FD" w:rsidRDefault="009E43FD" w:rsidP="00DE7A43">
      <w:r>
        <w:separator/>
      </w:r>
    </w:p>
  </w:footnote>
  <w:footnote w:type="continuationSeparator" w:id="0">
    <w:p w:rsidR="009E43FD" w:rsidRDefault="009E43FD" w:rsidP="00DE7A43">
      <w:r>
        <w:continuationSeparator/>
      </w:r>
    </w:p>
  </w:footnote>
  <w:footnote w:id="1">
    <w:p w:rsidR="00DE7A43" w:rsidRPr="00BC3366" w:rsidRDefault="00DE7A43" w:rsidP="00DE7A43">
      <w:pPr>
        <w:pStyle w:val="a9"/>
        <w:jc w:val="both"/>
        <w:rPr>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BA9178"/>
    <w:lvl w:ilvl="0">
      <w:numFmt w:val="bullet"/>
      <w:lvlText w:val="*"/>
      <w:lvlJc w:val="left"/>
    </w:lvl>
  </w:abstractNum>
  <w:abstractNum w:abstractNumId="1">
    <w:nsid w:val="0EB0319E"/>
    <w:multiLevelType w:val="hybridMultilevel"/>
    <w:tmpl w:val="795056F6"/>
    <w:lvl w:ilvl="0" w:tplc="EFC879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84690"/>
    <w:multiLevelType w:val="hybridMultilevel"/>
    <w:tmpl w:val="9702C8CA"/>
    <w:lvl w:ilvl="0" w:tplc="FFFFFFFF">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26A83C79"/>
    <w:multiLevelType w:val="singleLevel"/>
    <w:tmpl w:val="59F231CE"/>
    <w:lvl w:ilvl="0">
      <w:start w:val="1"/>
      <w:numFmt w:val="decimal"/>
      <w:lvlText w:val="%1."/>
      <w:legacy w:legacy="1" w:legacySpace="0" w:legacyIndent="298"/>
      <w:lvlJc w:val="left"/>
      <w:rPr>
        <w:rFonts w:ascii="Times New Roman" w:hAnsi="Times New Roman" w:cs="Times New Roman" w:hint="default"/>
      </w:rPr>
    </w:lvl>
  </w:abstractNum>
  <w:abstractNum w:abstractNumId="4">
    <w:nsid w:val="2EAD5A76"/>
    <w:multiLevelType w:val="hybridMultilevel"/>
    <w:tmpl w:val="7E04D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EE5531"/>
    <w:multiLevelType w:val="multilevel"/>
    <w:tmpl w:val="F3A463B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03D88"/>
    <w:multiLevelType w:val="hybridMultilevel"/>
    <w:tmpl w:val="AF327C46"/>
    <w:lvl w:ilvl="0" w:tplc="FFFFFFFF">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4331661D"/>
    <w:multiLevelType w:val="multilevel"/>
    <w:tmpl w:val="56DEEAEA"/>
    <w:lvl w:ilvl="0">
      <w:start w:val="1"/>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2183934"/>
    <w:multiLevelType w:val="multilevel"/>
    <w:tmpl w:val="65A49FC6"/>
    <w:lvl w:ilvl="0">
      <w:start w:val="1"/>
      <w:numFmt w:val="decimal"/>
      <w:lvlText w:val="%1."/>
      <w:lvlJc w:val="left"/>
      <w:pPr>
        <w:ind w:left="1004" w:hanging="360"/>
      </w:pPr>
      <w:rPr>
        <w:rFonts w:hint="default"/>
      </w:rPr>
    </w:lvl>
    <w:lvl w:ilvl="1">
      <w:start w:val="3"/>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804" w:hanging="2160"/>
      </w:pPr>
      <w:rPr>
        <w:rFonts w:hint="default"/>
      </w:rPr>
    </w:lvl>
  </w:abstractNum>
  <w:abstractNum w:abstractNumId="10">
    <w:nsid w:val="52F66BC3"/>
    <w:multiLevelType w:val="hybridMultilevel"/>
    <w:tmpl w:val="4C9673CC"/>
    <w:lvl w:ilvl="0" w:tplc="0419000F">
      <w:start w:val="1"/>
      <w:numFmt w:val="decimal"/>
      <w:lvlText w:val="%1."/>
      <w:lvlJc w:val="left"/>
      <w:pPr>
        <w:tabs>
          <w:tab w:val="num" w:pos="502"/>
        </w:tabs>
        <w:ind w:left="502" w:hanging="360"/>
      </w:pPr>
      <w:rPr>
        <w:rFonts w:hint="default"/>
      </w:rPr>
    </w:lvl>
    <w:lvl w:ilvl="1" w:tplc="CD9EBBC0">
      <w:numFmt w:val="none"/>
      <w:lvlText w:val=""/>
      <w:lvlJc w:val="left"/>
      <w:pPr>
        <w:tabs>
          <w:tab w:val="num" w:pos="142"/>
        </w:tabs>
      </w:pPr>
    </w:lvl>
    <w:lvl w:ilvl="2" w:tplc="6CCEB8D8">
      <w:numFmt w:val="none"/>
      <w:lvlText w:val=""/>
      <w:lvlJc w:val="left"/>
      <w:pPr>
        <w:tabs>
          <w:tab w:val="num" w:pos="142"/>
        </w:tabs>
      </w:pPr>
    </w:lvl>
    <w:lvl w:ilvl="3" w:tplc="EE8ADCC0">
      <w:numFmt w:val="none"/>
      <w:lvlText w:val=""/>
      <w:lvlJc w:val="left"/>
      <w:pPr>
        <w:tabs>
          <w:tab w:val="num" w:pos="142"/>
        </w:tabs>
      </w:pPr>
    </w:lvl>
    <w:lvl w:ilvl="4" w:tplc="52C4BDAE">
      <w:numFmt w:val="none"/>
      <w:lvlText w:val=""/>
      <w:lvlJc w:val="left"/>
      <w:pPr>
        <w:tabs>
          <w:tab w:val="num" w:pos="142"/>
        </w:tabs>
      </w:pPr>
    </w:lvl>
    <w:lvl w:ilvl="5" w:tplc="51C2FDDC">
      <w:numFmt w:val="none"/>
      <w:lvlText w:val=""/>
      <w:lvlJc w:val="left"/>
      <w:pPr>
        <w:tabs>
          <w:tab w:val="num" w:pos="142"/>
        </w:tabs>
      </w:pPr>
    </w:lvl>
    <w:lvl w:ilvl="6" w:tplc="93D606CA">
      <w:numFmt w:val="none"/>
      <w:lvlText w:val=""/>
      <w:lvlJc w:val="left"/>
      <w:pPr>
        <w:tabs>
          <w:tab w:val="num" w:pos="142"/>
        </w:tabs>
      </w:pPr>
    </w:lvl>
    <w:lvl w:ilvl="7" w:tplc="F6D4C030">
      <w:numFmt w:val="none"/>
      <w:lvlText w:val=""/>
      <w:lvlJc w:val="left"/>
      <w:pPr>
        <w:tabs>
          <w:tab w:val="num" w:pos="142"/>
        </w:tabs>
      </w:pPr>
    </w:lvl>
    <w:lvl w:ilvl="8" w:tplc="9FA2BB1A">
      <w:numFmt w:val="none"/>
      <w:lvlText w:val=""/>
      <w:lvlJc w:val="left"/>
      <w:pPr>
        <w:tabs>
          <w:tab w:val="num" w:pos="142"/>
        </w:tabs>
      </w:pPr>
    </w:lvl>
  </w:abstractNum>
  <w:abstractNum w:abstractNumId="11">
    <w:nsid w:val="604B689C"/>
    <w:multiLevelType w:val="hybridMultilevel"/>
    <w:tmpl w:val="68B45EA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8347A4"/>
    <w:multiLevelType w:val="hybridMultilevel"/>
    <w:tmpl w:val="286E640A"/>
    <w:lvl w:ilvl="0" w:tplc="C4AA264A">
      <w:start w:val="3"/>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6"/>
  </w:num>
  <w:num w:numId="2">
    <w:abstractNumId w:val="9"/>
  </w:num>
  <w:num w:numId="3">
    <w:abstractNumId w:val="12"/>
  </w:num>
  <w:num w:numId="4">
    <w:abstractNumId w:val="2"/>
  </w:num>
  <w:num w:numId="5">
    <w:abstractNumId w:val="7"/>
  </w:num>
  <w:num w:numId="6">
    <w:abstractNumId w:val="1"/>
  </w:num>
  <w:num w:numId="7">
    <w:abstractNumId w:val="11"/>
  </w:num>
  <w:num w:numId="8">
    <w:abstractNumId w:val="10"/>
  </w:num>
  <w:num w:numId="9">
    <w:abstractNumId w:val="3"/>
  </w:num>
  <w:num w:numId="10">
    <w:abstractNumId w:val="0"/>
    <w:lvlOverride w:ilvl="0">
      <w:lvl w:ilvl="0">
        <w:numFmt w:val="bullet"/>
        <w:lvlText w:val="-"/>
        <w:legacy w:legacy="1" w:legacySpace="0" w:legacyIndent="163"/>
        <w:lvlJc w:val="left"/>
        <w:rPr>
          <w:rFonts w:ascii="Times New Roman" w:hAnsi="Times New Roman" w:hint="default"/>
        </w:rPr>
      </w:lvl>
    </w:lvlOverride>
  </w:num>
  <w:num w:numId="11">
    <w:abstractNumId w:val="0"/>
    <w:lvlOverride w:ilvl="0">
      <w:lvl w:ilvl="0">
        <w:numFmt w:val="bullet"/>
        <w:lvlText w:val="-"/>
        <w:legacy w:legacy="1" w:legacySpace="0" w:legacyIndent="144"/>
        <w:lvlJc w:val="left"/>
        <w:rPr>
          <w:rFonts w:ascii="Times New Roman" w:hAnsi="Times New Roman" w:hint="default"/>
        </w:rPr>
      </w:lvl>
    </w:lvlOverride>
  </w:num>
  <w:num w:numId="12">
    <w:abstractNumId w:val="8"/>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E0F"/>
    <w:rsid w:val="0002445D"/>
    <w:rsid w:val="00030498"/>
    <w:rsid w:val="00047D42"/>
    <w:rsid w:val="00076835"/>
    <w:rsid w:val="000A37FB"/>
    <w:rsid w:val="000F73FD"/>
    <w:rsid w:val="00121E36"/>
    <w:rsid w:val="0013675C"/>
    <w:rsid w:val="001476AC"/>
    <w:rsid w:val="00164CD6"/>
    <w:rsid w:val="00187E75"/>
    <w:rsid w:val="001A1E41"/>
    <w:rsid w:val="001C3B35"/>
    <w:rsid w:val="001D0177"/>
    <w:rsid w:val="001D1525"/>
    <w:rsid w:val="001D69BA"/>
    <w:rsid w:val="001F042D"/>
    <w:rsid w:val="001F1C85"/>
    <w:rsid w:val="001F7A39"/>
    <w:rsid w:val="00215215"/>
    <w:rsid w:val="0021537B"/>
    <w:rsid w:val="00217670"/>
    <w:rsid w:val="00241882"/>
    <w:rsid w:val="002B36FA"/>
    <w:rsid w:val="002C2FB2"/>
    <w:rsid w:val="002F7562"/>
    <w:rsid w:val="00346B6B"/>
    <w:rsid w:val="00365547"/>
    <w:rsid w:val="003C349A"/>
    <w:rsid w:val="003C7E97"/>
    <w:rsid w:val="003D3B2A"/>
    <w:rsid w:val="003D5728"/>
    <w:rsid w:val="003F0DC8"/>
    <w:rsid w:val="00402D37"/>
    <w:rsid w:val="00443AB0"/>
    <w:rsid w:val="00444DEB"/>
    <w:rsid w:val="004B12B9"/>
    <w:rsid w:val="004C4A64"/>
    <w:rsid w:val="004D6D07"/>
    <w:rsid w:val="0050540C"/>
    <w:rsid w:val="005251F2"/>
    <w:rsid w:val="005466CF"/>
    <w:rsid w:val="005756E3"/>
    <w:rsid w:val="005C6297"/>
    <w:rsid w:val="005C71C1"/>
    <w:rsid w:val="00603C51"/>
    <w:rsid w:val="006077AD"/>
    <w:rsid w:val="00624E5A"/>
    <w:rsid w:val="00636100"/>
    <w:rsid w:val="00686E0F"/>
    <w:rsid w:val="00697626"/>
    <w:rsid w:val="006A67AC"/>
    <w:rsid w:val="006C4DAE"/>
    <w:rsid w:val="006D50FF"/>
    <w:rsid w:val="006E4CB6"/>
    <w:rsid w:val="00701F57"/>
    <w:rsid w:val="00704E55"/>
    <w:rsid w:val="007137E2"/>
    <w:rsid w:val="00724B81"/>
    <w:rsid w:val="0072547B"/>
    <w:rsid w:val="0072633B"/>
    <w:rsid w:val="00726FCE"/>
    <w:rsid w:val="007325A8"/>
    <w:rsid w:val="007403B3"/>
    <w:rsid w:val="00740CED"/>
    <w:rsid w:val="00744E22"/>
    <w:rsid w:val="00785FED"/>
    <w:rsid w:val="00790A18"/>
    <w:rsid w:val="007A4A65"/>
    <w:rsid w:val="007C2027"/>
    <w:rsid w:val="007C74F9"/>
    <w:rsid w:val="007D34F2"/>
    <w:rsid w:val="007D7E70"/>
    <w:rsid w:val="007E26BB"/>
    <w:rsid w:val="00802C27"/>
    <w:rsid w:val="0085590B"/>
    <w:rsid w:val="00855ABE"/>
    <w:rsid w:val="008566A1"/>
    <w:rsid w:val="00875ECA"/>
    <w:rsid w:val="008A57D0"/>
    <w:rsid w:val="008B7225"/>
    <w:rsid w:val="008C478B"/>
    <w:rsid w:val="008D0676"/>
    <w:rsid w:val="008E5F5D"/>
    <w:rsid w:val="009040A9"/>
    <w:rsid w:val="009131C7"/>
    <w:rsid w:val="009325CE"/>
    <w:rsid w:val="009452C0"/>
    <w:rsid w:val="009464AA"/>
    <w:rsid w:val="009718FB"/>
    <w:rsid w:val="00986AB9"/>
    <w:rsid w:val="00987AFF"/>
    <w:rsid w:val="00991B62"/>
    <w:rsid w:val="00991CA9"/>
    <w:rsid w:val="009E36C5"/>
    <w:rsid w:val="009E43FD"/>
    <w:rsid w:val="00A32EBF"/>
    <w:rsid w:val="00A379DC"/>
    <w:rsid w:val="00A40C53"/>
    <w:rsid w:val="00A44C61"/>
    <w:rsid w:val="00A86AF5"/>
    <w:rsid w:val="00A96B45"/>
    <w:rsid w:val="00AA6EA2"/>
    <w:rsid w:val="00AC153B"/>
    <w:rsid w:val="00AC2C7B"/>
    <w:rsid w:val="00AE76EA"/>
    <w:rsid w:val="00B12047"/>
    <w:rsid w:val="00B1772E"/>
    <w:rsid w:val="00B21368"/>
    <w:rsid w:val="00B30EFE"/>
    <w:rsid w:val="00B3701F"/>
    <w:rsid w:val="00B379FA"/>
    <w:rsid w:val="00B76236"/>
    <w:rsid w:val="00B87589"/>
    <w:rsid w:val="00B93972"/>
    <w:rsid w:val="00BA06F7"/>
    <w:rsid w:val="00BF0E35"/>
    <w:rsid w:val="00BF6E7D"/>
    <w:rsid w:val="00C01C4D"/>
    <w:rsid w:val="00C37199"/>
    <w:rsid w:val="00C60101"/>
    <w:rsid w:val="00CA785A"/>
    <w:rsid w:val="00CD1E11"/>
    <w:rsid w:val="00D16E1C"/>
    <w:rsid w:val="00D36A97"/>
    <w:rsid w:val="00D52410"/>
    <w:rsid w:val="00D67219"/>
    <w:rsid w:val="00D729E6"/>
    <w:rsid w:val="00D9500F"/>
    <w:rsid w:val="00DB5B26"/>
    <w:rsid w:val="00DB64A1"/>
    <w:rsid w:val="00DD6145"/>
    <w:rsid w:val="00DE7A43"/>
    <w:rsid w:val="00DF4E75"/>
    <w:rsid w:val="00E01725"/>
    <w:rsid w:val="00E47B32"/>
    <w:rsid w:val="00E7512A"/>
    <w:rsid w:val="00E75EB2"/>
    <w:rsid w:val="00E81F32"/>
    <w:rsid w:val="00E91364"/>
    <w:rsid w:val="00E92672"/>
    <w:rsid w:val="00E95C9D"/>
    <w:rsid w:val="00E96E93"/>
    <w:rsid w:val="00EA19E1"/>
    <w:rsid w:val="00ED3342"/>
    <w:rsid w:val="00F16D4A"/>
    <w:rsid w:val="00F64012"/>
    <w:rsid w:val="00FB6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9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729E6"/>
    <w:pPr>
      <w:keepNext/>
      <w:autoSpaceDE w:val="0"/>
      <w:autoSpaceDN w:val="0"/>
      <w:ind w:firstLine="284"/>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9E6"/>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72633B"/>
    <w:pPr>
      <w:ind w:left="720"/>
      <w:contextualSpacing/>
    </w:pPr>
  </w:style>
  <w:style w:type="paragraph" w:styleId="a4">
    <w:name w:val="No Spacing"/>
    <w:uiPriority w:val="1"/>
    <w:qFormat/>
    <w:rsid w:val="00802C27"/>
    <w:pPr>
      <w:spacing w:after="0" w:line="240" w:lineRule="auto"/>
    </w:pPr>
    <w:rPr>
      <w:rFonts w:ascii="Times New Roman" w:eastAsia="Times New Roman" w:hAnsi="Times New Roman" w:cs="Times New Roman"/>
      <w:sz w:val="24"/>
      <w:szCs w:val="24"/>
      <w:lang w:eastAsia="ru-RU"/>
    </w:rPr>
  </w:style>
  <w:style w:type="character" w:styleId="a5">
    <w:name w:val="Hyperlink"/>
    <w:rsid w:val="00704E55"/>
    <w:rPr>
      <w:color w:val="0000FF"/>
      <w:u w:val="single"/>
    </w:rPr>
  </w:style>
  <w:style w:type="paragraph" w:styleId="a6">
    <w:name w:val="Balloon Text"/>
    <w:basedOn w:val="a"/>
    <w:link w:val="a7"/>
    <w:uiPriority w:val="99"/>
    <w:semiHidden/>
    <w:unhideWhenUsed/>
    <w:rsid w:val="001476AC"/>
    <w:rPr>
      <w:rFonts w:ascii="Tahoma" w:hAnsi="Tahoma" w:cs="Tahoma"/>
      <w:sz w:val="16"/>
      <w:szCs w:val="16"/>
    </w:rPr>
  </w:style>
  <w:style w:type="character" w:customStyle="1" w:styleId="a7">
    <w:name w:val="Текст выноски Знак"/>
    <w:basedOn w:val="a0"/>
    <w:link w:val="a6"/>
    <w:uiPriority w:val="99"/>
    <w:semiHidden/>
    <w:rsid w:val="001476AC"/>
    <w:rPr>
      <w:rFonts w:ascii="Tahoma" w:eastAsia="Times New Roman" w:hAnsi="Tahoma" w:cs="Tahoma"/>
      <w:sz w:val="16"/>
      <w:szCs w:val="16"/>
      <w:lang w:eastAsia="ru-RU"/>
    </w:rPr>
  </w:style>
  <w:style w:type="character" w:customStyle="1" w:styleId="apple-converted-space">
    <w:name w:val="apple-converted-space"/>
    <w:basedOn w:val="a0"/>
    <w:rsid w:val="001F7A39"/>
  </w:style>
  <w:style w:type="character" w:customStyle="1" w:styleId="a8">
    <w:name w:val="Основной текст_"/>
    <w:basedOn w:val="a0"/>
    <w:link w:val="3"/>
    <w:locked/>
    <w:rsid w:val="001F7A39"/>
    <w:rPr>
      <w:rFonts w:ascii="Times New Roman" w:hAnsi="Times New Roman" w:cs="Times New Roman"/>
      <w:b/>
      <w:bCs/>
      <w:shd w:val="clear" w:color="auto" w:fill="FFFFFF"/>
    </w:rPr>
  </w:style>
  <w:style w:type="paragraph" w:customStyle="1" w:styleId="3">
    <w:name w:val="Основной текст3"/>
    <w:basedOn w:val="a"/>
    <w:link w:val="a8"/>
    <w:rsid w:val="001F7A39"/>
    <w:pPr>
      <w:widowControl w:val="0"/>
      <w:shd w:val="clear" w:color="auto" w:fill="FFFFFF"/>
      <w:spacing w:after="420" w:line="240" w:lineRule="atLeast"/>
      <w:ind w:hanging="340"/>
    </w:pPr>
    <w:rPr>
      <w:rFonts w:eastAsiaTheme="minorHAnsi"/>
      <w:b/>
      <w:bCs/>
      <w:sz w:val="22"/>
      <w:szCs w:val="22"/>
      <w:lang w:eastAsia="en-US"/>
    </w:rPr>
  </w:style>
  <w:style w:type="character" w:customStyle="1" w:styleId="11">
    <w:name w:val="Основной текст1"/>
    <w:basedOn w:val="a8"/>
    <w:rsid w:val="001F7A39"/>
    <w:rPr>
      <w:rFonts w:ascii="Times New Roman" w:hAnsi="Times New Roman" w:cs="Times New Roman"/>
      <w:b/>
      <w:bCs/>
      <w:color w:val="000000"/>
      <w:spacing w:val="0"/>
      <w:w w:val="100"/>
      <w:position w:val="0"/>
      <w:sz w:val="22"/>
      <w:szCs w:val="22"/>
      <w:u w:val="none"/>
      <w:shd w:val="clear" w:color="auto" w:fill="FFFFFF"/>
      <w:lang w:val="ru-RU" w:eastAsia="x-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DE7A43"/>
    <w:rPr>
      <w:rFonts w:asciiTheme="minorHAnsi" w:eastAsiaTheme="minorHAnsi" w:hAnsiTheme="minorHAnsi" w:cstheme="minorBidi"/>
      <w:sz w:val="20"/>
      <w:szCs w:val="20"/>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DE7A43"/>
    <w:rPr>
      <w:sz w:val="20"/>
      <w:szCs w:val="20"/>
    </w:rPr>
  </w:style>
  <w:style w:type="character" w:styleId="ab">
    <w:name w:val="footnote reference"/>
    <w:uiPriority w:val="99"/>
    <w:unhideWhenUsed/>
    <w:rsid w:val="00DE7A43"/>
    <w:rPr>
      <w:rFonts w:ascii="Times New Roman" w:hAnsi="Times New Roman" w:cs="Times New Roman" w:hint="default"/>
      <w:vertAlign w:val="superscript"/>
    </w:rPr>
  </w:style>
  <w:style w:type="paragraph" w:customStyle="1" w:styleId="ConsPlusNormal">
    <w:name w:val="ConsPlusNormal"/>
    <w:qFormat/>
    <w:rsid w:val="00DE7A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таблСлева12"/>
    <w:basedOn w:val="a"/>
    <w:uiPriority w:val="3"/>
    <w:qFormat/>
    <w:rsid w:val="002F7562"/>
    <w:pPr>
      <w:snapToGrid w:val="0"/>
    </w:pPr>
    <w:rPr>
      <w:i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9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729E6"/>
    <w:pPr>
      <w:keepNext/>
      <w:autoSpaceDE w:val="0"/>
      <w:autoSpaceDN w:val="0"/>
      <w:ind w:firstLine="284"/>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9E6"/>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72633B"/>
    <w:pPr>
      <w:ind w:left="720"/>
      <w:contextualSpacing/>
    </w:pPr>
  </w:style>
  <w:style w:type="paragraph" w:styleId="a4">
    <w:name w:val="No Spacing"/>
    <w:uiPriority w:val="1"/>
    <w:qFormat/>
    <w:rsid w:val="00802C27"/>
    <w:pPr>
      <w:spacing w:after="0" w:line="240" w:lineRule="auto"/>
    </w:pPr>
    <w:rPr>
      <w:rFonts w:ascii="Times New Roman" w:eastAsia="Times New Roman" w:hAnsi="Times New Roman" w:cs="Times New Roman"/>
      <w:sz w:val="24"/>
      <w:szCs w:val="24"/>
      <w:lang w:eastAsia="ru-RU"/>
    </w:rPr>
  </w:style>
  <w:style w:type="character" w:styleId="a5">
    <w:name w:val="Hyperlink"/>
    <w:rsid w:val="00704E55"/>
    <w:rPr>
      <w:color w:val="0000FF"/>
      <w:u w:val="single"/>
    </w:rPr>
  </w:style>
  <w:style w:type="paragraph" w:styleId="a6">
    <w:name w:val="Balloon Text"/>
    <w:basedOn w:val="a"/>
    <w:link w:val="a7"/>
    <w:uiPriority w:val="99"/>
    <w:semiHidden/>
    <w:unhideWhenUsed/>
    <w:rsid w:val="001476AC"/>
    <w:rPr>
      <w:rFonts w:ascii="Tahoma" w:hAnsi="Tahoma" w:cs="Tahoma"/>
      <w:sz w:val="16"/>
      <w:szCs w:val="16"/>
    </w:rPr>
  </w:style>
  <w:style w:type="character" w:customStyle="1" w:styleId="a7">
    <w:name w:val="Текст выноски Знак"/>
    <w:basedOn w:val="a0"/>
    <w:link w:val="a6"/>
    <w:uiPriority w:val="99"/>
    <w:semiHidden/>
    <w:rsid w:val="001476AC"/>
    <w:rPr>
      <w:rFonts w:ascii="Tahoma" w:eastAsia="Times New Roman" w:hAnsi="Tahoma" w:cs="Tahoma"/>
      <w:sz w:val="16"/>
      <w:szCs w:val="16"/>
      <w:lang w:eastAsia="ru-RU"/>
    </w:rPr>
  </w:style>
  <w:style w:type="character" w:customStyle="1" w:styleId="apple-converted-space">
    <w:name w:val="apple-converted-space"/>
    <w:basedOn w:val="a0"/>
    <w:rsid w:val="001F7A39"/>
  </w:style>
  <w:style w:type="character" w:customStyle="1" w:styleId="a8">
    <w:name w:val="Основной текст_"/>
    <w:basedOn w:val="a0"/>
    <w:link w:val="3"/>
    <w:locked/>
    <w:rsid w:val="001F7A39"/>
    <w:rPr>
      <w:rFonts w:ascii="Times New Roman" w:hAnsi="Times New Roman" w:cs="Times New Roman"/>
      <w:b/>
      <w:bCs/>
      <w:shd w:val="clear" w:color="auto" w:fill="FFFFFF"/>
    </w:rPr>
  </w:style>
  <w:style w:type="paragraph" w:customStyle="1" w:styleId="3">
    <w:name w:val="Основной текст3"/>
    <w:basedOn w:val="a"/>
    <w:link w:val="a8"/>
    <w:rsid w:val="001F7A39"/>
    <w:pPr>
      <w:widowControl w:val="0"/>
      <w:shd w:val="clear" w:color="auto" w:fill="FFFFFF"/>
      <w:spacing w:after="420" w:line="240" w:lineRule="atLeast"/>
      <w:ind w:hanging="340"/>
    </w:pPr>
    <w:rPr>
      <w:rFonts w:eastAsiaTheme="minorHAnsi"/>
      <w:b/>
      <w:bCs/>
      <w:sz w:val="22"/>
      <w:szCs w:val="22"/>
      <w:lang w:eastAsia="en-US"/>
    </w:rPr>
  </w:style>
  <w:style w:type="character" w:customStyle="1" w:styleId="11">
    <w:name w:val="Основной текст1"/>
    <w:basedOn w:val="a8"/>
    <w:rsid w:val="001F7A39"/>
    <w:rPr>
      <w:rFonts w:ascii="Times New Roman" w:hAnsi="Times New Roman" w:cs="Times New Roman"/>
      <w:b/>
      <w:bCs/>
      <w:color w:val="000000"/>
      <w:spacing w:val="0"/>
      <w:w w:val="100"/>
      <w:position w:val="0"/>
      <w:sz w:val="22"/>
      <w:szCs w:val="22"/>
      <w:u w:val="none"/>
      <w:shd w:val="clear" w:color="auto" w:fill="FFFFFF"/>
      <w:lang w:val="ru-RU" w:eastAsia="x-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DE7A43"/>
    <w:rPr>
      <w:rFonts w:asciiTheme="minorHAnsi" w:eastAsiaTheme="minorHAnsi" w:hAnsiTheme="minorHAnsi" w:cstheme="minorBidi"/>
      <w:sz w:val="20"/>
      <w:szCs w:val="20"/>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DE7A43"/>
    <w:rPr>
      <w:sz w:val="20"/>
      <w:szCs w:val="20"/>
    </w:rPr>
  </w:style>
  <w:style w:type="character" w:styleId="ab">
    <w:name w:val="footnote reference"/>
    <w:uiPriority w:val="99"/>
    <w:unhideWhenUsed/>
    <w:rsid w:val="00DE7A43"/>
    <w:rPr>
      <w:rFonts w:ascii="Times New Roman" w:hAnsi="Times New Roman" w:cs="Times New Roman" w:hint="default"/>
      <w:vertAlign w:val="superscript"/>
    </w:rPr>
  </w:style>
  <w:style w:type="paragraph" w:customStyle="1" w:styleId="ConsPlusNormal">
    <w:name w:val="ConsPlusNormal"/>
    <w:qFormat/>
    <w:rsid w:val="00DE7A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таблСлева12"/>
    <w:basedOn w:val="a"/>
    <w:uiPriority w:val="3"/>
    <w:qFormat/>
    <w:rsid w:val="002F7562"/>
    <w:pPr>
      <w:snapToGrid w:val="0"/>
    </w:pPr>
    <w:rPr>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herch.ru/standartizatsiya_v_mashinostroenii/osnovnie_ponyatiya_v_oblasti_standartizatsii.html" TargetMode="External"/><Relationship Id="rId4" Type="http://schemas.microsoft.com/office/2007/relationships/stylesWithEffects" Target="stylesWithEffects.xml"/><Relationship Id="rId9" Type="http://schemas.openxmlformats.org/officeDocument/2006/relationships/hyperlink" Target="http://nacherch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D942A-4DE5-4E46-B994-9A7FB9D87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16</Pages>
  <Words>3096</Words>
  <Characters>17649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Сутырина</dc:creator>
  <cp:lastModifiedBy>Пользователь</cp:lastModifiedBy>
  <cp:revision>12</cp:revision>
  <cp:lastPrinted>2022-07-07T11:16:00Z</cp:lastPrinted>
  <dcterms:created xsi:type="dcterms:W3CDTF">2022-07-07T06:12:00Z</dcterms:created>
  <dcterms:modified xsi:type="dcterms:W3CDTF">2022-07-07T16:24:00Z</dcterms:modified>
</cp:coreProperties>
</file>