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729E6" w:rsidRDefault="00D729E6" w:rsidP="00E47B32">
      <w:pPr>
        <w:jc w:val="center"/>
        <w:rPr>
          <w:sz w:val="28"/>
          <w:szCs w:val="28"/>
        </w:rPr>
      </w:pPr>
    </w:p>
    <w:p w:rsidR="007325A8" w:rsidRDefault="007325A8" w:rsidP="00E47B32">
      <w:pPr>
        <w:jc w:val="center"/>
        <w:rPr>
          <w:sz w:val="28"/>
          <w:szCs w:val="28"/>
        </w:rPr>
      </w:pPr>
    </w:p>
    <w:p w:rsidR="007325A8" w:rsidRDefault="007325A8" w:rsidP="00E47B32">
      <w:pPr>
        <w:jc w:val="center"/>
        <w:rPr>
          <w:sz w:val="28"/>
          <w:szCs w:val="28"/>
        </w:rPr>
      </w:pPr>
    </w:p>
    <w:p w:rsidR="007325A8" w:rsidRDefault="007325A8" w:rsidP="00E47B32">
      <w:pPr>
        <w:jc w:val="center"/>
        <w:rPr>
          <w:sz w:val="28"/>
          <w:szCs w:val="28"/>
        </w:rPr>
      </w:pPr>
    </w:p>
    <w:p w:rsidR="007325A8" w:rsidRDefault="007325A8" w:rsidP="00E47B32">
      <w:pPr>
        <w:jc w:val="center"/>
        <w:rPr>
          <w:sz w:val="28"/>
          <w:szCs w:val="28"/>
        </w:rPr>
      </w:pPr>
    </w:p>
    <w:p w:rsidR="007325A8" w:rsidRDefault="007325A8" w:rsidP="00E47B32">
      <w:pPr>
        <w:jc w:val="center"/>
        <w:rPr>
          <w:sz w:val="28"/>
          <w:szCs w:val="28"/>
        </w:rPr>
      </w:pPr>
    </w:p>
    <w:p w:rsidR="007325A8" w:rsidRDefault="007325A8" w:rsidP="00E47B32">
      <w:pPr>
        <w:jc w:val="center"/>
        <w:rPr>
          <w:sz w:val="28"/>
          <w:szCs w:val="28"/>
        </w:rPr>
      </w:pPr>
    </w:p>
    <w:p w:rsidR="00D729E6" w:rsidRDefault="00D729E6" w:rsidP="00E47B32">
      <w:pPr>
        <w:jc w:val="center"/>
        <w:rPr>
          <w:sz w:val="28"/>
          <w:szCs w:val="28"/>
        </w:rPr>
      </w:pPr>
    </w:p>
    <w:p w:rsidR="00D729E6" w:rsidRDefault="00D729E6" w:rsidP="00E47B32">
      <w:pPr>
        <w:jc w:val="center"/>
        <w:rPr>
          <w:sz w:val="28"/>
          <w:szCs w:val="28"/>
        </w:rPr>
      </w:pPr>
    </w:p>
    <w:p w:rsidR="00D729E6" w:rsidRDefault="00D729E6" w:rsidP="00E47B32">
      <w:pPr>
        <w:jc w:val="center"/>
        <w:rPr>
          <w:sz w:val="28"/>
          <w:szCs w:val="28"/>
        </w:rPr>
      </w:pPr>
    </w:p>
    <w:p w:rsidR="00D729E6" w:rsidRDefault="00D729E6" w:rsidP="00E47B32">
      <w:pPr>
        <w:jc w:val="center"/>
        <w:rPr>
          <w:sz w:val="28"/>
          <w:szCs w:val="28"/>
        </w:rPr>
      </w:pPr>
    </w:p>
    <w:p w:rsidR="00D729E6" w:rsidRDefault="00D729E6" w:rsidP="00E47B32">
      <w:pPr>
        <w:jc w:val="center"/>
        <w:rPr>
          <w:sz w:val="28"/>
          <w:szCs w:val="28"/>
        </w:rPr>
      </w:pPr>
    </w:p>
    <w:p w:rsidR="00D729E6" w:rsidRDefault="00D729E6" w:rsidP="00E47B32">
      <w:pPr>
        <w:jc w:val="center"/>
        <w:rPr>
          <w:sz w:val="28"/>
          <w:szCs w:val="28"/>
        </w:rPr>
      </w:pPr>
    </w:p>
    <w:p w:rsidR="00D729E6" w:rsidRDefault="00D729E6" w:rsidP="00E47B32">
      <w:pPr>
        <w:jc w:val="center"/>
        <w:rPr>
          <w:sz w:val="28"/>
          <w:szCs w:val="28"/>
        </w:rPr>
      </w:pPr>
    </w:p>
    <w:p w:rsidR="00D729E6" w:rsidRPr="005C6297" w:rsidRDefault="00D729E6" w:rsidP="00E47B32">
      <w:pPr>
        <w:jc w:val="center"/>
        <w:rPr>
          <w:sz w:val="32"/>
          <w:szCs w:val="32"/>
        </w:rPr>
      </w:pPr>
      <w:r w:rsidRPr="005C6297">
        <w:rPr>
          <w:sz w:val="32"/>
          <w:szCs w:val="32"/>
        </w:rPr>
        <w:t>РАБОЧАЯ ПРОГРАММА УЧЕБНОЙ ДИСЦИПЛИНЫ</w:t>
      </w:r>
    </w:p>
    <w:p w:rsidR="00D729E6" w:rsidRPr="000B472B" w:rsidRDefault="00D729E6" w:rsidP="00E47B32">
      <w:pPr>
        <w:jc w:val="center"/>
        <w:rPr>
          <w:sz w:val="32"/>
          <w:szCs w:val="32"/>
        </w:rPr>
      </w:pPr>
    </w:p>
    <w:p w:rsidR="00D729E6" w:rsidRPr="00802C27" w:rsidRDefault="0072547B" w:rsidP="00E47B32">
      <w:pPr>
        <w:jc w:val="center"/>
        <w:rPr>
          <w:b/>
          <w:color w:val="FF0000"/>
          <w:sz w:val="32"/>
          <w:szCs w:val="32"/>
        </w:rPr>
      </w:pPr>
      <w:r w:rsidRPr="00B861EF">
        <w:rPr>
          <w:b/>
          <w:sz w:val="32"/>
          <w:szCs w:val="32"/>
        </w:rPr>
        <w:t>ОП</w:t>
      </w:r>
      <w:r w:rsidR="006C4DAE">
        <w:rPr>
          <w:b/>
          <w:sz w:val="32"/>
          <w:szCs w:val="32"/>
        </w:rPr>
        <w:t>.01.ИНЖЕНЕРНАЯ ГРАФИКА</w:t>
      </w:r>
    </w:p>
    <w:p w:rsidR="00D729E6" w:rsidRPr="00044759" w:rsidRDefault="00D729E6" w:rsidP="00E47B32"/>
    <w:p w:rsidR="00D729E6" w:rsidRDefault="00D729E6" w:rsidP="00E47B32">
      <w:pPr>
        <w:rPr>
          <w:sz w:val="28"/>
          <w:szCs w:val="28"/>
        </w:rPr>
      </w:pPr>
      <w:r w:rsidRPr="00044759">
        <w:rPr>
          <w:sz w:val="28"/>
          <w:szCs w:val="28"/>
        </w:rPr>
        <w:t xml:space="preserve">                        </w:t>
      </w:r>
    </w:p>
    <w:p w:rsidR="00D729E6" w:rsidRDefault="00D729E6" w:rsidP="00E47B32">
      <w:pPr>
        <w:rPr>
          <w:sz w:val="28"/>
          <w:szCs w:val="28"/>
        </w:rPr>
      </w:pPr>
    </w:p>
    <w:p w:rsidR="00D729E6" w:rsidRPr="00044759" w:rsidRDefault="00D729E6" w:rsidP="00E47B32">
      <w:pPr>
        <w:rPr>
          <w:sz w:val="28"/>
          <w:szCs w:val="28"/>
        </w:rPr>
      </w:pPr>
    </w:p>
    <w:p w:rsidR="00D729E6" w:rsidRPr="00044759"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sz w:val="28"/>
          <w:szCs w:val="28"/>
        </w:rPr>
      </w:pPr>
    </w:p>
    <w:p w:rsidR="00D729E6" w:rsidRDefault="00D729E6" w:rsidP="00E47B32">
      <w:pPr>
        <w:rPr>
          <w:b/>
          <w:sz w:val="28"/>
          <w:szCs w:val="28"/>
        </w:rPr>
      </w:pPr>
    </w:p>
    <w:p w:rsidR="00D729E6" w:rsidRDefault="000F6AC5" w:rsidP="00E47B32">
      <w:pPr>
        <w:ind w:left="-540"/>
        <w:jc w:val="center"/>
        <w:rPr>
          <w:sz w:val="28"/>
          <w:szCs w:val="28"/>
        </w:rPr>
      </w:pPr>
      <w:r>
        <w:rPr>
          <w:sz w:val="28"/>
          <w:szCs w:val="28"/>
        </w:rPr>
        <w:t>Залари, 2023</w:t>
      </w:r>
    </w:p>
    <w:p w:rsidR="00DE7A43" w:rsidRDefault="00E01725" w:rsidP="007325A8">
      <w:pPr>
        <w:ind w:left="-540"/>
        <w:jc w:val="center"/>
        <w:rPr>
          <w:sz w:val="28"/>
          <w:szCs w:val="28"/>
        </w:rPr>
      </w:pPr>
      <w:r>
        <w:rPr>
          <w:sz w:val="28"/>
          <w:szCs w:val="28"/>
        </w:rPr>
        <w:br/>
      </w:r>
    </w:p>
    <w:p w:rsidR="00DE7A43" w:rsidRPr="000B472B" w:rsidRDefault="00DE7A43" w:rsidP="00E47B32">
      <w:pPr>
        <w:ind w:left="-540"/>
        <w:jc w:val="center"/>
        <w:rPr>
          <w:sz w:val="28"/>
          <w:szCs w:val="28"/>
        </w:rPr>
      </w:pPr>
    </w:p>
    <w:p w:rsidR="00D729E6" w:rsidRPr="005F3C19" w:rsidRDefault="001F042D" w:rsidP="007325A8">
      <w:pPr>
        <w:ind w:firstLine="709"/>
        <w:jc w:val="both"/>
        <w:rPr>
          <w:b/>
        </w:rPr>
      </w:pPr>
      <w:r>
        <w:lastRenderedPageBreak/>
        <w:t>Рабочая программа учебной дисциплины разработана на основе (</w:t>
      </w:r>
      <w:r w:rsidRPr="008D0676">
        <w:rPr>
          <w:color w:val="000000" w:themeColor="text1"/>
        </w:rPr>
        <w:t xml:space="preserve">Федерального государственного образовательного стандарта среднего профессионального образования по </w:t>
      </w:r>
      <w:r w:rsidRPr="00047D42">
        <w:t>специальности</w:t>
      </w:r>
      <w:r w:rsidR="00047D42" w:rsidRPr="00047D42">
        <w:t xml:space="preserve"> 35.02.16</w:t>
      </w:r>
      <w:r w:rsidRPr="00047D42">
        <w:t xml:space="preserve"> «</w:t>
      </w:r>
      <w:r w:rsidR="00E96E93" w:rsidRPr="00047D42">
        <w:t xml:space="preserve">Эксплуатация </w:t>
      </w:r>
      <w:r w:rsidR="00E96E93">
        <w:rPr>
          <w:color w:val="000000" w:themeColor="text1"/>
        </w:rPr>
        <w:t>и ремонт сельскохозяйственной техники и оборудования</w:t>
      </w:r>
      <w:r w:rsidR="007325A8">
        <w:rPr>
          <w:color w:val="000000" w:themeColor="text1"/>
        </w:rPr>
        <w:t>» (базовая подготовка).</w:t>
      </w:r>
    </w:p>
    <w:p w:rsidR="00D729E6" w:rsidRDefault="00D729E6" w:rsidP="00E47B32">
      <w:pPr>
        <w:jc w:val="both"/>
        <w:rPr>
          <w:b/>
        </w:rPr>
      </w:pPr>
    </w:p>
    <w:p w:rsidR="00FA37BB" w:rsidRDefault="00FA37BB" w:rsidP="00FA37BB">
      <w:pPr>
        <w:ind w:firstLine="709"/>
        <w:jc w:val="both"/>
      </w:pPr>
      <w:r>
        <w:rPr>
          <w:bCs/>
        </w:rPr>
        <w:t xml:space="preserve">Примерной основной образовательной программы, разработанной </w:t>
      </w:r>
      <w:r>
        <w:t>ГБПОУ «Тулунский аграрный техникум».</w:t>
      </w:r>
    </w:p>
    <w:p w:rsidR="00624E5A" w:rsidRDefault="00624E5A" w:rsidP="00E47B32">
      <w:pPr>
        <w:jc w:val="both"/>
        <w:rPr>
          <w:b/>
        </w:rPr>
      </w:pPr>
    </w:p>
    <w:p w:rsidR="00624E5A" w:rsidRDefault="00624E5A" w:rsidP="00E47B32">
      <w:pPr>
        <w:jc w:val="both"/>
        <w:rPr>
          <w:b/>
        </w:rPr>
      </w:pPr>
    </w:p>
    <w:p w:rsidR="00624E5A" w:rsidRPr="00603BB6" w:rsidRDefault="00624E5A" w:rsidP="00E47B32">
      <w:pPr>
        <w:jc w:val="both"/>
        <w:rPr>
          <w:b/>
        </w:rPr>
      </w:pPr>
    </w:p>
    <w:p w:rsidR="00D729E6" w:rsidRPr="00603BB6" w:rsidRDefault="00D729E6" w:rsidP="00E47B32">
      <w:pPr>
        <w:spacing w:line="276" w:lineRule="auto"/>
        <w:jc w:val="both"/>
      </w:pPr>
      <w:r w:rsidRPr="00603BB6">
        <w:rPr>
          <w:b/>
        </w:rPr>
        <w:t>Организация разработчик</w:t>
      </w:r>
      <w:r w:rsidRPr="00603BB6">
        <w:t xml:space="preserve">:  Государственное автономное  профессиональное образовательное учреждение  Иркутской области «Заларинский агропромышленный техникум» </w:t>
      </w:r>
    </w:p>
    <w:p w:rsidR="00D729E6" w:rsidRPr="00603BB6" w:rsidRDefault="00D729E6" w:rsidP="00E47B32">
      <w:pPr>
        <w:jc w:val="both"/>
      </w:pPr>
    </w:p>
    <w:p w:rsidR="00D729E6" w:rsidRDefault="00D729E6" w:rsidP="00E47B32">
      <w:pPr>
        <w:jc w:val="both"/>
        <w:rPr>
          <w:b/>
        </w:rPr>
      </w:pPr>
    </w:p>
    <w:p w:rsidR="00D729E6" w:rsidRDefault="00D729E6" w:rsidP="00E47B32">
      <w:pPr>
        <w:jc w:val="both"/>
        <w:rPr>
          <w:b/>
        </w:rPr>
      </w:pPr>
    </w:p>
    <w:p w:rsidR="00624E5A" w:rsidRDefault="00624E5A" w:rsidP="00E47B32">
      <w:pPr>
        <w:jc w:val="both"/>
        <w:rPr>
          <w:b/>
        </w:rPr>
      </w:pPr>
    </w:p>
    <w:p w:rsidR="00624E5A" w:rsidRPr="00603BB6" w:rsidRDefault="00624E5A" w:rsidP="00E47B32">
      <w:pPr>
        <w:jc w:val="both"/>
        <w:rPr>
          <w:b/>
        </w:rPr>
      </w:pPr>
    </w:p>
    <w:p w:rsidR="00D729E6" w:rsidRPr="00603BB6" w:rsidRDefault="00D729E6" w:rsidP="00E47B32">
      <w:pPr>
        <w:spacing w:line="276" w:lineRule="auto"/>
        <w:jc w:val="both"/>
      </w:pPr>
      <w:r w:rsidRPr="00603BB6">
        <w:rPr>
          <w:b/>
        </w:rPr>
        <w:t>Разработчики:</w:t>
      </w:r>
      <w:r w:rsidRPr="00603BB6">
        <w:t xml:space="preserve">  </w:t>
      </w:r>
    </w:p>
    <w:p w:rsidR="00785FED" w:rsidRPr="008D0676" w:rsidRDefault="008D0676" w:rsidP="00785FED">
      <w:pPr>
        <w:spacing w:line="276" w:lineRule="auto"/>
        <w:jc w:val="both"/>
        <w:rPr>
          <w:color w:val="000000" w:themeColor="text1"/>
        </w:rPr>
      </w:pPr>
      <w:r w:rsidRPr="008D0676">
        <w:rPr>
          <w:color w:val="000000" w:themeColor="text1"/>
        </w:rPr>
        <w:t>Деревянкина Ирина Николаевна, преподаватель ГАПОУ ИО «ЗАПТ»</w:t>
      </w:r>
    </w:p>
    <w:p w:rsidR="00D729E6" w:rsidRPr="00603BB6" w:rsidRDefault="00D729E6" w:rsidP="00E47B32">
      <w:pPr>
        <w:spacing w:line="276" w:lineRule="auto"/>
        <w:jc w:val="both"/>
        <w:rPr>
          <w:b/>
        </w:rPr>
      </w:pPr>
    </w:p>
    <w:p w:rsidR="00D729E6" w:rsidRPr="00603BB6" w:rsidRDefault="00D729E6" w:rsidP="00E47B32">
      <w:pPr>
        <w:spacing w:line="276" w:lineRule="auto"/>
        <w:jc w:val="both"/>
        <w:rPr>
          <w:b/>
        </w:rPr>
      </w:pPr>
    </w:p>
    <w:p w:rsidR="008D0676" w:rsidRPr="008C6729" w:rsidRDefault="008D0676" w:rsidP="008D0676">
      <w:pPr>
        <w:tabs>
          <w:tab w:val="left" w:pos="2268"/>
        </w:tabs>
        <w:rPr>
          <w:b/>
        </w:rPr>
      </w:pPr>
      <w:r w:rsidRPr="008C6729">
        <w:rPr>
          <w:b/>
        </w:rPr>
        <w:t>Рецензент</w:t>
      </w:r>
      <w:r>
        <w:rPr>
          <w:b/>
        </w:rPr>
        <w:t>:</w:t>
      </w:r>
    </w:p>
    <w:p w:rsidR="008D0676" w:rsidRPr="00C72019" w:rsidRDefault="008D0676" w:rsidP="008D0676">
      <w:pPr>
        <w:tabs>
          <w:tab w:val="left" w:pos="2268"/>
        </w:tabs>
        <w:rPr>
          <w:sz w:val="18"/>
          <w:szCs w:val="18"/>
        </w:rPr>
      </w:pPr>
      <w:r w:rsidRPr="00C72019">
        <w:rPr>
          <w:sz w:val="18"/>
          <w:szCs w:val="18"/>
        </w:rPr>
        <w:t>(От работодателя)</w:t>
      </w:r>
    </w:p>
    <w:p w:rsidR="008D0676" w:rsidRDefault="008D0676" w:rsidP="008D0676">
      <w:pPr>
        <w:tabs>
          <w:tab w:val="left" w:pos="2268"/>
        </w:tabs>
      </w:pPr>
      <w:r w:rsidRPr="000317CF">
        <w:t>ОАО «</w:t>
      </w:r>
      <w:proofErr w:type="spellStart"/>
      <w:r w:rsidRPr="000317CF">
        <w:t>Заларинскагроп</w:t>
      </w:r>
      <w:r>
        <w:t>ромснаб</w:t>
      </w:r>
      <w:proofErr w:type="spellEnd"/>
      <w:r>
        <w:t xml:space="preserve">»                    </w:t>
      </w:r>
    </w:p>
    <w:p w:rsidR="008D0676" w:rsidRPr="000317CF" w:rsidRDefault="008D0676" w:rsidP="008D0676">
      <w:pPr>
        <w:tabs>
          <w:tab w:val="left" w:pos="2268"/>
        </w:tabs>
      </w:pPr>
      <w:r>
        <w:t>Ген. директор</w:t>
      </w:r>
      <w:r w:rsidRPr="000317CF">
        <w:t xml:space="preserve">                               </w:t>
      </w:r>
      <w:r>
        <w:t xml:space="preserve">                                                                  </w:t>
      </w:r>
      <w:r w:rsidRPr="000317CF">
        <w:t xml:space="preserve"> </w:t>
      </w:r>
      <w:r>
        <w:t xml:space="preserve">Е.В. Дьяченко </w:t>
      </w:r>
    </w:p>
    <w:p w:rsidR="008D0676" w:rsidRPr="009D6B13" w:rsidRDefault="008D0676" w:rsidP="008D0676">
      <w:pPr>
        <w:tabs>
          <w:tab w:val="left" w:pos="2268"/>
        </w:tabs>
        <w:rPr>
          <w:u w:val="single"/>
        </w:rPr>
      </w:pPr>
    </w:p>
    <w:p w:rsidR="0072633B" w:rsidRPr="00603BB6" w:rsidRDefault="0072633B" w:rsidP="00E47B32">
      <w:pPr>
        <w:jc w:val="both"/>
      </w:pPr>
    </w:p>
    <w:p w:rsidR="00D729E6" w:rsidRDefault="00D729E6" w:rsidP="00E47B32">
      <w:pPr>
        <w:jc w:val="both"/>
      </w:pPr>
    </w:p>
    <w:p w:rsidR="008566A1" w:rsidRDefault="008566A1" w:rsidP="00E47B32">
      <w:pPr>
        <w:jc w:val="both"/>
      </w:pPr>
    </w:p>
    <w:p w:rsidR="00624E5A" w:rsidRDefault="00624E5A" w:rsidP="00E47B32">
      <w:pPr>
        <w:spacing w:line="276" w:lineRule="auto"/>
        <w:jc w:val="both"/>
      </w:pPr>
    </w:p>
    <w:p w:rsidR="00624E5A" w:rsidRDefault="00624E5A" w:rsidP="00E47B32">
      <w:pPr>
        <w:spacing w:line="276" w:lineRule="auto"/>
        <w:jc w:val="both"/>
      </w:pPr>
    </w:p>
    <w:p w:rsidR="00624E5A" w:rsidRDefault="00624E5A" w:rsidP="00E47B32">
      <w:pPr>
        <w:spacing w:line="276" w:lineRule="auto"/>
        <w:jc w:val="both"/>
      </w:pPr>
    </w:p>
    <w:p w:rsidR="00624E5A" w:rsidRDefault="00624E5A" w:rsidP="00E47B32">
      <w:pPr>
        <w:spacing w:line="276" w:lineRule="auto"/>
        <w:jc w:val="both"/>
      </w:pPr>
    </w:p>
    <w:p w:rsidR="00DE7A43" w:rsidRDefault="00DE7A43" w:rsidP="00DE7A43">
      <w:pPr>
        <w:spacing w:line="276" w:lineRule="auto"/>
        <w:jc w:val="both"/>
      </w:pPr>
    </w:p>
    <w:p w:rsidR="000F6AC5" w:rsidRDefault="000F6AC5" w:rsidP="00DE7A43">
      <w:pPr>
        <w:spacing w:line="276" w:lineRule="auto"/>
        <w:jc w:val="both"/>
      </w:pPr>
    </w:p>
    <w:p w:rsidR="000F6AC5" w:rsidRDefault="000F6AC5" w:rsidP="00DE7A43">
      <w:pPr>
        <w:spacing w:line="276" w:lineRule="auto"/>
        <w:jc w:val="both"/>
      </w:pPr>
    </w:p>
    <w:p w:rsidR="000F6AC5" w:rsidRDefault="000F6AC5" w:rsidP="00DE7A43">
      <w:pPr>
        <w:spacing w:line="276" w:lineRule="auto"/>
        <w:jc w:val="both"/>
      </w:pPr>
    </w:p>
    <w:p w:rsidR="000F6AC5" w:rsidRDefault="000F6AC5" w:rsidP="00DE7A43">
      <w:pPr>
        <w:spacing w:line="276" w:lineRule="auto"/>
        <w:jc w:val="both"/>
      </w:pPr>
    </w:p>
    <w:p w:rsidR="000F6AC5" w:rsidRDefault="000F6AC5" w:rsidP="00DE7A43">
      <w:pPr>
        <w:spacing w:line="276" w:lineRule="auto"/>
        <w:jc w:val="both"/>
      </w:pPr>
    </w:p>
    <w:p w:rsidR="00DE7A43" w:rsidRDefault="00DE7A43" w:rsidP="00DE7A43">
      <w:pPr>
        <w:spacing w:line="276" w:lineRule="auto"/>
        <w:jc w:val="both"/>
      </w:pPr>
    </w:p>
    <w:p w:rsidR="00DE7A43" w:rsidRDefault="00DE7A43" w:rsidP="00DE7A43">
      <w:pPr>
        <w:spacing w:line="276" w:lineRule="auto"/>
        <w:jc w:val="both"/>
      </w:pPr>
    </w:p>
    <w:p w:rsidR="00DE7A43" w:rsidRDefault="00DE7A43" w:rsidP="00DE7A43">
      <w:pPr>
        <w:spacing w:line="276" w:lineRule="auto"/>
        <w:jc w:val="both"/>
      </w:pPr>
    </w:p>
    <w:p w:rsidR="00DE7A43" w:rsidRDefault="00DE7A43" w:rsidP="00DE7A43">
      <w:pPr>
        <w:spacing w:line="276" w:lineRule="auto"/>
        <w:jc w:val="both"/>
      </w:pPr>
    </w:p>
    <w:p w:rsidR="00DE7A43" w:rsidRDefault="00DE7A43" w:rsidP="00DE7A43">
      <w:pPr>
        <w:spacing w:line="276" w:lineRule="auto"/>
        <w:jc w:val="both"/>
      </w:pPr>
    </w:p>
    <w:p w:rsidR="00DE7A43" w:rsidRDefault="00DE7A43" w:rsidP="00DE7A43">
      <w:pPr>
        <w:spacing w:line="276" w:lineRule="auto"/>
        <w:jc w:val="both"/>
      </w:pPr>
    </w:p>
    <w:p w:rsidR="00DE7A43" w:rsidRDefault="00DE7A43" w:rsidP="00DE7A43">
      <w:pPr>
        <w:spacing w:line="276" w:lineRule="auto"/>
        <w:jc w:val="both"/>
      </w:pPr>
    </w:p>
    <w:p w:rsidR="007325A8" w:rsidRDefault="007325A8" w:rsidP="00DE7A43">
      <w:pPr>
        <w:spacing w:line="276" w:lineRule="auto"/>
        <w:jc w:val="both"/>
      </w:pPr>
    </w:p>
    <w:p w:rsidR="007325A8" w:rsidRDefault="007325A8" w:rsidP="00DE7A43">
      <w:pPr>
        <w:spacing w:line="276" w:lineRule="auto"/>
        <w:jc w:val="both"/>
      </w:pPr>
    </w:p>
    <w:p w:rsidR="00DE7A43" w:rsidRDefault="00DE7A43" w:rsidP="00DE7A43">
      <w:pPr>
        <w:spacing w:line="276" w:lineRule="auto"/>
        <w:jc w:val="both"/>
      </w:pPr>
    </w:p>
    <w:p w:rsidR="0072633B" w:rsidRPr="007325A8" w:rsidRDefault="0072633B" w:rsidP="00E47B32">
      <w:pPr>
        <w:jc w:val="center"/>
        <w:rPr>
          <w:b/>
        </w:rPr>
      </w:pPr>
      <w:r w:rsidRPr="007325A8">
        <w:rPr>
          <w:b/>
        </w:rPr>
        <w:t>СОДЕРЖАНИЕ</w:t>
      </w:r>
    </w:p>
    <w:p w:rsidR="0072633B" w:rsidRPr="007325A8" w:rsidRDefault="0072633B" w:rsidP="00E47B32">
      <w:pPr>
        <w:rPr>
          <w:b/>
        </w:rPr>
      </w:pPr>
    </w:p>
    <w:p w:rsidR="0072633B" w:rsidRPr="007325A8" w:rsidRDefault="0072633B" w:rsidP="00E47B32">
      <w:pPr>
        <w:rPr>
          <w:b/>
        </w:rPr>
      </w:pPr>
    </w:p>
    <w:p w:rsidR="0072633B" w:rsidRPr="007325A8" w:rsidRDefault="0072633B" w:rsidP="00E47B32">
      <w:pPr>
        <w:pStyle w:val="a3"/>
        <w:numPr>
          <w:ilvl w:val="0"/>
          <w:numId w:val="1"/>
        </w:numPr>
        <w:ind w:left="426" w:hanging="426"/>
        <w:jc w:val="both"/>
        <w:rPr>
          <w:b/>
        </w:rPr>
      </w:pPr>
      <w:r w:rsidRPr="007325A8">
        <w:rPr>
          <w:b/>
        </w:rPr>
        <w:t>ПАСПОРТ РАБОЧЕЙ ПРОГРАММЫ УЧЕБНОЙ ДИСЦИПЛИНЫ</w:t>
      </w:r>
    </w:p>
    <w:p w:rsidR="0072633B" w:rsidRPr="007325A8" w:rsidRDefault="0072633B" w:rsidP="00E47B32">
      <w:pPr>
        <w:ind w:left="426" w:hanging="426"/>
        <w:jc w:val="both"/>
        <w:rPr>
          <w:b/>
          <w:color w:val="FF0000"/>
        </w:rPr>
      </w:pPr>
    </w:p>
    <w:p w:rsidR="0072633B" w:rsidRPr="007325A8" w:rsidRDefault="0072633B" w:rsidP="00E47B32">
      <w:pPr>
        <w:pStyle w:val="a3"/>
        <w:numPr>
          <w:ilvl w:val="0"/>
          <w:numId w:val="1"/>
        </w:numPr>
        <w:ind w:left="426" w:hanging="426"/>
        <w:jc w:val="both"/>
        <w:rPr>
          <w:b/>
        </w:rPr>
      </w:pPr>
      <w:r w:rsidRPr="007325A8">
        <w:rPr>
          <w:b/>
        </w:rPr>
        <w:t>СТРУКТУРА И СОДЕРЖАНИЕ УЧЕБНОЙ ДИСЦИПЛИНЫ</w:t>
      </w:r>
    </w:p>
    <w:p w:rsidR="0072633B" w:rsidRPr="007325A8" w:rsidRDefault="0072633B" w:rsidP="00E47B32">
      <w:pPr>
        <w:ind w:left="426" w:hanging="426"/>
        <w:jc w:val="both"/>
        <w:rPr>
          <w:b/>
        </w:rPr>
      </w:pPr>
    </w:p>
    <w:p w:rsidR="0072633B" w:rsidRPr="007325A8" w:rsidRDefault="0072633B" w:rsidP="00E47B32">
      <w:pPr>
        <w:pStyle w:val="a3"/>
        <w:numPr>
          <w:ilvl w:val="0"/>
          <w:numId w:val="1"/>
        </w:numPr>
        <w:ind w:left="426" w:hanging="426"/>
        <w:jc w:val="both"/>
        <w:rPr>
          <w:b/>
        </w:rPr>
      </w:pPr>
      <w:r w:rsidRPr="007325A8">
        <w:rPr>
          <w:b/>
        </w:rPr>
        <w:t>УСЛОВИЯ РЕАЛИЗАЦИИ  УЧЕБНОЙ ДИСЦИПЛИНЫ</w:t>
      </w:r>
    </w:p>
    <w:p w:rsidR="0072633B" w:rsidRPr="007325A8" w:rsidRDefault="0072633B" w:rsidP="00E47B32">
      <w:pPr>
        <w:ind w:left="426" w:hanging="426"/>
        <w:jc w:val="both"/>
        <w:rPr>
          <w:b/>
        </w:rPr>
      </w:pPr>
    </w:p>
    <w:p w:rsidR="0050540C" w:rsidRPr="007325A8" w:rsidRDefault="0072633B" w:rsidP="00E47B32">
      <w:pPr>
        <w:pStyle w:val="a3"/>
        <w:numPr>
          <w:ilvl w:val="0"/>
          <w:numId w:val="1"/>
        </w:numPr>
        <w:ind w:left="426" w:hanging="426"/>
        <w:jc w:val="both"/>
        <w:rPr>
          <w:b/>
        </w:rPr>
      </w:pPr>
      <w:r w:rsidRPr="007325A8">
        <w:rPr>
          <w:b/>
        </w:rPr>
        <w:t>КОНТРОЛЬ И ОЦЕНКА РЕЗУЛЬТАТОВ ОСВОЕНИЯ УЧЕБНОЙ ДИСЦИПЛИНЫ</w:t>
      </w:r>
    </w:p>
    <w:p w:rsidR="0072633B" w:rsidRPr="007325A8" w:rsidRDefault="0072633B" w:rsidP="00E47B32">
      <w:pPr>
        <w:pStyle w:val="a3"/>
        <w:rPr>
          <w:b/>
        </w:rPr>
      </w:pPr>
    </w:p>
    <w:p w:rsidR="0072633B" w:rsidRDefault="0072633B" w:rsidP="00DE7A43">
      <w:pPr>
        <w:pStyle w:val="a3"/>
        <w:numPr>
          <w:ilvl w:val="0"/>
          <w:numId w:val="14"/>
        </w:numPr>
        <w:spacing w:line="276" w:lineRule="auto"/>
        <w:jc w:val="center"/>
        <w:rPr>
          <w:b/>
          <w:caps/>
          <w:sz w:val="28"/>
          <w:szCs w:val="28"/>
        </w:rPr>
      </w:pPr>
      <w:r w:rsidRPr="007325A8">
        <w:rPr>
          <w:b/>
        </w:rPr>
        <w:br w:type="page"/>
      </w:r>
      <w:r w:rsidRPr="00DE7A43">
        <w:rPr>
          <w:b/>
          <w:caps/>
          <w:sz w:val="28"/>
          <w:szCs w:val="28"/>
        </w:rPr>
        <w:lastRenderedPageBreak/>
        <w:t>паспорт рабочей ПРОГРАММЫ УЧЕБНОЙ ДИСЦИПЛИНЫ</w:t>
      </w:r>
    </w:p>
    <w:p w:rsidR="00DE7A43" w:rsidRPr="00DE7A43" w:rsidRDefault="00DE7A43" w:rsidP="00DE7A43">
      <w:pPr>
        <w:suppressAutoHyphens/>
        <w:ind w:left="360"/>
        <w:jc w:val="center"/>
        <w:rPr>
          <w:b/>
        </w:rPr>
      </w:pPr>
      <w:r w:rsidRPr="00DE7A43">
        <w:rPr>
          <w:b/>
        </w:rPr>
        <w:t>«Инженерная графика»</w:t>
      </w:r>
    </w:p>
    <w:p w:rsidR="00DE7A43" w:rsidRPr="00315F34" w:rsidRDefault="00DE7A43" w:rsidP="00DE7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olor w:val="000000"/>
        </w:rPr>
      </w:pPr>
      <w:bookmarkStart w:id="0" w:name="bookmark5"/>
      <w:r w:rsidRPr="00315F34">
        <w:rPr>
          <w:b/>
        </w:rPr>
        <w:t xml:space="preserve">1.1. Место дисциплины в структуре основной образовательной программы: </w:t>
      </w:r>
    </w:p>
    <w:p w:rsidR="00DE7A43" w:rsidRPr="00315F34" w:rsidRDefault="00DE7A43" w:rsidP="00DE7A4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315F34">
        <w:t xml:space="preserve">Учебная дисциплина </w:t>
      </w:r>
      <w:r>
        <w:t>«Инженерная графика</w:t>
      </w:r>
      <w:r w:rsidRPr="00315F34">
        <w:t>» является обязательной частью</w:t>
      </w:r>
      <w:r>
        <w:t xml:space="preserve"> общепрофессионального цикла</w:t>
      </w:r>
      <w:r w:rsidRPr="00315F34">
        <w:t xml:space="preserve"> </w:t>
      </w:r>
      <w:r>
        <w:t xml:space="preserve">ПООП-П </w:t>
      </w:r>
      <w:r w:rsidRPr="00315F34">
        <w:t xml:space="preserve">в соответствии с ФГОС СПО по </w:t>
      </w:r>
      <w:r w:rsidRPr="00315F34">
        <w:rPr>
          <w:i/>
          <w:color w:val="000000"/>
        </w:rPr>
        <w:t>специальности</w:t>
      </w:r>
      <w:r w:rsidRPr="00315F34">
        <w:t xml:space="preserve">. </w:t>
      </w:r>
      <w:r w:rsidRPr="00335C33">
        <w:rPr>
          <w:u w:val="single"/>
        </w:rPr>
        <w:t>35.02.16 Эксплуатация и ремонт сельскохозяйственной техники и оборудования</w:t>
      </w:r>
    </w:p>
    <w:p w:rsidR="00DE7A43" w:rsidRPr="00315F34" w:rsidRDefault="00DE7A43" w:rsidP="00DE7A4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315F34">
        <w:t>Особое значение дисциплина имеет при формировании и развит</w:t>
      </w:r>
      <w:r>
        <w:t xml:space="preserve">ии ОК1, ОК2. </w:t>
      </w:r>
    </w:p>
    <w:p w:rsidR="00DE7A43" w:rsidRPr="00315F34" w:rsidRDefault="00DE7A43" w:rsidP="00DE7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p>
    <w:p w:rsidR="00DE7A43" w:rsidRPr="00315F34" w:rsidRDefault="00DE7A43" w:rsidP="00DE7A43">
      <w:pPr>
        <w:ind w:firstLine="709"/>
        <w:rPr>
          <w:b/>
        </w:rPr>
      </w:pPr>
      <w:r w:rsidRPr="00315F34">
        <w:rPr>
          <w:b/>
        </w:rPr>
        <w:t>1.2. Цель и планируемые результаты освоения дисциплины:</w:t>
      </w:r>
    </w:p>
    <w:p w:rsidR="00DE7A43" w:rsidRPr="00315F34" w:rsidRDefault="00DE7A43" w:rsidP="00DE7A43">
      <w:pPr>
        <w:suppressAutoHyphens/>
        <w:ind w:firstLine="709"/>
        <w:jc w:val="both"/>
        <w:rPr>
          <w:lang w:eastAsia="en-US"/>
        </w:rPr>
      </w:pPr>
      <w:r w:rsidRPr="00315F34">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DE7A43" w:rsidRPr="002B36FA" w:rsidTr="000E07A2">
        <w:trPr>
          <w:trHeight w:val="649"/>
        </w:trPr>
        <w:tc>
          <w:tcPr>
            <w:tcW w:w="1589" w:type="dxa"/>
            <w:hideMark/>
          </w:tcPr>
          <w:p w:rsidR="00DE7A43" w:rsidRPr="002B36FA" w:rsidRDefault="00DE7A43" w:rsidP="000E07A2">
            <w:pPr>
              <w:suppressAutoHyphens/>
              <w:jc w:val="center"/>
              <w:rPr>
                <w:sz w:val="20"/>
                <w:szCs w:val="20"/>
              </w:rPr>
            </w:pPr>
            <w:r w:rsidRPr="002B36FA">
              <w:rPr>
                <w:sz w:val="20"/>
                <w:szCs w:val="20"/>
              </w:rPr>
              <w:t xml:space="preserve">Код </w:t>
            </w:r>
            <w:r w:rsidRPr="002B36FA">
              <w:rPr>
                <w:rStyle w:val="ab"/>
                <w:sz w:val="20"/>
                <w:szCs w:val="20"/>
              </w:rPr>
              <w:footnoteReference w:id="1"/>
            </w:r>
          </w:p>
          <w:p w:rsidR="00DE7A43" w:rsidRPr="002B36FA" w:rsidRDefault="00DE7A43" w:rsidP="000E07A2">
            <w:pPr>
              <w:suppressAutoHyphens/>
              <w:jc w:val="center"/>
              <w:rPr>
                <w:sz w:val="20"/>
                <w:szCs w:val="20"/>
              </w:rPr>
            </w:pPr>
            <w:r w:rsidRPr="002B36FA">
              <w:rPr>
                <w:sz w:val="20"/>
                <w:szCs w:val="20"/>
              </w:rPr>
              <w:t>ПК, ОК</w:t>
            </w:r>
          </w:p>
        </w:tc>
        <w:tc>
          <w:tcPr>
            <w:tcW w:w="3764" w:type="dxa"/>
            <w:hideMark/>
          </w:tcPr>
          <w:p w:rsidR="00DE7A43" w:rsidRPr="002B36FA" w:rsidRDefault="00DE7A43" w:rsidP="000E07A2">
            <w:pPr>
              <w:suppressAutoHyphens/>
              <w:jc w:val="center"/>
              <w:rPr>
                <w:sz w:val="20"/>
                <w:szCs w:val="20"/>
              </w:rPr>
            </w:pPr>
            <w:r w:rsidRPr="002B36FA">
              <w:rPr>
                <w:sz w:val="20"/>
                <w:szCs w:val="20"/>
              </w:rPr>
              <w:t>Умения</w:t>
            </w:r>
          </w:p>
        </w:tc>
        <w:tc>
          <w:tcPr>
            <w:tcW w:w="3895" w:type="dxa"/>
            <w:hideMark/>
          </w:tcPr>
          <w:p w:rsidR="00DE7A43" w:rsidRPr="002B36FA" w:rsidRDefault="00DE7A43" w:rsidP="000E07A2">
            <w:pPr>
              <w:suppressAutoHyphens/>
              <w:jc w:val="center"/>
              <w:rPr>
                <w:sz w:val="20"/>
                <w:szCs w:val="20"/>
              </w:rPr>
            </w:pPr>
            <w:r w:rsidRPr="002B36FA">
              <w:rPr>
                <w:sz w:val="20"/>
                <w:szCs w:val="20"/>
              </w:rPr>
              <w:t>Знания</w:t>
            </w:r>
          </w:p>
        </w:tc>
      </w:tr>
      <w:tr w:rsidR="00DE7A43" w:rsidRPr="002B36FA" w:rsidTr="000E07A2">
        <w:trPr>
          <w:trHeight w:val="2735"/>
        </w:trPr>
        <w:tc>
          <w:tcPr>
            <w:tcW w:w="1589" w:type="dxa"/>
          </w:tcPr>
          <w:p w:rsidR="00DE7A43" w:rsidRPr="002B36FA" w:rsidRDefault="00DE7A43" w:rsidP="000E07A2">
            <w:pPr>
              <w:suppressAutoHyphens/>
              <w:jc w:val="center"/>
              <w:rPr>
                <w:i/>
                <w:sz w:val="20"/>
                <w:szCs w:val="20"/>
              </w:rPr>
            </w:pPr>
            <w:r w:rsidRPr="002B36FA">
              <w:rPr>
                <w:i/>
                <w:sz w:val="20"/>
                <w:szCs w:val="20"/>
              </w:rPr>
              <w:t>ОК1</w:t>
            </w:r>
          </w:p>
        </w:tc>
        <w:tc>
          <w:tcPr>
            <w:tcW w:w="3764" w:type="dxa"/>
            <w:shd w:val="clear" w:color="auto" w:fill="auto"/>
          </w:tcPr>
          <w:p w:rsidR="00DE7A43" w:rsidRPr="002B36FA" w:rsidRDefault="00DE7A43"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0"/>
                <w:szCs w:val="20"/>
              </w:rPr>
            </w:pPr>
            <w:proofErr w:type="spellStart"/>
            <w:r w:rsidRPr="002B36FA">
              <w:rPr>
                <w:bCs/>
                <w:iCs/>
                <w:sz w:val="20"/>
                <w:szCs w:val="20"/>
              </w:rPr>
              <w:t>Уо</w:t>
            </w:r>
            <w:proofErr w:type="spellEnd"/>
            <w:r w:rsidRPr="002B36FA">
              <w:rPr>
                <w:bCs/>
                <w:iCs/>
                <w:sz w:val="20"/>
                <w:szCs w:val="20"/>
              </w:rPr>
              <w:t xml:space="preserve"> 01.04</w:t>
            </w:r>
            <w:r w:rsidRPr="002B36FA">
              <w:rPr>
                <w:iCs/>
                <w:sz w:val="20"/>
                <w:szCs w:val="20"/>
              </w:rPr>
              <w:t xml:space="preserve"> выявлять и эффективно искать информацию, необходимую для решения задачи и/или проблемы;</w:t>
            </w:r>
          </w:p>
          <w:p w:rsidR="00DE7A43" w:rsidRPr="002B36FA" w:rsidRDefault="00DE7A43"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0"/>
                <w:szCs w:val="20"/>
              </w:rPr>
            </w:pPr>
            <w:proofErr w:type="spellStart"/>
            <w:r w:rsidRPr="002B36FA">
              <w:rPr>
                <w:bCs/>
                <w:iCs/>
                <w:sz w:val="20"/>
                <w:szCs w:val="20"/>
              </w:rPr>
              <w:t>Уо</w:t>
            </w:r>
            <w:proofErr w:type="spellEnd"/>
            <w:r w:rsidRPr="002B36FA">
              <w:rPr>
                <w:bCs/>
                <w:iCs/>
                <w:sz w:val="20"/>
                <w:szCs w:val="20"/>
              </w:rPr>
              <w:t xml:space="preserve"> 01.09</w:t>
            </w:r>
            <w:r w:rsidRPr="002B36FA">
              <w:rPr>
                <w:iCs/>
                <w:sz w:val="20"/>
                <w:szCs w:val="20"/>
              </w:rPr>
              <w:t xml:space="preserve"> оценивать результат и последствия своих действий (самостоятельно или с помощью наставника)</w:t>
            </w:r>
          </w:p>
        </w:tc>
        <w:tc>
          <w:tcPr>
            <w:tcW w:w="3895" w:type="dxa"/>
            <w:shd w:val="clear" w:color="auto" w:fill="auto"/>
          </w:tcPr>
          <w:p w:rsidR="00DE7A43" w:rsidRPr="002B36FA" w:rsidRDefault="00DE7A43" w:rsidP="000E07A2">
            <w:pPr>
              <w:pStyle w:val="ConsPlusNormal"/>
              <w:spacing w:after="120"/>
              <w:rPr>
                <w:rFonts w:ascii="Times New Roman" w:hAnsi="Times New Roman" w:cs="Times New Roman"/>
                <w:i/>
              </w:rPr>
            </w:pPr>
            <w:proofErr w:type="spellStart"/>
            <w:r w:rsidRPr="002B36FA">
              <w:rPr>
                <w:rFonts w:ascii="Times New Roman" w:hAnsi="Times New Roman" w:cs="Times New Roman"/>
                <w:bCs/>
                <w:iCs/>
              </w:rPr>
              <w:t>Зо</w:t>
            </w:r>
            <w:proofErr w:type="spellEnd"/>
            <w:r w:rsidRPr="002B36FA">
              <w:rPr>
                <w:rFonts w:ascii="Times New Roman" w:hAnsi="Times New Roman" w:cs="Times New Roman"/>
                <w:bCs/>
                <w:iCs/>
              </w:rPr>
              <w:t xml:space="preserve"> 01.01</w:t>
            </w:r>
            <w:r w:rsidRPr="002B36FA">
              <w:rPr>
                <w:rFonts w:ascii="Times New Roman" w:hAnsi="Times New Roman" w:cs="Times New Roman"/>
                <w:iCs/>
              </w:rPr>
              <w:t xml:space="preserve"> а</w:t>
            </w:r>
            <w:r w:rsidRPr="002B36FA">
              <w:rPr>
                <w:rFonts w:ascii="Times New Roman" w:hAnsi="Times New Roman" w:cs="Times New Roman"/>
                <w:bCs/>
              </w:rPr>
              <w:t xml:space="preserve">ктуальный профессиональный </w:t>
            </w:r>
            <w:r w:rsidRPr="002B36FA">
              <w:rPr>
                <w:rFonts w:ascii="Times New Roman" w:hAnsi="Times New Roman" w:cs="Times New Roman"/>
                <w:bCs/>
              </w:rPr>
              <w:br/>
              <w:t>и социальный контекст, в котором приходится работать и жить;</w:t>
            </w:r>
          </w:p>
          <w:p w:rsidR="00DE7A43" w:rsidRPr="002B36FA" w:rsidRDefault="00DE7A43" w:rsidP="000E07A2">
            <w:pPr>
              <w:rPr>
                <w:sz w:val="20"/>
                <w:szCs w:val="20"/>
              </w:rPr>
            </w:pPr>
            <w:proofErr w:type="spellStart"/>
            <w:r w:rsidRPr="002B36FA">
              <w:rPr>
                <w:bCs/>
                <w:iCs/>
                <w:sz w:val="20"/>
                <w:szCs w:val="20"/>
              </w:rPr>
              <w:t>Зо</w:t>
            </w:r>
            <w:proofErr w:type="spellEnd"/>
            <w:r w:rsidRPr="002B36FA">
              <w:rPr>
                <w:bCs/>
                <w:iCs/>
                <w:sz w:val="20"/>
                <w:szCs w:val="20"/>
              </w:rPr>
              <w:t xml:space="preserve"> 01.02</w:t>
            </w:r>
            <w:r w:rsidRPr="002B36FA">
              <w:rPr>
                <w:bCs/>
                <w:sz w:val="20"/>
                <w:szCs w:val="20"/>
              </w:rPr>
              <w:t xml:space="preserve"> основные источники информации и ресурсы для решения задач и проблем </w:t>
            </w:r>
            <w:r w:rsidRPr="002B36FA">
              <w:rPr>
                <w:bCs/>
                <w:sz w:val="20"/>
                <w:szCs w:val="20"/>
              </w:rPr>
              <w:br/>
              <w:t>в профессиональном и/или социальном контексте;</w:t>
            </w:r>
          </w:p>
        </w:tc>
      </w:tr>
      <w:tr w:rsidR="00DE7A43" w:rsidRPr="002B36FA" w:rsidTr="000E07A2">
        <w:trPr>
          <w:trHeight w:val="212"/>
        </w:trPr>
        <w:tc>
          <w:tcPr>
            <w:tcW w:w="1589" w:type="dxa"/>
          </w:tcPr>
          <w:p w:rsidR="00DE7A43" w:rsidRPr="002B36FA" w:rsidRDefault="00DE7A43" w:rsidP="000E07A2">
            <w:pPr>
              <w:suppressAutoHyphens/>
              <w:jc w:val="center"/>
              <w:rPr>
                <w:i/>
                <w:sz w:val="20"/>
                <w:szCs w:val="20"/>
              </w:rPr>
            </w:pPr>
            <w:r w:rsidRPr="002B36FA">
              <w:rPr>
                <w:i/>
                <w:sz w:val="20"/>
                <w:szCs w:val="20"/>
              </w:rPr>
              <w:t>ОК2</w:t>
            </w:r>
          </w:p>
        </w:tc>
        <w:tc>
          <w:tcPr>
            <w:tcW w:w="3764" w:type="dxa"/>
            <w:shd w:val="clear" w:color="auto" w:fill="auto"/>
          </w:tcPr>
          <w:p w:rsidR="00DE7A43" w:rsidRPr="002B36FA" w:rsidRDefault="00DE7A43"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roofErr w:type="spellStart"/>
            <w:r w:rsidRPr="002B36FA">
              <w:rPr>
                <w:bCs/>
                <w:iCs/>
                <w:sz w:val="20"/>
                <w:szCs w:val="20"/>
              </w:rPr>
              <w:t>Уо</w:t>
            </w:r>
            <w:proofErr w:type="spellEnd"/>
            <w:r w:rsidRPr="002B36FA">
              <w:rPr>
                <w:bCs/>
                <w:iCs/>
                <w:sz w:val="20"/>
                <w:szCs w:val="20"/>
              </w:rPr>
              <w:t xml:space="preserve"> 02.05</w:t>
            </w:r>
            <w:r w:rsidRPr="002B36FA">
              <w:rPr>
                <w:iCs/>
                <w:sz w:val="20"/>
                <w:szCs w:val="20"/>
              </w:rPr>
              <w:t xml:space="preserve"> оформлять результаты поиска, применять средства информационных технологий для решения профессиональных задач;</w:t>
            </w:r>
          </w:p>
        </w:tc>
        <w:tc>
          <w:tcPr>
            <w:tcW w:w="3895" w:type="dxa"/>
            <w:shd w:val="clear" w:color="auto" w:fill="auto"/>
          </w:tcPr>
          <w:p w:rsidR="00DE7A43" w:rsidRPr="002B36FA" w:rsidRDefault="00DE7A43" w:rsidP="000E07A2">
            <w:pPr>
              <w:pStyle w:val="ConsPlusNormal"/>
              <w:spacing w:after="120"/>
              <w:rPr>
                <w:rFonts w:ascii="Times New Roman" w:hAnsi="Times New Roman" w:cs="Times New Roman"/>
                <w:i/>
              </w:rPr>
            </w:pPr>
            <w:proofErr w:type="spellStart"/>
            <w:r w:rsidRPr="002B36FA">
              <w:rPr>
                <w:rFonts w:ascii="Times New Roman" w:hAnsi="Times New Roman" w:cs="Times New Roman"/>
                <w:bCs/>
                <w:iCs/>
              </w:rPr>
              <w:t>Зо</w:t>
            </w:r>
            <w:proofErr w:type="spellEnd"/>
            <w:r w:rsidRPr="002B36FA">
              <w:rPr>
                <w:rFonts w:ascii="Times New Roman" w:hAnsi="Times New Roman" w:cs="Times New Roman"/>
                <w:bCs/>
                <w:iCs/>
              </w:rPr>
              <w:t xml:space="preserve"> 02.02</w:t>
            </w:r>
            <w:r w:rsidRPr="002B36FA">
              <w:rPr>
                <w:rFonts w:ascii="Times New Roman" w:hAnsi="Times New Roman" w:cs="Times New Roman"/>
                <w:iCs/>
              </w:rPr>
              <w:t xml:space="preserve"> приемы структурирования информации;</w:t>
            </w:r>
          </w:p>
        </w:tc>
      </w:tr>
      <w:tr w:rsidR="00DE7A43" w:rsidRPr="002B36FA" w:rsidTr="000E07A2">
        <w:trPr>
          <w:trHeight w:val="212"/>
        </w:trPr>
        <w:tc>
          <w:tcPr>
            <w:tcW w:w="1589" w:type="dxa"/>
          </w:tcPr>
          <w:p w:rsidR="00DE7A43" w:rsidRPr="002B36FA" w:rsidRDefault="00DE7A43" w:rsidP="000E07A2">
            <w:pPr>
              <w:suppressAutoHyphens/>
              <w:jc w:val="center"/>
              <w:rPr>
                <w:i/>
                <w:sz w:val="20"/>
                <w:szCs w:val="20"/>
              </w:rPr>
            </w:pPr>
            <w:r w:rsidRPr="002B36FA">
              <w:rPr>
                <w:i/>
                <w:sz w:val="20"/>
                <w:szCs w:val="20"/>
              </w:rPr>
              <w:t>ПК1.1</w:t>
            </w:r>
          </w:p>
          <w:p w:rsidR="00DE7A43" w:rsidRPr="002B36FA" w:rsidRDefault="00DE7A43" w:rsidP="000E07A2">
            <w:pPr>
              <w:suppressAutoHyphens/>
              <w:jc w:val="center"/>
              <w:rPr>
                <w:i/>
                <w:sz w:val="20"/>
                <w:szCs w:val="20"/>
              </w:rPr>
            </w:pPr>
          </w:p>
        </w:tc>
        <w:tc>
          <w:tcPr>
            <w:tcW w:w="3764" w:type="dxa"/>
          </w:tcPr>
          <w:p w:rsidR="00DE7A43" w:rsidRPr="002B36FA" w:rsidRDefault="00DE7A43" w:rsidP="000E07A2">
            <w:pPr>
              <w:suppressAutoHyphens/>
              <w:rPr>
                <w:sz w:val="20"/>
                <w:szCs w:val="20"/>
              </w:rPr>
            </w:pPr>
            <w:r w:rsidRPr="002B36FA">
              <w:rPr>
                <w:sz w:val="20"/>
                <w:szCs w:val="20"/>
              </w:rPr>
              <w:t xml:space="preserve">У1.1.01Читать чертежи </w:t>
            </w:r>
          </w:p>
          <w:p w:rsidR="00DE7A43" w:rsidRPr="002B36FA" w:rsidRDefault="00DE7A43" w:rsidP="000E07A2">
            <w:pPr>
              <w:suppressAutoHyphens/>
              <w:rPr>
                <w:i/>
                <w:sz w:val="20"/>
                <w:szCs w:val="20"/>
              </w:rPr>
            </w:pPr>
            <w:r w:rsidRPr="002B36FA">
              <w:rPr>
                <w:sz w:val="20"/>
                <w:szCs w:val="20"/>
              </w:rPr>
              <w:t>У1.1.02 оформлять проектно-конструкторскую, технологическую и другую техническую документацию в соответствии с действующей нормативной базой</w:t>
            </w:r>
          </w:p>
        </w:tc>
        <w:tc>
          <w:tcPr>
            <w:tcW w:w="3895" w:type="dxa"/>
          </w:tcPr>
          <w:p w:rsidR="00DE7A43" w:rsidRPr="002B36FA" w:rsidRDefault="00DE7A43" w:rsidP="000E07A2">
            <w:pPr>
              <w:suppressAutoHyphens/>
              <w:rPr>
                <w:i/>
                <w:sz w:val="20"/>
                <w:szCs w:val="20"/>
              </w:rPr>
            </w:pPr>
            <w:r w:rsidRPr="002B36FA">
              <w:rPr>
                <w:sz w:val="20"/>
                <w:szCs w:val="20"/>
              </w:rPr>
              <w:t>З1.1.01.Основных правил построения чертежей и схем</w:t>
            </w:r>
          </w:p>
        </w:tc>
      </w:tr>
      <w:tr w:rsidR="00DE7A43" w:rsidRPr="002B36FA" w:rsidTr="000E07A2">
        <w:trPr>
          <w:trHeight w:val="212"/>
        </w:trPr>
        <w:tc>
          <w:tcPr>
            <w:tcW w:w="1589" w:type="dxa"/>
          </w:tcPr>
          <w:p w:rsidR="00DE7A43" w:rsidRPr="002B36FA" w:rsidRDefault="00DE7A43" w:rsidP="000E07A2">
            <w:pPr>
              <w:suppressAutoHyphens/>
              <w:jc w:val="center"/>
              <w:rPr>
                <w:i/>
                <w:sz w:val="20"/>
                <w:szCs w:val="20"/>
              </w:rPr>
            </w:pPr>
            <w:r w:rsidRPr="002B36FA">
              <w:rPr>
                <w:i/>
                <w:sz w:val="20"/>
                <w:szCs w:val="20"/>
              </w:rPr>
              <w:t>ПК2.2</w:t>
            </w:r>
          </w:p>
        </w:tc>
        <w:tc>
          <w:tcPr>
            <w:tcW w:w="3764" w:type="dxa"/>
          </w:tcPr>
          <w:p w:rsidR="00DE7A43" w:rsidRPr="002B36FA" w:rsidRDefault="00DE7A43" w:rsidP="000E07A2">
            <w:pPr>
              <w:suppressAutoHyphens/>
              <w:rPr>
                <w:sz w:val="20"/>
                <w:szCs w:val="20"/>
              </w:rPr>
            </w:pPr>
            <w:r w:rsidRPr="002B36FA">
              <w:rPr>
                <w:sz w:val="20"/>
                <w:szCs w:val="20"/>
              </w:rPr>
              <w:t>У2.2.01.выполнять изображения, разрезы и сечения на чертежах</w:t>
            </w:r>
          </w:p>
        </w:tc>
        <w:tc>
          <w:tcPr>
            <w:tcW w:w="3895" w:type="dxa"/>
          </w:tcPr>
          <w:p w:rsidR="00DE7A43" w:rsidRPr="002B36FA" w:rsidRDefault="00DE7A43" w:rsidP="000E07A2">
            <w:pPr>
              <w:suppressAutoHyphens/>
              <w:rPr>
                <w:sz w:val="20"/>
                <w:szCs w:val="20"/>
              </w:rPr>
            </w:pPr>
            <w:r w:rsidRPr="002B36FA">
              <w:rPr>
                <w:sz w:val="20"/>
                <w:szCs w:val="20"/>
              </w:rPr>
              <w:t>З2.2.01.способы графического представления пространственных образов</w:t>
            </w:r>
          </w:p>
          <w:p w:rsidR="00DE7A43" w:rsidRPr="002B36FA" w:rsidRDefault="00DE7A43" w:rsidP="000E07A2">
            <w:pPr>
              <w:suppressAutoHyphens/>
              <w:rPr>
                <w:i/>
                <w:sz w:val="20"/>
                <w:szCs w:val="20"/>
              </w:rPr>
            </w:pPr>
            <w:r w:rsidRPr="002B36FA">
              <w:rPr>
                <w:sz w:val="20"/>
                <w:szCs w:val="20"/>
              </w:rPr>
              <w:t>З2.2.02.возможности пакетов прикладных программ компьютерной графики в профессиональной деятельности</w:t>
            </w:r>
          </w:p>
        </w:tc>
      </w:tr>
      <w:tr w:rsidR="00DE7A43" w:rsidRPr="002B36FA" w:rsidTr="000E07A2">
        <w:trPr>
          <w:trHeight w:val="212"/>
        </w:trPr>
        <w:tc>
          <w:tcPr>
            <w:tcW w:w="1589" w:type="dxa"/>
          </w:tcPr>
          <w:p w:rsidR="00DE7A43" w:rsidRPr="002B36FA" w:rsidRDefault="00DE7A43" w:rsidP="000E07A2">
            <w:pPr>
              <w:suppressAutoHyphens/>
              <w:jc w:val="center"/>
              <w:rPr>
                <w:i/>
                <w:sz w:val="20"/>
                <w:szCs w:val="20"/>
              </w:rPr>
            </w:pPr>
            <w:r w:rsidRPr="002B36FA">
              <w:rPr>
                <w:i/>
                <w:sz w:val="20"/>
                <w:szCs w:val="20"/>
              </w:rPr>
              <w:t>ПК2.3</w:t>
            </w:r>
          </w:p>
        </w:tc>
        <w:tc>
          <w:tcPr>
            <w:tcW w:w="3764" w:type="dxa"/>
          </w:tcPr>
          <w:p w:rsidR="00DE7A43" w:rsidRPr="002B36FA" w:rsidRDefault="00DE7A43" w:rsidP="000E07A2">
            <w:pPr>
              <w:suppressAutoHyphens/>
              <w:rPr>
                <w:sz w:val="20"/>
                <w:szCs w:val="20"/>
              </w:rPr>
            </w:pPr>
            <w:r w:rsidRPr="002B36FA">
              <w:rPr>
                <w:sz w:val="20"/>
                <w:szCs w:val="20"/>
              </w:rPr>
              <w:t xml:space="preserve">У2.3.01выполнять </w:t>
            </w:r>
            <w:proofErr w:type="spellStart"/>
            <w:r w:rsidRPr="002B36FA">
              <w:rPr>
                <w:sz w:val="20"/>
                <w:szCs w:val="20"/>
              </w:rPr>
              <w:t>деталирование</w:t>
            </w:r>
            <w:proofErr w:type="spellEnd"/>
            <w:r w:rsidRPr="002B36FA">
              <w:rPr>
                <w:sz w:val="20"/>
                <w:szCs w:val="20"/>
              </w:rPr>
              <w:t xml:space="preserve"> сборочного чертежа </w:t>
            </w:r>
          </w:p>
          <w:p w:rsidR="00DE7A43" w:rsidRPr="002B36FA" w:rsidRDefault="00DE7A43" w:rsidP="000E07A2">
            <w:pPr>
              <w:suppressAutoHyphens/>
              <w:rPr>
                <w:i/>
                <w:sz w:val="20"/>
                <w:szCs w:val="20"/>
              </w:rPr>
            </w:pPr>
            <w:r w:rsidRPr="002B36FA">
              <w:rPr>
                <w:sz w:val="20"/>
                <w:szCs w:val="20"/>
              </w:rPr>
              <w:t>У2.3.02.решать графические задачи</w:t>
            </w:r>
          </w:p>
        </w:tc>
        <w:tc>
          <w:tcPr>
            <w:tcW w:w="3895" w:type="dxa"/>
          </w:tcPr>
          <w:p w:rsidR="00DE7A43" w:rsidRPr="002B36FA" w:rsidRDefault="00DE7A43" w:rsidP="000E07A2">
            <w:pPr>
              <w:suppressAutoHyphens/>
              <w:rPr>
                <w:sz w:val="20"/>
                <w:szCs w:val="20"/>
              </w:rPr>
            </w:pPr>
            <w:r w:rsidRPr="002B36FA">
              <w:rPr>
                <w:sz w:val="20"/>
                <w:szCs w:val="20"/>
              </w:rPr>
              <w:t xml:space="preserve">З2.3.01основные положения конструкторской, технологической и другой нормативной документации, </w:t>
            </w:r>
          </w:p>
          <w:p w:rsidR="00DE7A43" w:rsidRPr="002B36FA" w:rsidRDefault="00DE7A43" w:rsidP="000E07A2">
            <w:pPr>
              <w:suppressAutoHyphens/>
              <w:rPr>
                <w:i/>
                <w:sz w:val="20"/>
                <w:szCs w:val="20"/>
              </w:rPr>
            </w:pPr>
            <w:r w:rsidRPr="002B36FA">
              <w:rPr>
                <w:sz w:val="20"/>
                <w:szCs w:val="20"/>
              </w:rPr>
              <w:t>З2.3.02.основы строительной графики</w:t>
            </w:r>
          </w:p>
        </w:tc>
      </w:tr>
      <w:bookmarkEnd w:id="0"/>
    </w:tbl>
    <w:p w:rsidR="00DE7A43" w:rsidRDefault="00DE7A43" w:rsidP="00121E36">
      <w:pPr>
        <w:rPr>
          <w:b/>
          <w:sz w:val="28"/>
          <w:szCs w:val="28"/>
        </w:rPr>
      </w:pPr>
    </w:p>
    <w:p w:rsidR="00DE7A43" w:rsidRDefault="00DE7A43" w:rsidP="00986AB9">
      <w:pPr>
        <w:jc w:val="center"/>
        <w:rPr>
          <w:b/>
          <w:sz w:val="28"/>
          <w:szCs w:val="28"/>
        </w:rPr>
      </w:pPr>
    </w:p>
    <w:p w:rsidR="00DE7A43" w:rsidRDefault="00DE7A43" w:rsidP="00986AB9">
      <w:pPr>
        <w:jc w:val="center"/>
        <w:rPr>
          <w:b/>
          <w:sz w:val="28"/>
          <w:szCs w:val="28"/>
        </w:rPr>
      </w:pPr>
    </w:p>
    <w:p w:rsidR="003E0895" w:rsidRDefault="003E0895" w:rsidP="00986AB9">
      <w:pPr>
        <w:jc w:val="center"/>
        <w:rPr>
          <w:b/>
          <w:sz w:val="28"/>
          <w:szCs w:val="28"/>
        </w:rPr>
      </w:pPr>
    </w:p>
    <w:p w:rsidR="003E0895" w:rsidRDefault="003E0895" w:rsidP="00986AB9">
      <w:pPr>
        <w:jc w:val="center"/>
        <w:rPr>
          <w:b/>
          <w:sz w:val="28"/>
          <w:szCs w:val="28"/>
        </w:rPr>
      </w:pPr>
    </w:p>
    <w:p w:rsidR="003E0895" w:rsidRDefault="003E0895" w:rsidP="00986AB9">
      <w:pPr>
        <w:jc w:val="center"/>
        <w:rPr>
          <w:b/>
          <w:sz w:val="28"/>
          <w:szCs w:val="28"/>
        </w:rPr>
      </w:pPr>
    </w:p>
    <w:p w:rsidR="003E0895" w:rsidRDefault="003E0895" w:rsidP="00986AB9">
      <w:pPr>
        <w:jc w:val="center"/>
        <w:rPr>
          <w:b/>
          <w:sz w:val="28"/>
          <w:szCs w:val="28"/>
        </w:rPr>
      </w:pPr>
    </w:p>
    <w:p w:rsidR="003E0895" w:rsidRDefault="003E0895" w:rsidP="00986AB9">
      <w:pPr>
        <w:jc w:val="center"/>
        <w:rPr>
          <w:b/>
          <w:sz w:val="28"/>
          <w:szCs w:val="28"/>
        </w:rPr>
      </w:pPr>
    </w:p>
    <w:p w:rsidR="00802C27" w:rsidRPr="007514FF" w:rsidRDefault="00802C27" w:rsidP="00986AB9">
      <w:pPr>
        <w:jc w:val="center"/>
        <w:rPr>
          <w:b/>
          <w:sz w:val="28"/>
          <w:szCs w:val="28"/>
        </w:rPr>
      </w:pPr>
      <w:r>
        <w:rPr>
          <w:b/>
          <w:sz w:val="28"/>
          <w:szCs w:val="28"/>
        </w:rPr>
        <w:lastRenderedPageBreak/>
        <w:t xml:space="preserve">2. </w:t>
      </w:r>
      <w:r w:rsidRPr="007514FF">
        <w:rPr>
          <w:b/>
          <w:sz w:val="28"/>
          <w:szCs w:val="28"/>
        </w:rPr>
        <w:t>СТРУКТУРА И СОДЕРЖАНИЕ УЧЕБНОЙ ДИСЦИПЛИНЫ</w:t>
      </w:r>
    </w:p>
    <w:p w:rsidR="00802C27" w:rsidRDefault="00802C27" w:rsidP="00E47B32">
      <w:pPr>
        <w:jc w:val="both"/>
        <w:rPr>
          <w:sz w:val="28"/>
          <w:szCs w:val="28"/>
        </w:rPr>
      </w:pPr>
    </w:p>
    <w:p w:rsidR="00802C27" w:rsidRDefault="00802C27" w:rsidP="007C74F9">
      <w:pPr>
        <w:ind w:left="-180" w:firstLine="180"/>
        <w:jc w:val="both"/>
        <w:rPr>
          <w:b/>
          <w:sz w:val="28"/>
          <w:szCs w:val="28"/>
        </w:rPr>
      </w:pPr>
      <w:r w:rsidRPr="007514FF">
        <w:rPr>
          <w:b/>
          <w:sz w:val="28"/>
          <w:szCs w:val="28"/>
        </w:rPr>
        <w:t>2</w:t>
      </w:r>
      <w:r>
        <w:rPr>
          <w:b/>
          <w:sz w:val="28"/>
          <w:szCs w:val="28"/>
        </w:rPr>
        <w:t>.1</w:t>
      </w:r>
      <w:r w:rsidRPr="007514FF">
        <w:rPr>
          <w:b/>
          <w:sz w:val="28"/>
          <w:szCs w:val="28"/>
        </w:rPr>
        <w:t>. Объем учебной дисциплины и виды учебной работы</w:t>
      </w:r>
    </w:p>
    <w:p w:rsidR="00F16D4A" w:rsidRDefault="00F16D4A" w:rsidP="007C74F9">
      <w:pPr>
        <w:ind w:left="-180" w:firstLine="180"/>
        <w:jc w:val="both"/>
        <w:rPr>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20"/>
        <w:gridCol w:w="1951"/>
      </w:tblGrid>
      <w:tr w:rsidR="00F16D4A" w:rsidRPr="007325A8" w:rsidTr="000E07A2">
        <w:trPr>
          <w:trHeight w:val="490"/>
        </w:trPr>
        <w:tc>
          <w:tcPr>
            <w:tcW w:w="3981" w:type="pct"/>
            <w:vAlign w:val="center"/>
          </w:tcPr>
          <w:p w:rsidR="00F16D4A" w:rsidRPr="007325A8" w:rsidRDefault="00F16D4A" w:rsidP="000E07A2">
            <w:pPr>
              <w:suppressAutoHyphens/>
              <w:rPr>
                <w:b/>
                <w:sz w:val="20"/>
                <w:szCs w:val="20"/>
              </w:rPr>
            </w:pPr>
            <w:r w:rsidRPr="007325A8">
              <w:rPr>
                <w:b/>
                <w:sz w:val="20"/>
                <w:szCs w:val="20"/>
              </w:rPr>
              <w:t>Вид учебной работы</w:t>
            </w:r>
          </w:p>
        </w:tc>
        <w:tc>
          <w:tcPr>
            <w:tcW w:w="1019" w:type="pct"/>
            <w:vAlign w:val="center"/>
          </w:tcPr>
          <w:p w:rsidR="00F16D4A" w:rsidRPr="007325A8" w:rsidRDefault="00F16D4A" w:rsidP="000E07A2">
            <w:pPr>
              <w:suppressAutoHyphens/>
              <w:jc w:val="center"/>
              <w:rPr>
                <w:b/>
                <w:iCs/>
                <w:sz w:val="20"/>
                <w:szCs w:val="20"/>
              </w:rPr>
            </w:pPr>
            <w:r w:rsidRPr="007325A8">
              <w:rPr>
                <w:b/>
                <w:iCs/>
                <w:sz w:val="20"/>
                <w:szCs w:val="20"/>
              </w:rPr>
              <w:t>Объем часов</w:t>
            </w:r>
          </w:p>
        </w:tc>
      </w:tr>
      <w:tr w:rsidR="00F16D4A" w:rsidRPr="007325A8" w:rsidTr="000E07A2">
        <w:trPr>
          <w:trHeight w:val="490"/>
        </w:trPr>
        <w:tc>
          <w:tcPr>
            <w:tcW w:w="3981" w:type="pct"/>
            <w:vAlign w:val="center"/>
          </w:tcPr>
          <w:p w:rsidR="00F16D4A" w:rsidRPr="007325A8" w:rsidRDefault="00F16D4A" w:rsidP="000E07A2">
            <w:pPr>
              <w:suppressAutoHyphens/>
              <w:rPr>
                <w:b/>
                <w:sz w:val="20"/>
                <w:szCs w:val="20"/>
              </w:rPr>
            </w:pPr>
            <w:r w:rsidRPr="007325A8">
              <w:rPr>
                <w:b/>
                <w:sz w:val="20"/>
                <w:szCs w:val="20"/>
              </w:rPr>
              <w:t>Объем  учебной нагрузки</w:t>
            </w:r>
          </w:p>
        </w:tc>
        <w:tc>
          <w:tcPr>
            <w:tcW w:w="1019" w:type="pct"/>
            <w:vAlign w:val="center"/>
          </w:tcPr>
          <w:p w:rsidR="00F16D4A" w:rsidRPr="007325A8" w:rsidRDefault="00121E36" w:rsidP="000E07A2">
            <w:pPr>
              <w:suppressAutoHyphens/>
              <w:jc w:val="center"/>
              <w:rPr>
                <w:b/>
                <w:iCs/>
                <w:sz w:val="20"/>
                <w:szCs w:val="20"/>
              </w:rPr>
            </w:pPr>
            <w:r w:rsidRPr="007325A8">
              <w:rPr>
                <w:b/>
                <w:iCs/>
                <w:sz w:val="20"/>
                <w:szCs w:val="20"/>
              </w:rPr>
              <w:t>100</w:t>
            </w:r>
          </w:p>
        </w:tc>
      </w:tr>
      <w:tr w:rsidR="00F16D4A" w:rsidRPr="007325A8" w:rsidTr="000E07A2">
        <w:trPr>
          <w:trHeight w:val="490"/>
        </w:trPr>
        <w:tc>
          <w:tcPr>
            <w:tcW w:w="3981" w:type="pct"/>
            <w:vAlign w:val="center"/>
          </w:tcPr>
          <w:p w:rsidR="00F16D4A" w:rsidRPr="007325A8" w:rsidRDefault="00F16D4A" w:rsidP="000E07A2">
            <w:pPr>
              <w:suppressAutoHyphens/>
              <w:rPr>
                <w:b/>
                <w:sz w:val="20"/>
                <w:szCs w:val="20"/>
              </w:rPr>
            </w:pPr>
            <w:r w:rsidRPr="007325A8">
              <w:rPr>
                <w:b/>
                <w:sz w:val="20"/>
                <w:szCs w:val="20"/>
              </w:rPr>
              <w:t>Учебная нагрузка во взаимодействии с преподавателем</w:t>
            </w:r>
          </w:p>
        </w:tc>
        <w:tc>
          <w:tcPr>
            <w:tcW w:w="1019" w:type="pct"/>
            <w:vAlign w:val="center"/>
          </w:tcPr>
          <w:p w:rsidR="00F16D4A" w:rsidRPr="007325A8" w:rsidRDefault="00121E36" w:rsidP="000E07A2">
            <w:pPr>
              <w:suppressAutoHyphens/>
              <w:jc w:val="center"/>
              <w:rPr>
                <w:iCs/>
                <w:sz w:val="20"/>
                <w:szCs w:val="20"/>
              </w:rPr>
            </w:pPr>
            <w:r w:rsidRPr="007325A8">
              <w:rPr>
                <w:iCs/>
                <w:sz w:val="20"/>
                <w:szCs w:val="20"/>
              </w:rPr>
              <w:t>88</w:t>
            </w:r>
          </w:p>
        </w:tc>
      </w:tr>
      <w:tr w:rsidR="00F16D4A" w:rsidRPr="007325A8" w:rsidTr="000E07A2">
        <w:trPr>
          <w:trHeight w:val="490"/>
        </w:trPr>
        <w:tc>
          <w:tcPr>
            <w:tcW w:w="3981" w:type="pct"/>
            <w:vAlign w:val="center"/>
          </w:tcPr>
          <w:p w:rsidR="00F16D4A" w:rsidRPr="007325A8" w:rsidRDefault="00F16D4A" w:rsidP="000E07A2">
            <w:pPr>
              <w:suppressAutoHyphens/>
              <w:rPr>
                <w:iCs/>
                <w:sz w:val="20"/>
                <w:szCs w:val="20"/>
              </w:rPr>
            </w:pPr>
            <w:r w:rsidRPr="007325A8">
              <w:rPr>
                <w:sz w:val="20"/>
                <w:szCs w:val="20"/>
              </w:rPr>
              <w:t>в том числе:</w:t>
            </w:r>
          </w:p>
        </w:tc>
        <w:tc>
          <w:tcPr>
            <w:tcW w:w="1019" w:type="pct"/>
            <w:vAlign w:val="center"/>
          </w:tcPr>
          <w:p w:rsidR="00F16D4A" w:rsidRPr="007325A8" w:rsidRDefault="00F16D4A" w:rsidP="000E07A2">
            <w:pPr>
              <w:suppressAutoHyphens/>
              <w:rPr>
                <w:iCs/>
                <w:sz w:val="20"/>
                <w:szCs w:val="20"/>
              </w:rPr>
            </w:pPr>
          </w:p>
        </w:tc>
      </w:tr>
      <w:tr w:rsidR="00F16D4A" w:rsidRPr="007325A8" w:rsidTr="000E07A2">
        <w:trPr>
          <w:trHeight w:val="490"/>
        </w:trPr>
        <w:tc>
          <w:tcPr>
            <w:tcW w:w="3981" w:type="pct"/>
            <w:vAlign w:val="center"/>
          </w:tcPr>
          <w:p w:rsidR="00F16D4A" w:rsidRPr="007325A8" w:rsidRDefault="00F16D4A" w:rsidP="000E07A2">
            <w:pPr>
              <w:suppressAutoHyphens/>
              <w:rPr>
                <w:sz w:val="20"/>
                <w:szCs w:val="20"/>
              </w:rPr>
            </w:pPr>
            <w:r w:rsidRPr="007325A8">
              <w:rPr>
                <w:sz w:val="20"/>
                <w:szCs w:val="20"/>
              </w:rPr>
              <w:t>теоретическое обучение</w:t>
            </w:r>
          </w:p>
        </w:tc>
        <w:tc>
          <w:tcPr>
            <w:tcW w:w="1019" w:type="pct"/>
            <w:vAlign w:val="center"/>
          </w:tcPr>
          <w:p w:rsidR="00F16D4A" w:rsidRPr="007325A8" w:rsidRDefault="000F6AC5" w:rsidP="000E07A2">
            <w:pPr>
              <w:suppressAutoHyphens/>
              <w:jc w:val="center"/>
              <w:rPr>
                <w:iCs/>
                <w:sz w:val="20"/>
                <w:szCs w:val="20"/>
              </w:rPr>
            </w:pPr>
            <w:r>
              <w:rPr>
                <w:iCs/>
                <w:sz w:val="20"/>
                <w:szCs w:val="20"/>
              </w:rPr>
              <w:t>30</w:t>
            </w:r>
          </w:p>
        </w:tc>
      </w:tr>
      <w:tr w:rsidR="00F16D4A" w:rsidRPr="007325A8" w:rsidTr="000E07A2">
        <w:trPr>
          <w:trHeight w:val="490"/>
        </w:trPr>
        <w:tc>
          <w:tcPr>
            <w:tcW w:w="3981" w:type="pct"/>
            <w:vAlign w:val="center"/>
          </w:tcPr>
          <w:p w:rsidR="00F16D4A" w:rsidRPr="007325A8" w:rsidRDefault="00F16D4A" w:rsidP="000E07A2">
            <w:pPr>
              <w:suppressAutoHyphens/>
              <w:rPr>
                <w:sz w:val="20"/>
                <w:szCs w:val="20"/>
              </w:rPr>
            </w:pPr>
            <w:r w:rsidRPr="007325A8">
              <w:rPr>
                <w:sz w:val="20"/>
                <w:szCs w:val="20"/>
              </w:rPr>
              <w:t>практические занятия</w:t>
            </w:r>
          </w:p>
        </w:tc>
        <w:tc>
          <w:tcPr>
            <w:tcW w:w="1019" w:type="pct"/>
            <w:vAlign w:val="center"/>
          </w:tcPr>
          <w:p w:rsidR="00F16D4A" w:rsidRPr="007325A8" w:rsidRDefault="000F6AC5" w:rsidP="000E07A2">
            <w:pPr>
              <w:suppressAutoHyphens/>
              <w:jc w:val="center"/>
              <w:rPr>
                <w:iCs/>
                <w:sz w:val="20"/>
                <w:szCs w:val="20"/>
              </w:rPr>
            </w:pPr>
            <w:r>
              <w:rPr>
                <w:iCs/>
                <w:sz w:val="20"/>
                <w:szCs w:val="20"/>
              </w:rPr>
              <w:t>5</w:t>
            </w:r>
            <w:r w:rsidR="00121E36" w:rsidRPr="007325A8">
              <w:rPr>
                <w:iCs/>
                <w:sz w:val="20"/>
                <w:szCs w:val="20"/>
              </w:rPr>
              <w:t>8</w:t>
            </w:r>
          </w:p>
        </w:tc>
      </w:tr>
      <w:tr w:rsidR="00F16D4A" w:rsidRPr="007325A8" w:rsidTr="000E07A2">
        <w:trPr>
          <w:trHeight w:val="490"/>
        </w:trPr>
        <w:tc>
          <w:tcPr>
            <w:tcW w:w="3981" w:type="pct"/>
            <w:vAlign w:val="center"/>
          </w:tcPr>
          <w:p w:rsidR="00F16D4A" w:rsidRPr="007325A8" w:rsidRDefault="00F16D4A" w:rsidP="000E07A2">
            <w:pPr>
              <w:suppressAutoHyphens/>
              <w:rPr>
                <w:b/>
                <w:sz w:val="20"/>
                <w:szCs w:val="20"/>
              </w:rPr>
            </w:pPr>
            <w:r w:rsidRPr="007325A8">
              <w:rPr>
                <w:b/>
                <w:sz w:val="20"/>
                <w:szCs w:val="20"/>
              </w:rPr>
              <w:t>Самостоятельная работа</w:t>
            </w:r>
          </w:p>
        </w:tc>
        <w:tc>
          <w:tcPr>
            <w:tcW w:w="1019" w:type="pct"/>
            <w:vAlign w:val="center"/>
          </w:tcPr>
          <w:p w:rsidR="00F16D4A" w:rsidRPr="007325A8" w:rsidRDefault="00F16D4A" w:rsidP="000E07A2">
            <w:pPr>
              <w:suppressAutoHyphens/>
              <w:jc w:val="center"/>
              <w:rPr>
                <w:iCs/>
                <w:sz w:val="20"/>
                <w:szCs w:val="20"/>
              </w:rPr>
            </w:pPr>
            <w:r w:rsidRPr="007325A8">
              <w:rPr>
                <w:iCs/>
                <w:sz w:val="20"/>
                <w:szCs w:val="20"/>
              </w:rPr>
              <w:t>12</w:t>
            </w:r>
          </w:p>
        </w:tc>
      </w:tr>
      <w:tr w:rsidR="00F16D4A" w:rsidRPr="007325A8" w:rsidTr="000E07A2">
        <w:trPr>
          <w:trHeight w:val="490"/>
        </w:trPr>
        <w:tc>
          <w:tcPr>
            <w:tcW w:w="3981" w:type="pct"/>
            <w:vAlign w:val="center"/>
          </w:tcPr>
          <w:p w:rsidR="00F16D4A" w:rsidRPr="007325A8" w:rsidRDefault="00F16D4A" w:rsidP="000E07A2">
            <w:pPr>
              <w:suppressAutoHyphens/>
              <w:rPr>
                <w:iCs/>
                <w:sz w:val="20"/>
                <w:szCs w:val="20"/>
              </w:rPr>
            </w:pPr>
            <w:r w:rsidRPr="007325A8">
              <w:rPr>
                <w:iCs/>
                <w:sz w:val="20"/>
                <w:szCs w:val="20"/>
              </w:rPr>
              <w:t xml:space="preserve"> Промежуточная аттестация проводится в форме</w:t>
            </w:r>
            <w:r w:rsidRPr="007325A8">
              <w:rPr>
                <w:b/>
                <w:iCs/>
                <w:sz w:val="20"/>
                <w:szCs w:val="20"/>
              </w:rPr>
              <w:t xml:space="preserve"> </w:t>
            </w:r>
            <w:r w:rsidR="00121E36" w:rsidRPr="007325A8">
              <w:rPr>
                <w:b/>
                <w:iCs/>
                <w:sz w:val="20"/>
                <w:szCs w:val="20"/>
              </w:rPr>
              <w:t>дифференцированного зачета</w:t>
            </w:r>
          </w:p>
        </w:tc>
        <w:tc>
          <w:tcPr>
            <w:tcW w:w="1019" w:type="pct"/>
            <w:vAlign w:val="center"/>
          </w:tcPr>
          <w:p w:rsidR="00F16D4A" w:rsidRPr="007325A8" w:rsidRDefault="00121E36" w:rsidP="000E07A2">
            <w:pPr>
              <w:suppressAutoHyphens/>
              <w:jc w:val="center"/>
              <w:rPr>
                <w:iCs/>
                <w:sz w:val="20"/>
                <w:szCs w:val="20"/>
              </w:rPr>
            </w:pPr>
            <w:r w:rsidRPr="007325A8">
              <w:rPr>
                <w:iCs/>
                <w:sz w:val="20"/>
                <w:szCs w:val="20"/>
              </w:rPr>
              <w:t>-</w:t>
            </w:r>
          </w:p>
        </w:tc>
      </w:tr>
    </w:tbl>
    <w:p w:rsidR="00704E55" w:rsidRDefault="00704E55" w:rsidP="007C74F9">
      <w:pPr>
        <w:ind w:left="-180" w:firstLine="180"/>
        <w:jc w:val="both"/>
        <w:rPr>
          <w:b/>
          <w:sz w:val="28"/>
          <w:szCs w:val="28"/>
        </w:rPr>
      </w:pPr>
    </w:p>
    <w:p w:rsidR="00F16D4A" w:rsidRDefault="00F16D4A" w:rsidP="007C74F9">
      <w:pPr>
        <w:ind w:left="-180" w:firstLine="180"/>
        <w:jc w:val="both"/>
        <w:rPr>
          <w:b/>
          <w:sz w:val="28"/>
          <w:szCs w:val="28"/>
        </w:rPr>
      </w:pPr>
    </w:p>
    <w:p w:rsidR="00F16D4A" w:rsidRDefault="00F16D4A" w:rsidP="007C74F9">
      <w:pPr>
        <w:ind w:left="-180" w:firstLine="180"/>
        <w:jc w:val="both"/>
        <w:rPr>
          <w:b/>
          <w:sz w:val="28"/>
          <w:szCs w:val="28"/>
        </w:rPr>
      </w:pPr>
    </w:p>
    <w:p w:rsidR="00724B81" w:rsidRDefault="00724B81" w:rsidP="007C74F9">
      <w:pPr>
        <w:ind w:left="-180" w:firstLine="180"/>
        <w:jc w:val="both"/>
        <w:rPr>
          <w:b/>
          <w:sz w:val="28"/>
          <w:szCs w:val="28"/>
        </w:rPr>
      </w:pPr>
    </w:p>
    <w:p w:rsidR="00724B81" w:rsidRDefault="00724B81" w:rsidP="007C74F9">
      <w:pPr>
        <w:ind w:left="-180" w:firstLine="180"/>
        <w:jc w:val="both"/>
        <w:rPr>
          <w:b/>
          <w:sz w:val="28"/>
          <w:szCs w:val="28"/>
        </w:rPr>
      </w:pPr>
    </w:p>
    <w:p w:rsidR="00724B81" w:rsidRDefault="00724B81" w:rsidP="007C74F9">
      <w:pPr>
        <w:ind w:left="-180" w:firstLine="180"/>
        <w:jc w:val="both"/>
        <w:rPr>
          <w:b/>
          <w:sz w:val="28"/>
          <w:szCs w:val="28"/>
        </w:rPr>
      </w:pPr>
    </w:p>
    <w:p w:rsidR="00724B81" w:rsidRDefault="00724B81" w:rsidP="007C74F9">
      <w:pPr>
        <w:ind w:left="-180" w:firstLine="180"/>
        <w:jc w:val="both"/>
        <w:rPr>
          <w:b/>
          <w:sz w:val="28"/>
          <w:szCs w:val="28"/>
        </w:rPr>
      </w:pPr>
    </w:p>
    <w:p w:rsidR="00724B81" w:rsidRDefault="00724B81" w:rsidP="007C74F9">
      <w:pPr>
        <w:ind w:left="-180" w:firstLine="180"/>
        <w:jc w:val="both"/>
        <w:rPr>
          <w:b/>
          <w:sz w:val="28"/>
          <w:szCs w:val="28"/>
        </w:rPr>
      </w:pPr>
    </w:p>
    <w:p w:rsidR="00724B81" w:rsidRDefault="00724B81" w:rsidP="007C74F9">
      <w:pPr>
        <w:ind w:left="-180" w:firstLine="180"/>
        <w:jc w:val="both"/>
        <w:rPr>
          <w:b/>
          <w:sz w:val="28"/>
          <w:szCs w:val="28"/>
        </w:rPr>
      </w:pPr>
    </w:p>
    <w:p w:rsidR="00724B81" w:rsidRDefault="00724B81" w:rsidP="007C74F9">
      <w:pPr>
        <w:ind w:left="-180" w:firstLine="180"/>
        <w:jc w:val="both"/>
        <w:rPr>
          <w:b/>
          <w:sz w:val="28"/>
          <w:szCs w:val="28"/>
        </w:rPr>
      </w:pPr>
    </w:p>
    <w:p w:rsidR="00724B81" w:rsidRDefault="00724B81" w:rsidP="007C74F9">
      <w:pPr>
        <w:ind w:left="-180" w:firstLine="180"/>
        <w:jc w:val="both"/>
        <w:rPr>
          <w:b/>
          <w:sz w:val="28"/>
          <w:szCs w:val="28"/>
        </w:rPr>
      </w:pPr>
    </w:p>
    <w:p w:rsidR="00724B81" w:rsidRDefault="00724B81" w:rsidP="007C74F9">
      <w:pPr>
        <w:ind w:left="-180" w:firstLine="180"/>
        <w:jc w:val="both"/>
        <w:rPr>
          <w:b/>
          <w:sz w:val="28"/>
          <w:szCs w:val="28"/>
        </w:rPr>
      </w:pPr>
    </w:p>
    <w:p w:rsidR="00724B81" w:rsidRDefault="00724B81" w:rsidP="007C74F9">
      <w:pPr>
        <w:ind w:left="-180" w:firstLine="180"/>
        <w:jc w:val="both"/>
        <w:rPr>
          <w:b/>
          <w:sz w:val="28"/>
          <w:szCs w:val="28"/>
        </w:rPr>
      </w:pPr>
    </w:p>
    <w:p w:rsidR="00802C27" w:rsidRDefault="00802C27" w:rsidP="00E47B32">
      <w:pPr>
        <w:ind w:left="-180"/>
        <w:jc w:val="both"/>
        <w:rPr>
          <w:sz w:val="28"/>
          <w:szCs w:val="28"/>
          <w:u w:val="single"/>
        </w:rPr>
      </w:pPr>
    </w:p>
    <w:p w:rsidR="00704E55" w:rsidRDefault="00704E55" w:rsidP="00E47B32">
      <w:pPr>
        <w:ind w:left="-180"/>
        <w:jc w:val="both"/>
        <w:rPr>
          <w:sz w:val="28"/>
          <w:szCs w:val="28"/>
          <w:u w:val="single"/>
        </w:rPr>
      </w:pPr>
    </w:p>
    <w:p w:rsidR="00704E55" w:rsidRDefault="00704E55" w:rsidP="00E47B32">
      <w:pPr>
        <w:ind w:left="-180"/>
        <w:jc w:val="both"/>
        <w:rPr>
          <w:sz w:val="28"/>
          <w:szCs w:val="28"/>
          <w:u w:val="single"/>
        </w:rPr>
      </w:pPr>
    </w:p>
    <w:p w:rsidR="00704E55" w:rsidRDefault="00704E55" w:rsidP="00E47B32">
      <w:pPr>
        <w:ind w:left="-180"/>
        <w:jc w:val="both"/>
        <w:rPr>
          <w:sz w:val="28"/>
          <w:szCs w:val="28"/>
          <w:u w:val="single"/>
        </w:rPr>
      </w:pPr>
    </w:p>
    <w:p w:rsidR="00704E55" w:rsidRDefault="00704E55" w:rsidP="00E47B32">
      <w:pPr>
        <w:ind w:left="-180"/>
        <w:jc w:val="both"/>
        <w:rPr>
          <w:sz w:val="28"/>
          <w:szCs w:val="28"/>
          <w:u w:val="single"/>
        </w:rPr>
      </w:pPr>
    </w:p>
    <w:p w:rsidR="00704E55" w:rsidRDefault="00704E55" w:rsidP="00E47B32">
      <w:pPr>
        <w:ind w:left="-180"/>
        <w:jc w:val="both"/>
        <w:rPr>
          <w:sz w:val="28"/>
          <w:szCs w:val="28"/>
          <w:u w:val="single"/>
        </w:rPr>
      </w:pPr>
    </w:p>
    <w:p w:rsidR="00704E55" w:rsidRDefault="00704E55" w:rsidP="00E47B32">
      <w:pPr>
        <w:ind w:left="-180"/>
        <w:jc w:val="both"/>
        <w:rPr>
          <w:sz w:val="28"/>
          <w:szCs w:val="28"/>
          <w:u w:val="single"/>
        </w:rPr>
      </w:pPr>
    </w:p>
    <w:p w:rsidR="00704E55" w:rsidRPr="007514FF" w:rsidRDefault="00704E55" w:rsidP="00E47B32">
      <w:pPr>
        <w:ind w:left="-180"/>
        <w:jc w:val="both"/>
        <w:rPr>
          <w:sz w:val="28"/>
          <w:szCs w:val="28"/>
          <w:u w:val="single"/>
        </w:rPr>
      </w:pPr>
    </w:p>
    <w:p w:rsidR="00802C27" w:rsidRPr="0002445D" w:rsidRDefault="00802C27" w:rsidP="00E47B32">
      <w:pPr>
        <w:jc w:val="both"/>
        <w:rPr>
          <w:i/>
          <w:sz w:val="28"/>
          <w:szCs w:val="28"/>
        </w:rPr>
      </w:pPr>
    </w:p>
    <w:p w:rsidR="00A96B45" w:rsidRPr="008B7225" w:rsidRDefault="00A96B45" w:rsidP="00E47B32">
      <w:pPr>
        <w:spacing w:line="276" w:lineRule="auto"/>
        <w:rPr>
          <w:sz w:val="28"/>
          <w:szCs w:val="28"/>
        </w:rPr>
        <w:sectPr w:rsidR="00A96B45" w:rsidRPr="008B7225" w:rsidSect="007C74F9">
          <w:pgSz w:w="11906" w:h="16838"/>
          <w:pgMar w:top="1134" w:right="850" w:bottom="1134" w:left="1701" w:header="708" w:footer="708" w:gutter="0"/>
          <w:cols w:space="708"/>
          <w:docGrid w:linePitch="360"/>
        </w:sectPr>
      </w:pPr>
      <w:r>
        <w:rPr>
          <w:sz w:val="28"/>
          <w:szCs w:val="28"/>
        </w:rPr>
        <w:br w:type="page"/>
      </w:r>
    </w:p>
    <w:p w:rsidR="00A96B45" w:rsidRDefault="008B7225" w:rsidP="00E47B32">
      <w:pPr>
        <w:jc w:val="center"/>
        <w:rPr>
          <w:b/>
          <w:sz w:val="28"/>
          <w:szCs w:val="28"/>
        </w:rPr>
      </w:pPr>
      <w:r>
        <w:rPr>
          <w:b/>
          <w:sz w:val="28"/>
          <w:szCs w:val="28"/>
        </w:rPr>
        <w:lastRenderedPageBreak/>
        <w:t xml:space="preserve">2.2. </w:t>
      </w:r>
      <w:r w:rsidR="00A96B45" w:rsidRPr="00131804">
        <w:rPr>
          <w:b/>
          <w:sz w:val="28"/>
          <w:szCs w:val="28"/>
        </w:rPr>
        <w:t>Тематический план и содержание учебной дисциплины</w:t>
      </w:r>
    </w:p>
    <w:tbl>
      <w:tblPr>
        <w:tblW w:w="15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1"/>
        <w:gridCol w:w="1080"/>
        <w:gridCol w:w="7"/>
        <w:gridCol w:w="5885"/>
        <w:gridCol w:w="2379"/>
        <w:gridCol w:w="1108"/>
        <w:gridCol w:w="2128"/>
      </w:tblGrid>
      <w:tr w:rsidR="003E0895" w:rsidRPr="00315F2F" w:rsidTr="00DD64B1">
        <w:trPr>
          <w:trHeight w:val="20"/>
          <w:jc w:val="center"/>
        </w:trPr>
        <w:tc>
          <w:tcPr>
            <w:tcW w:w="2671"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315F2F">
              <w:rPr>
                <w:b/>
                <w:bCs/>
                <w:sz w:val="20"/>
                <w:szCs w:val="20"/>
              </w:rPr>
              <w:t>Наименование разделов и тем</w:t>
            </w: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315F2F">
              <w:rPr>
                <w:b/>
                <w:bCs/>
                <w:sz w:val="20"/>
                <w:szCs w:val="20"/>
              </w:rPr>
              <w:t>№  занятия</w:t>
            </w:r>
          </w:p>
        </w:tc>
        <w:tc>
          <w:tcPr>
            <w:tcW w:w="5885"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315F2F">
              <w:rPr>
                <w:b/>
                <w:bCs/>
                <w:sz w:val="20"/>
                <w:szCs w:val="20"/>
              </w:rPr>
              <w:t>Содержание учебного материала, лабораторные и практические работы, самостоятельная работа обучающихся, курсовая работ (проект)</w:t>
            </w:r>
            <w:r w:rsidRPr="00315F2F">
              <w:rPr>
                <w:bCs/>
                <w:i/>
                <w:sz w:val="20"/>
                <w:szCs w:val="20"/>
              </w:rPr>
              <w:t xml:space="preserve"> (если предусмотрены)</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315F2F">
              <w:rPr>
                <w:b/>
                <w:bCs/>
                <w:sz w:val="20"/>
                <w:szCs w:val="20"/>
              </w:rPr>
              <w:t>Методическая характеристика урока</w:t>
            </w: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315F2F">
              <w:rPr>
                <w:b/>
                <w:bCs/>
                <w:sz w:val="20"/>
                <w:szCs w:val="20"/>
              </w:rPr>
              <w:t>Объем часов</w:t>
            </w:r>
          </w:p>
        </w:tc>
        <w:tc>
          <w:tcPr>
            <w:tcW w:w="212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315F2F">
              <w:rPr>
                <w:b/>
                <w:bCs/>
                <w:sz w:val="20"/>
                <w:szCs w:val="20"/>
              </w:rPr>
              <w:t>Коды компетенций, формированию которых способствует элемент программы</w:t>
            </w:r>
          </w:p>
        </w:tc>
      </w:tr>
      <w:tr w:rsidR="003E0895" w:rsidRPr="00315F2F" w:rsidTr="00DD64B1">
        <w:trPr>
          <w:trHeight w:val="257"/>
          <w:jc w:val="center"/>
        </w:trPr>
        <w:tc>
          <w:tcPr>
            <w:tcW w:w="2671"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315F2F">
              <w:rPr>
                <w:b/>
                <w:bCs/>
                <w:sz w:val="20"/>
                <w:szCs w:val="20"/>
              </w:rPr>
              <w:t>1</w:t>
            </w:r>
          </w:p>
        </w:tc>
        <w:tc>
          <w:tcPr>
            <w:tcW w:w="1087" w:type="dxa"/>
            <w:gridSpan w:val="2"/>
          </w:tcPr>
          <w:p w:rsidR="003E0895" w:rsidRPr="00315F2F" w:rsidRDefault="003E0895" w:rsidP="00DD64B1">
            <w:pPr>
              <w:tabs>
                <w:tab w:val="left" w:pos="5400"/>
              </w:tabs>
              <w:jc w:val="center"/>
              <w:rPr>
                <w:b/>
                <w:sz w:val="20"/>
                <w:szCs w:val="20"/>
              </w:rPr>
            </w:pPr>
            <w:r w:rsidRPr="00315F2F">
              <w:rPr>
                <w:b/>
                <w:sz w:val="20"/>
                <w:szCs w:val="20"/>
              </w:rPr>
              <w:t>2</w:t>
            </w:r>
          </w:p>
        </w:tc>
        <w:tc>
          <w:tcPr>
            <w:tcW w:w="5885" w:type="dxa"/>
            <w:shd w:val="clear" w:color="auto" w:fill="auto"/>
            <w:vAlign w:val="center"/>
          </w:tcPr>
          <w:p w:rsidR="003E0895" w:rsidRPr="00315F2F" w:rsidRDefault="003E0895" w:rsidP="00DD64B1">
            <w:pPr>
              <w:tabs>
                <w:tab w:val="left" w:pos="5400"/>
              </w:tabs>
              <w:jc w:val="center"/>
              <w:rPr>
                <w:b/>
                <w:sz w:val="20"/>
                <w:szCs w:val="20"/>
              </w:rPr>
            </w:pPr>
            <w:r w:rsidRPr="00315F2F">
              <w:rPr>
                <w:b/>
                <w:sz w:val="20"/>
                <w:szCs w:val="20"/>
              </w:rPr>
              <w:t>3</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315F2F">
              <w:rPr>
                <w:b/>
                <w:bCs/>
                <w:sz w:val="20"/>
                <w:szCs w:val="20"/>
              </w:rPr>
              <w:t>4</w:t>
            </w: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
                <w:bCs/>
                <w:sz w:val="20"/>
                <w:szCs w:val="20"/>
              </w:rPr>
              <w:t>5</w:t>
            </w:r>
          </w:p>
        </w:tc>
        <w:tc>
          <w:tcPr>
            <w:tcW w:w="212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315F2F">
              <w:rPr>
                <w:b/>
                <w:bCs/>
                <w:sz w:val="20"/>
                <w:szCs w:val="20"/>
              </w:rPr>
              <w:t>6</w:t>
            </w:r>
          </w:p>
        </w:tc>
      </w:tr>
      <w:tr w:rsidR="003E0895" w:rsidRPr="00315F2F" w:rsidTr="00DD64B1">
        <w:trPr>
          <w:trHeight w:val="257"/>
          <w:jc w:val="center"/>
        </w:trPr>
        <w:tc>
          <w:tcPr>
            <w:tcW w:w="15258" w:type="dxa"/>
            <w:gridSpan w:val="7"/>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r w:rsidRPr="00315F2F">
              <w:rPr>
                <w:b/>
                <w:bCs/>
                <w:sz w:val="20"/>
                <w:szCs w:val="20"/>
              </w:rPr>
              <w:t>Раздел 1.  Оформление чертежей и геометрические построения</w:t>
            </w:r>
          </w:p>
        </w:tc>
      </w:tr>
      <w:tr w:rsidR="003E0895" w:rsidRPr="00315F2F" w:rsidTr="00DD64B1">
        <w:trPr>
          <w:trHeight w:val="20"/>
          <w:jc w:val="center"/>
        </w:trPr>
        <w:tc>
          <w:tcPr>
            <w:tcW w:w="2671" w:type="dxa"/>
            <w:vMerge w:val="restart"/>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315F2F">
              <w:rPr>
                <w:b/>
                <w:bCs/>
                <w:sz w:val="20"/>
                <w:szCs w:val="20"/>
              </w:rPr>
              <w:t>Тема 1.1. Оформление чертежей</w:t>
            </w:r>
          </w:p>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w:t>
            </w:r>
          </w:p>
        </w:tc>
        <w:tc>
          <w:tcPr>
            <w:tcW w:w="1087" w:type="dxa"/>
            <w:gridSpan w:val="2"/>
            <w:vMerge w:val="restart"/>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315F2F">
              <w:rPr>
                <w:bCs/>
                <w:sz w:val="20"/>
                <w:szCs w:val="20"/>
              </w:rPr>
              <w:t>1</w:t>
            </w:r>
          </w:p>
        </w:tc>
        <w:tc>
          <w:tcPr>
            <w:tcW w:w="5885"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315F2F">
              <w:rPr>
                <w:b/>
                <w:bCs/>
                <w:sz w:val="20"/>
                <w:szCs w:val="20"/>
              </w:rPr>
              <w:t>Содержание учебного материала</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val="en-US"/>
              </w:rPr>
            </w:pPr>
          </w:p>
        </w:tc>
        <w:tc>
          <w:tcPr>
            <w:tcW w:w="2128" w:type="dxa"/>
            <w:vMerge w:val="restart"/>
            <w:shd w:val="clear" w:color="auto" w:fill="FFFFFF" w:themeFill="background1"/>
            <w:vAlign w:val="center"/>
          </w:tcPr>
          <w:p w:rsidR="003E0895" w:rsidRPr="00315F2F" w:rsidRDefault="003E0895" w:rsidP="00DD64B1">
            <w:pPr>
              <w:rPr>
                <w:sz w:val="20"/>
                <w:szCs w:val="20"/>
              </w:rPr>
            </w:pPr>
            <w:r w:rsidRPr="00315F2F">
              <w:rPr>
                <w:sz w:val="20"/>
                <w:szCs w:val="20"/>
              </w:rPr>
              <w:t>ОК1 Уо01.04, Зо01.02</w:t>
            </w:r>
          </w:p>
          <w:p w:rsidR="003E0895" w:rsidRPr="00315F2F" w:rsidRDefault="003E0895" w:rsidP="00DD64B1">
            <w:pPr>
              <w:rPr>
                <w:sz w:val="20"/>
                <w:szCs w:val="20"/>
              </w:rPr>
            </w:pPr>
            <w:r w:rsidRPr="00315F2F">
              <w:rPr>
                <w:sz w:val="20"/>
                <w:szCs w:val="20"/>
              </w:rPr>
              <w:t xml:space="preserve">ПК1.1 У1.1.01, У1.1.02. </w:t>
            </w:r>
          </w:p>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highlight w:val="darkGray"/>
              </w:rPr>
            </w:pPr>
            <w:r w:rsidRPr="00315F2F">
              <w:rPr>
                <w:sz w:val="20"/>
                <w:szCs w:val="20"/>
              </w:rPr>
              <w:t>З1.1.01</w:t>
            </w:r>
          </w:p>
        </w:tc>
      </w:tr>
      <w:tr w:rsidR="003E0895" w:rsidRPr="00315F2F" w:rsidTr="00DD64B1">
        <w:trPr>
          <w:trHeight w:val="533"/>
          <w:jc w:val="center"/>
        </w:trPr>
        <w:tc>
          <w:tcPr>
            <w:tcW w:w="2671" w:type="dxa"/>
            <w:vMerge/>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vMerge/>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885"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lang w:eastAsia="en-US"/>
              </w:rPr>
            </w:pPr>
            <w:r w:rsidRPr="00315F2F">
              <w:rPr>
                <w:bCs/>
                <w:sz w:val="20"/>
                <w:szCs w:val="20"/>
                <w:lang w:eastAsia="en-US"/>
              </w:rPr>
              <w:t>Общие сведения о чертежах.</w:t>
            </w:r>
            <w:r w:rsidRPr="00315F2F">
              <w:rPr>
                <w:sz w:val="20"/>
                <w:szCs w:val="20"/>
              </w:rPr>
              <w:t xml:space="preserve"> Государственные стандарты на составление и оформление чертежей</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315F2F">
              <w:rPr>
                <w:bCs/>
                <w:color w:val="000000" w:themeColor="text1"/>
                <w:sz w:val="20"/>
                <w:szCs w:val="20"/>
              </w:rPr>
              <w:t>Усвоение новых знаний. Конспект</w:t>
            </w: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1</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darkGray"/>
              </w:rPr>
            </w:pPr>
          </w:p>
        </w:tc>
      </w:tr>
      <w:tr w:rsidR="003E0895" w:rsidRPr="00315F2F" w:rsidTr="00DD64B1">
        <w:trPr>
          <w:trHeight w:val="244"/>
          <w:jc w:val="center"/>
        </w:trPr>
        <w:tc>
          <w:tcPr>
            <w:tcW w:w="2671" w:type="dxa"/>
            <w:vMerge/>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2</w:t>
            </w:r>
          </w:p>
        </w:tc>
        <w:tc>
          <w:tcPr>
            <w:tcW w:w="5885" w:type="dxa"/>
            <w:shd w:val="clear" w:color="auto" w:fill="auto"/>
          </w:tcPr>
          <w:p w:rsidR="003E0895" w:rsidRPr="00315F2F" w:rsidRDefault="003E0895" w:rsidP="00DD64B1">
            <w:pPr>
              <w:rPr>
                <w:sz w:val="20"/>
                <w:szCs w:val="20"/>
              </w:rPr>
            </w:pPr>
            <w:r w:rsidRPr="00315F2F">
              <w:rPr>
                <w:sz w:val="20"/>
                <w:szCs w:val="20"/>
              </w:rPr>
              <w:t>Линии чертежа</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Комбинированный урок. конспект</w:t>
            </w: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1</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darkGray"/>
              </w:rPr>
            </w:pPr>
          </w:p>
        </w:tc>
      </w:tr>
      <w:tr w:rsidR="003E0895" w:rsidRPr="00315F2F" w:rsidTr="00DD64B1">
        <w:trPr>
          <w:trHeight w:val="375"/>
          <w:jc w:val="center"/>
        </w:trPr>
        <w:tc>
          <w:tcPr>
            <w:tcW w:w="2671" w:type="dxa"/>
            <w:vMerge/>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3</w:t>
            </w:r>
          </w:p>
        </w:tc>
        <w:tc>
          <w:tcPr>
            <w:tcW w:w="5885" w:type="dxa"/>
            <w:shd w:val="clear" w:color="auto" w:fill="auto"/>
          </w:tcPr>
          <w:p w:rsidR="003E0895" w:rsidRPr="00315F2F" w:rsidRDefault="003E0895" w:rsidP="00DD64B1">
            <w:pPr>
              <w:rPr>
                <w:sz w:val="20"/>
                <w:szCs w:val="20"/>
              </w:rPr>
            </w:pPr>
            <w:r w:rsidRPr="00315F2F">
              <w:rPr>
                <w:sz w:val="20"/>
                <w:szCs w:val="20"/>
              </w:rPr>
              <w:t xml:space="preserve">Шрифты </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15F2F">
              <w:rPr>
                <w:bCs/>
                <w:color w:val="000000" w:themeColor="text1"/>
                <w:sz w:val="20"/>
                <w:szCs w:val="20"/>
              </w:rPr>
              <w:t>Усвоение новых знаний. Конспект, выполнение надписей на чертежах</w:t>
            </w: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1</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darkGray"/>
              </w:rPr>
            </w:pPr>
          </w:p>
        </w:tc>
      </w:tr>
      <w:tr w:rsidR="003E0895" w:rsidRPr="00315F2F" w:rsidTr="00315F2F">
        <w:trPr>
          <w:trHeight w:val="278"/>
          <w:jc w:val="center"/>
        </w:trPr>
        <w:tc>
          <w:tcPr>
            <w:tcW w:w="2671" w:type="dxa"/>
            <w:vMerge/>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4</w:t>
            </w:r>
          </w:p>
        </w:tc>
        <w:tc>
          <w:tcPr>
            <w:tcW w:w="5885" w:type="dxa"/>
            <w:shd w:val="clear" w:color="auto" w:fill="auto"/>
          </w:tcPr>
          <w:p w:rsidR="003E0895" w:rsidRPr="00315F2F" w:rsidRDefault="003E0895" w:rsidP="00DD64B1">
            <w:pPr>
              <w:rPr>
                <w:sz w:val="20"/>
                <w:szCs w:val="20"/>
              </w:rPr>
            </w:pPr>
            <w:r w:rsidRPr="00315F2F">
              <w:rPr>
                <w:sz w:val="20"/>
                <w:szCs w:val="20"/>
              </w:rPr>
              <w:t>Геометрические построения</w:t>
            </w:r>
          </w:p>
        </w:tc>
        <w:tc>
          <w:tcPr>
            <w:tcW w:w="2379" w:type="dxa"/>
          </w:tcPr>
          <w:p w:rsidR="003E0895" w:rsidRPr="00315F2F" w:rsidRDefault="003E0895" w:rsidP="00DD64B1">
            <w:pPr>
              <w:rPr>
                <w:sz w:val="20"/>
                <w:szCs w:val="20"/>
              </w:rPr>
            </w:pPr>
            <w:r w:rsidRPr="00315F2F">
              <w:rPr>
                <w:bCs/>
                <w:sz w:val="20"/>
                <w:szCs w:val="20"/>
              </w:rPr>
              <w:t xml:space="preserve">Комбинированный урок работа по карточкам </w:t>
            </w: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1</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darkGray"/>
              </w:rPr>
            </w:pPr>
          </w:p>
        </w:tc>
      </w:tr>
      <w:tr w:rsidR="003E0895" w:rsidRPr="00315F2F" w:rsidTr="00DD64B1">
        <w:trPr>
          <w:trHeight w:val="419"/>
          <w:jc w:val="center"/>
        </w:trPr>
        <w:tc>
          <w:tcPr>
            <w:tcW w:w="2671" w:type="dxa"/>
            <w:vMerge/>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5-6-7</w:t>
            </w:r>
          </w:p>
        </w:tc>
        <w:tc>
          <w:tcPr>
            <w:tcW w:w="5885"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315F2F">
              <w:rPr>
                <w:b/>
                <w:bCs/>
                <w:sz w:val="20"/>
                <w:szCs w:val="20"/>
              </w:rPr>
              <w:t>Практическая работа №1</w:t>
            </w:r>
            <w:r w:rsidRPr="00315F2F">
              <w:rPr>
                <w:bCs/>
                <w:sz w:val="20"/>
                <w:szCs w:val="20"/>
              </w:rPr>
              <w:t>. Выполнение различных видов линий</w:t>
            </w:r>
          </w:p>
        </w:tc>
        <w:tc>
          <w:tcPr>
            <w:tcW w:w="2379" w:type="dxa"/>
          </w:tcPr>
          <w:p w:rsidR="003E0895" w:rsidRPr="00315F2F" w:rsidRDefault="003E0895" w:rsidP="00DD64B1">
            <w:pPr>
              <w:rPr>
                <w:sz w:val="20"/>
                <w:szCs w:val="20"/>
              </w:rPr>
            </w:pPr>
            <w:r w:rsidRPr="00315F2F">
              <w:rPr>
                <w:bCs/>
                <w:sz w:val="20"/>
                <w:szCs w:val="20"/>
              </w:rPr>
              <w:t xml:space="preserve">Закрепление и совершенствование знаний и умений. Выполнение практического задания </w:t>
            </w: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3</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darkGray"/>
              </w:rPr>
            </w:pPr>
          </w:p>
        </w:tc>
      </w:tr>
      <w:tr w:rsidR="003E0895" w:rsidRPr="00315F2F" w:rsidTr="00DD64B1">
        <w:trPr>
          <w:trHeight w:val="419"/>
          <w:jc w:val="center"/>
        </w:trPr>
        <w:tc>
          <w:tcPr>
            <w:tcW w:w="2671" w:type="dxa"/>
            <w:vMerge/>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8-9-10</w:t>
            </w:r>
          </w:p>
        </w:tc>
        <w:tc>
          <w:tcPr>
            <w:tcW w:w="5885"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315F2F">
              <w:rPr>
                <w:bCs/>
                <w:sz w:val="20"/>
                <w:szCs w:val="20"/>
              </w:rPr>
              <w:t xml:space="preserve"> </w:t>
            </w:r>
            <w:r w:rsidRPr="00315F2F">
              <w:rPr>
                <w:b/>
                <w:bCs/>
                <w:sz w:val="20"/>
                <w:szCs w:val="20"/>
              </w:rPr>
              <w:t xml:space="preserve">Практическая работа №2 </w:t>
            </w:r>
            <w:r w:rsidRPr="00315F2F">
              <w:rPr>
                <w:bCs/>
                <w:sz w:val="20"/>
                <w:szCs w:val="20"/>
              </w:rPr>
              <w:t>Написание алфавита чертежным шрифтом</w:t>
            </w:r>
          </w:p>
          <w:p w:rsidR="003E0895" w:rsidRPr="00315F2F" w:rsidRDefault="003E0895" w:rsidP="00DD64B1">
            <w:pPr>
              <w:rPr>
                <w:sz w:val="20"/>
                <w:szCs w:val="20"/>
              </w:rPr>
            </w:pPr>
          </w:p>
        </w:tc>
        <w:tc>
          <w:tcPr>
            <w:tcW w:w="2379" w:type="dxa"/>
          </w:tcPr>
          <w:p w:rsidR="003E0895" w:rsidRPr="00315F2F" w:rsidRDefault="003E0895" w:rsidP="00DD64B1">
            <w:pPr>
              <w:rPr>
                <w:sz w:val="20"/>
                <w:szCs w:val="20"/>
              </w:rPr>
            </w:pPr>
            <w:r w:rsidRPr="00315F2F">
              <w:rPr>
                <w:bCs/>
                <w:sz w:val="20"/>
                <w:szCs w:val="20"/>
              </w:rPr>
              <w:t xml:space="preserve">Закрепление и совершенствование знаний и умений. Выполнение практического задания </w:t>
            </w: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3</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darkGray"/>
              </w:rPr>
            </w:pPr>
          </w:p>
        </w:tc>
      </w:tr>
      <w:tr w:rsidR="003E0895" w:rsidRPr="00315F2F" w:rsidTr="00DD64B1">
        <w:trPr>
          <w:trHeight w:val="419"/>
          <w:jc w:val="center"/>
        </w:trPr>
        <w:tc>
          <w:tcPr>
            <w:tcW w:w="2671" w:type="dxa"/>
            <w:vMerge/>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11-12</w:t>
            </w:r>
          </w:p>
        </w:tc>
        <w:tc>
          <w:tcPr>
            <w:tcW w:w="5885"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315F2F">
              <w:rPr>
                <w:bCs/>
                <w:sz w:val="20"/>
                <w:szCs w:val="20"/>
              </w:rPr>
              <w:t xml:space="preserve"> </w:t>
            </w:r>
            <w:r w:rsidRPr="00315F2F">
              <w:rPr>
                <w:b/>
                <w:bCs/>
                <w:sz w:val="20"/>
                <w:szCs w:val="20"/>
              </w:rPr>
              <w:t xml:space="preserve">Практическая работа №3 </w:t>
            </w:r>
            <w:r w:rsidRPr="00315F2F">
              <w:rPr>
                <w:bCs/>
                <w:sz w:val="20"/>
                <w:szCs w:val="20"/>
              </w:rPr>
              <w:t>Выполнение чертежа плоской детали с нанесением размеров</w:t>
            </w:r>
          </w:p>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c>
          <w:tcPr>
            <w:tcW w:w="2379" w:type="dxa"/>
          </w:tcPr>
          <w:p w:rsidR="003E0895" w:rsidRPr="00315F2F" w:rsidRDefault="003E0895" w:rsidP="00DD64B1">
            <w:pPr>
              <w:rPr>
                <w:sz w:val="20"/>
                <w:szCs w:val="20"/>
              </w:rPr>
            </w:pPr>
            <w:r w:rsidRPr="00315F2F">
              <w:rPr>
                <w:bCs/>
                <w:sz w:val="20"/>
                <w:szCs w:val="20"/>
              </w:rPr>
              <w:t xml:space="preserve">Закрепление и совершенствование знаний и умений. Выполнение практического задания </w:t>
            </w: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2</w:t>
            </w:r>
          </w:p>
        </w:tc>
        <w:tc>
          <w:tcPr>
            <w:tcW w:w="2128" w:type="dxa"/>
            <w:vMerge w:val="restart"/>
            <w:shd w:val="clear" w:color="auto" w:fill="FFFFFF" w:themeFill="background1"/>
            <w:vAlign w:val="center"/>
          </w:tcPr>
          <w:p w:rsidR="003E0895" w:rsidRPr="00315F2F" w:rsidRDefault="003E0895" w:rsidP="00DD64B1">
            <w:pPr>
              <w:rPr>
                <w:sz w:val="20"/>
                <w:szCs w:val="20"/>
              </w:rPr>
            </w:pPr>
            <w:r w:rsidRPr="00315F2F">
              <w:rPr>
                <w:sz w:val="20"/>
                <w:szCs w:val="20"/>
              </w:rPr>
              <w:t>ОК1 Уо01.04, Зо01.02</w:t>
            </w:r>
          </w:p>
          <w:p w:rsidR="003E0895" w:rsidRPr="00315F2F" w:rsidRDefault="003E0895" w:rsidP="00DD64B1">
            <w:pPr>
              <w:rPr>
                <w:sz w:val="20"/>
                <w:szCs w:val="20"/>
              </w:rPr>
            </w:pPr>
            <w:r w:rsidRPr="00315F2F">
              <w:rPr>
                <w:sz w:val="20"/>
                <w:szCs w:val="20"/>
              </w:rPr>
              <w:t xml:space="preserve">ПК1.1 У1.1.01, У1.1.02. </w:t>
            </w:r>
          </w:p>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highlight w:val="darkGray"/>
              </w:rPr>
            </w:pPr>
            <w:r w:rsidRPr="00315F2F">
              <w:rPr>
                <w:sz w:val="20"/>
                <w:szCs w:val="20"/>
              </w:rPr>
              <w:t>З1.1.01</w:t>
            </w:r>
          </w:p>
        </w:tc>
      </w:tr>
      <w:tr w:rsidR="003E0895" w:rsidRPr="00315F2F" w:rsidTr="00DD64B1">
        <w:trPr>
          <w:trHeight w:val="1765"/>
          <w:jc w:val="center"/>
        </w:trPr>
        <w:tc>
          <w:tcPr>
            <w:tcW w:w="2671" w:type="dxa"/>
            <w:vMerge w:val="restart"/>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13-14</w:t>
            </w:r>
          </w:p>
        </w:tc>
        <w:tc>
          <w:tcPr>
            <w:tcW w:w="5885"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315F2F">
              <w:rPr>
                <w:b/>
                <w:bCs/>
                <w:sz w:val="20"/>
                <w:szCs w:val="20"/>
              </w:rPr>
              <w:t xml:space="preserve">Практическая работа №4 </w:t>
            </w:r>
            <w:r w:rsidRPr="00315F2F">
              <w:rPr>
                <w:bCs/>
                <w:sz w:val="20"/>
                <w:szCs w:val="20"/>
              </w:rPr>
              <w:t>Выполнение сопряжения</w:t>
            </w:r>
          </w:p>
        </w:tc>
        <w:tc>
          <w:tcPr>
            <w:tcW w:w="2379" w:type="dxa"/>
          </w:tcPr>
          <w:p w:rsidR="003E0895" w:rsidRPr="00315F2F" w:rsidRDefault="003E0895" w:rsidP="00DD64B1">
            <w:pPr>
              <w:rPr>
                <w:sz w:val="20"/>
                <w:szCs w:val="20"/>
              </w:rPr>
            </w:pPr>
            <w:r w:rsidRPr="00315F2F">
              <w:rPr>
                <w:bCs/>
                <w:sz w:val="20"/>
                <w:szCs w:val="20"/>
              </w:rPr>
              <w:t xml:space="preserve">Закрепление и совершенствование знаний и умений. Выполнение практического задания </w:t>
            </w: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2</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darkGray"/>
              </w:rPr>
            </w:pPr>
          </w:p>
        </w:tc>
      </w:tr>
      <w:tr w:rsidR="003E0895" w:rsidRPr="00315F2F" w:rsidTr="00DD64B1">
        <w:trPr>
          <w:trHeight w:val="683"/>
          <w:jc w:val="center"/>
        </w:trPr>
        <w:tc>
          <w:tcPr>
            <w:tcW w:w="2671" w:type="dxa"/>
            <w:vMerge/>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315F2F">
              <w:rPr>
                <w:bCs/>
                <w:sz w:val="20"/>
                <w:szCs w:val="20"/>
              </w:rPr>
              <w:t>15-16-17</w:t>
            </w:r>
          </w:p>
        </w:tc>
        <w:tc>
          <w:tcPr>
            <w:tcW w:w="5885"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315F2F">
              <w:rPr>
                <w:b/>
                <w:bCs/>
                <w:sz w:val="20"/>
                <w:szCs w:val="20"/>
              </w:rPr>
              <w:t xml:space="preserve">Самостоятельная работа </w:t>
            </w:r>
          </w:p>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315F2F">
              <w:rPr>
                <w:bCs/>
                <w:sz w:val="20"/>
                <w:szCs w:val="20"/>
              </w:rPr>
              <w:t xml:space="preserve"> выполнение надписей  чертежным шрифтом</w:t>
            </w:r>
          </w:p>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2379" w:type="dxa"/>
          </w:tcPr>
          <w:p w:rsidR="003E0895" w:rsidRPr="00315F2F" w:rsidRDefault="003E0895" w:rsidP="00DD64B1">
            <w:pPr>
              <w:rPr>
                <w:bCs/>
                <w:sz w:val="20"/>
                <w:szCs w:val="20"/>
              </w:rPr>
            </w:pP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3</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highlight w:val="darkGray"/>
              </w:rPr>
            </w:pPr>
          </w:p>
        </w:tc>
      </w:tr>
      <w:tr w:rsidR="003E0895" w:rsidRPr="00315F2F" w:rsidTr="00DD64B1">
        <w:trPr>
          <w:trHeight w:val="419"/>
          <w:jc w:val="center"/>
        </w:trPr>
        <w:tc>
          <w:tcPr>
            <w:tcW w:w="15258" w:type="dxa"/>
            <w:gridSpan w:val="7"/>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highlight w:val="darkGray"/>
              </w:rPr>
            </w:pPr>
            <w:r w:rsidRPr="00315F2F">
              <w:rPr>
                <w:b/>
                <w:bCs/>
                <w:sz w:val="20"/>
                <w:szCs w:val="20"/>
              </w:rPr>
              <w:t>Раздел 2.Основы начертательной геометрии</w:t>
            </w:r>
          </w:p>
        </w:tc>
      </w:tr>
      <w:tr w:rsidR="003E0895" w:rsidRPr="00315F2F" w:rsidTr="00DD64B1">
        <w:trPr>
          <w:trHeight w:val="395"/>
          <w:jc w:val="center"/>
        </w:trPr>
        <w:tc>
          <w:tcPr>
            <w:tcW w:w="2671" w:type="dxa"/>
            <w:vMerge w:val="restart"/>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
                <w:bCs/>
                <w:sz w:val="20"/>
                <w:szCs w:val="20"/>
              </w:rPr>
              <w:t>Тема 1.2</w:t>
            </w:r>
            <w:r w:rsidRPr="00315F2F">
              <w:rPr>
                <w:bCs/>
                <w:sz w:val="20"/>
                <w:szCs w:val="20"/>
              </w:rPr>
              <w:t xml:space="preserve"> Геометрические построения и приемы вычерчивания контуров технических деталей </w:t>
            </w: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5885"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315F2F">
              <w:rPr>
                <w:b/>
                <w:bCs/>
                <w:sz w:val="20"/>
                <w:szCs w:val="20"/>
              </w:rPr>
              <w:t>Содержание учебного материала</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2128" w:type="dxa"/>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E0895" w:rsidRPr="00315F2F" w:rsidTr="00DD64B1">
        <w:trPr>
          <w:trHeight w:val="395"/>
          <w:jc w:val="center"/>
        </w:trPr>
        <w:tc>
          <w:tcPr>
            <w:tcW w:w="2671" w:type="dxa"/>
            <w:vMerge/>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18</w:t>
            </w:r>
          </w:p>
        </w:tc>
        <w:tc>
          <w:tcPr>
            <w:tcW w:w="5885"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315F2F">
              <w:rPr>
                <w:bCs/>
                <w:sz w:val="20"/>
                <w:szCs w:val="20"/>
              </w:rPr>
              <w:t>Методы проецирования</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color w:val="000000" w:themeColor="text1"/>
                <w:sz w:val="20"/>
                <w:szCs w:val="20"/>
              </w:rPr>
              <w:t>Усвоение новых знаний. работа с карточками</w:t>
            </w: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2128" w:type="dxa"/>
            <w:vMerge w:val="restart"/>
            <w:shd w:val="clear" w:color="auto" w:fill="FFFFFF" w:themeFill="background1"/>
            <w:vAlign w:val="center"/>
          </w:tcPr>
          <w:p w:rsidR="003E0895" w:rsidRPr="00315F2F" w:rsidRDefault="003E0895" w:rsidP="00DD64B1">
            <w:pPr>
              <w:rPr>
                <w:sz w:val="20"/>
                <w:szCs w:val="20"/>
              </w:rPr>
            </w:pPr>
            <w:r w:rsidRPr="00315F2F">
              <w:rPr>
                <w:sz w:val="20"/>
                <w:szCs w:val="20"/>
              </w:rPr>
              <w:t>ОК1 Уо01.04, Зо01.02</w:t>
            </w:r>
          </w:p>
          <w:p w:rsidR="003E0895" w:rsidRPr="00315F2F" w:rsidRDefault="003E0895" w:rsidP="00DD64B1">
            <w:pPr>
              <w:rPr>
                <w:sz w:val="20"/>
                <w:szCs w:val="20"/>
              </w:rPr>
            </w:pPr>
            <w:r w:rsidRPr="00315F2F">
              <w:rPr>
                <w:sz w:val="20"/>
                <w:szCs w:val="20"/>
              </w:rPr>
              <w:t xml:space="preserve">ПК1.1 У1.1.01, У1.1.02. </w:t>
            </w:r>
          </w:p>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315F2F">
              <w:rPr>
                <w:sz w:val="20"/>
                <w:szCs w:val="20"/>
              </w:rPr>
              <w:t>З1.1.01</w:t>
            </w:r>
          </w:p>
        </w:tc>
      </w:tr>
      <w:tr w:rsidR="003E0895" w:rsidRPr="00315F2F" w:rsidTr="00DD64B1">
        <w:trPr>
          <w:trHeight w:val="395"/>
          <w:jc w:val="center"/>
        </w:trPr>
        <w:tc>
          <w:tcPr>
            <w:tcW w:w="2671" w:type="dxa"/>
            <w:vMerge/>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19</w:t>
            </w:r>
          </w:p>
        </w:tc>
        <w:tc>
          <w:tcPr>
            <w:tcW w:w="5885"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lang w:eastAsia="en-US"/>
              </w:rPr>
            </w:pPr>
            <w:r w:rsidRPr="00315F2F">
              <w:rPr>
                <w:bCs/>
                <w:sz w:val="20"/>
                <w:szCs w:val="20"/>
                <w:lang w:eastAsia="en-US"/>
              </w:rPr>
              <w:t>Проецирование отрезка прямой линии</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15F2F">
              <w:rPr>
                <w:bCs/>
                <w:sz w:val="20"/>
                <w:szCs w:val="20"/>
              </w:rPr>
              <w:t>Комбинированный урок. Работа с карточками</w:t>
            </w: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1</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E0895" w:rsidRPr="00315F2F" w:rsidTr="00DD64B1">
        <w:trPr>
          <w:trHeight w:val="395"/>
          <w:jc w:val="center"/>
        </w:trPr>
        <w:tc>
          <w:tcPr>
            <w:tcW w:w="2671" w:type="dxa"/>
            <w:vMerge/>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20</w:t>
            </w:r>
          </w:p>
        </w:tc>
        <w:tc>
          <w:tcPr>
            <w:tcW w:w="5885" w:type="dxa"/>
            <w:shd w:val="clear" w:color="auto" w:fill="auto"/>
          </w:tcPr>
          <w:p w:rsidR="003E0895" w:rsidRPr="00315F2F" w:rsidRDefault="003E0895" w:rsidP="00DD64B1">
            <w:pPr>
              <w:rPr>
                <w:sz w:val="20"/>
                <w:szCs w:val="20"/>
              </w:rPr>
            </w:pPr>
            <w:r w:rsidRPr="00315F2F">
              <w:rPr>
                <w:sz w:val="20"/>
                <w:szCs w:val="20"/>
              </w:rPr>
              <w:t>Стандартные геометрические проекции</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15F2F">
              <w:rPr>
                <w:bCs/>
                <w:sz w:val="20"/>
                <w:szCs w:val="20"/>
              </w:rPr>
              <w:t>Комбинированный урок. Работа с карточками</w:t>
            </w: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1</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E0895" w:rsidRPr="00315F2F" w:rsidTr="00DD64B1">
        <w:trPr>
          <w:trHeight w:val="395"/>
          <w:jc w:val="center"/>
        </w:trPr>
        <w:tc>
          <w:tcPr>
            <w:tcW w:w="2671" w:type="dxa"/>
            <w:vMerge/>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21-24</w:t>
            </w:r>
          </w:p>
        </w:tc>
        <w:tc>
          <w:tcPr>
            <w:tcW w:w="5885" w:type="dxa"/>
            <w:shd w:val="clear" w:color="auto" w:fill="auto"/>
          </w:tcPr>
          <w:p w:rsidR="003E0895" w:rsidRPr="00315F2F" w:rsidRDefault="003E0895" w:rsidP="00DD64B1">
            <w:pPr>
              <w:rPr>
                <w:sz w:val="20"/>
                <w:szCs w:val="20"/>
              </w:rPr>
            </w:pPr>
            <w:r w:rsidRPr="00315F2F">
              <w:rPr>
                <w:bCs/>
                <w:sz w:val="20"/>
                <w:szCs w:val="20"/>
              </w:rPr>
              <w:t>комплексный чертёж и аксонометрическая проекция моделей</w:t>
            </w:r>
            <w:r w:rsidRPr="00315F2F">
              <w:rPr>
                <w:b/>
                <w:bCs/>
                <w:sz w:val="20"/>
                <w:szCs w:val="20"/>
              </w:rPr>
              <w:t xml:space="preserve">  </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15F2F">
              <w:rPr>
                <w:bCs/>
                <w:color w:val="000000" w:themeColor="text1"/>
                <w:sz w:val="20"/>
                <w:szCs w:val="20"/>
              </w:rPr>
              <w:t>Усвоение новых знаний. работа с карточками</w:t>
            </w: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4</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p>
        </w:tc>
      </w:tr>
      <w:tr w:rsidR="003E0895" w:rsidRPr="00315F2F" w:rsidTr="00DD64B1">
        <w:trPr>
          <w:trHeight w:val="395"/>
          <w:jc w:val="center"/>
        </w:trPr>
        <w:tc>
          <w:tcPr>
            <w:tcW w:w="2671" w:type="dxa"/>
            <w:vMerge/>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25-28</w:t>
            </w:r>
          </w:p>
        </w:tc>
        <w:tc>
          <w:tcPr>
            <w:tcW w:w="5885" w:type="dxa"/>
            <w:shd w:val="clear" w:color="auto" w:fill="auto"/>
          </w:tcPr>
          <w:p w:rsidR="003E0895" w:rsidRPr="00315F2F" w:rsidRDefault="003E0895" w:rsidP="00DD64B1">
            <w:pPr>
              <w:rPr>
                <w:b/>
                <w:bCs/>
                <w:sz w:val="20"/>
                <w:szCs w:val="20"/>
              </w:rPr>
            </w:pPr>
            <w:r w:rsidRPr="00315F2F">
              <w:rPr>
                <w:b/>
                <w:bCs/>
                <w:sz w:val="20"/>
                <w:szCs w:val="20"/>
              </w:rPr>
              <w:t xml:space="preserve">Практическая работа №5 </w:t>
            </w:r>
            <w:r w:rsidRPr="00315F2F">
              <w:rPr>
                <w:bCs/>
                <w:sz w:val="20"/>
                <w:szCs w:val="20"/>
              </w:rPr>
              <w:t>выполнение комплексного чертежа трех точек по заданным координатам</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15F2F">
              <w:rPr>
                <w:bCs/>
                <w:sz w:val="20"/>
                <w:szCs w:val="20"/>
              </w:rPr>
              <w:t>Закрепление и совершенствование знаний и умений. Выполнение практического задания</w:t>
            </w: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4</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E0895" w:rsidRPr="00315F2F" w:rsidTr="00DD64B1">
        <w:trPr>
          <w:trHeight w:val="395"/>
          <w:jc w:val="center"/>
        </w:trPr>
        <w:tc>
          <w:tcPr>
            <w:tcW w:w="2671" w:type="dxa"/>
            <w:vMerge/>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29-32</w:t>
            </w:r>
          </w:p>
        </w:tc>
        <w:tc>
          <w:tcPr>
            <w:tcW w:w="5885" w:type="dxa"/>
            <w:shd w:val="clear" w:color="auto" w:fill="auto"/>
          </w:tcPr>
          <w:p w:rsidR="003E0895" w:rsidRPr="00315F2F" w:rsidRDefault="003E0895" w:rsidP="00DD64B1">
            <w:pPr>
              <w:rPr>
                <w:bCs/>
                <w:sz w:val="20"/>
                <w:szCs w:val="20"/>
              </w:rPr>
            </w:pPr>
            <w:r w:rsidRPr="00315F2F">
              <w:rPr>
                <w:b/>
                <w:bCs/>
                <w:sz w:val="20"/>
                <w:szCs w:val="20"/>
              </w:rPr>
              <w:t xml:space="preserve">Практическая работа №6 </w:t>
            </w:r>
            <w:r w:rsidRPr="00315F2F">
              <w:rPr>
                <w:bCs/>
                <w:sz w:val="20"/>
                <w:szCs w:val="20"/>
              </w:rPr>
              <w:t>построение группы геометрических тел с нахождением проекций точек</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15F2F">
              <w:rPr>
                <w:bCs/>
                <w:sz w:val="20"/>
                <w:szCs w:val="20"/>
              </w:rPr>
              <w:t>Закрепление и совершенствование знаний и умений. Выполнение практического задания</w:t>
            </w: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4</w:t>
            </w:r>
          </w:p>
        </w:tc>
        <w:tc>
          <w:tcPr>
            <w:tcW w:w="2128" w:type="dxa"/>
            <w:vMerge w:val="restart"/>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E0895" w:rsidRPr="00315F2F" w:rsidTr="00DD64B1">
        <w:trPr>
          <w:trHeight w:val="395"/>
          <w:jc w:val="center"/>
        </w:trPr>
        <w:tc>
          <w:tcPr>
            <w:tcW w:w="2671" w:type="dxa"/>
            <w:vMerge/>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33-36</w:t>
            </w:r>
          </w:p>
        </w:tc>
        <w:tc>
          <w:tcPr>
            <w:tcW w:w="5885" w:type="dxa"/>
            <w:shd w:val="clear" w:color="auto" w:fill="auto"/>
          </w:tcPr>
          <w:p w:rsidR="003E0895" w:rsidRPr="00315F2F" w:rsidRDefault="003E0895" w:rsidP="00DD64B1">
            <w:pPr>
              <w:rPr>
                <w:bCs/>
                <w:sz w:val="20"/>
                <w:szCs w:val="20"/>
              </w:rPr>
            </w:pPr>
            <w:r w:rsidRPr="00315F2F">
              <w:rPr>
                <w:b/>
                <w:bCs/>
                <w:sz w:val="20"/>
                <w:szCs w:val="20"/>
              </w:rPr>
              <w:t xml:space="preserve">Практическая работа №7 </w:t>
            </w:r>
            <w:r w:rsidRPr="00315F2F">
              <w:rPr>
                <w:bCs/>
                <w:sz w:val="20"/>
                <w:szCs w:val="20"/>
              </w:rPr>
              <w:t>построение комплексного чертежа многогранника с разверткой</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15F2F">
              <w:rPr>
                <w:bCs/>
                <w:sz w:val="20"/>
                <w:szCs w:val="20"/>
              </w:rPr>
              <w:t>Закрепление и совершенствование знаний и умений. Выполнение практического задания</w:t>
            </w: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4</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E0895" w:rsidRPr="00315F2F" w:rsidTr="00DD64B1">
        <w:trPr>
          <w:trHeight w:val="395"/>
          <w:jc w:val="center"/>
        </w:trPr>
        <w:tc>
          <w:tcPr>
            <w:tcW w:w="2671" w:type="dxa"/>
            <w:vMerge/>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37-38</w:t>
            </w:r>
          </w:p>
        </w:tc>
        <w:tc>
          <w:tcPr>
            <w:tcW w:w="5885" w:type="dxa"/>
            <w:shd w:val="clear" w:color="auto" w:fill="auto"/>
          </w:tcPr>
          <w:p w:rsidR="003E0895" w:rsidRPr="00315F2F" w:rsidRDefault="003E0895" w:rsidP="00DD64B1">
            <w:pPr>
              <w:rPr>
                <w:bCs/>
                <w:sz w:val="20"/>
                <w:szCs w:val="20"/>
              </w:rPr>
            </w:pPr>
            <w:r w:rsidRPr="00315F2F">
              <w:rPr>
                <w:b/>
                <w:bCs/>
                <w:sz w:val="20"/>
                <w:szCs w:val="20"/>
              </w:rPr>
              <w:t xml:space="preserve">Практическая работа №8 </w:t>
            </w:r>
            <w:r w:rsidRPr="00315F2F">
              <w:rPr>
                <w:bCs/>
                <w:sz w:val="20"/>
                <w:szCs w:val="20"/>
              </w:rPr>
              <w:t>Построение комплексного чертежа модели</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15F2F">
              <w:rPr>
                <w:bCs/>
                <w:sz w:val="20"/>
                <w:szCs w:val="20"/>
              </w:rPr>
              <w:t xml:space="preserve">Закрепление и совершенствование </w:t>
            </w:r>
            <w:r w:rsidRPr="00315F2F">
              <w:rPr>
                <w:bCs/>
                <w:sz w:val="20"/>
                <w:szCs w:val="20"/>
              </w:rPr>
              <w:lastRenderedPageBreak/>
              <w:t>знаний и умений. Выполнение практического задания</w:t>
            </w: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lastRenderedPageBreak/>
              <w:t>2</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E0895" w:rsidRPr="00315F2F" w:rsidTr="00DD64B1">
        <w:trPr>
          <w:trHeight w:val="395"/>
          <w:jc w:val="center"/>
        </w:trPr>
        <w:tc>
          <w:tcPr>
            <w:tcW w:w="2671" w:type="dxa"/>
            <w:vMerge/>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39-40-41</w:t>
            </w:r>
          </w:p>
        </w:tc>
        <w:tc>
          <w:tcPr>
            <w:tcW w:w="5885" w:type="dxa"/>
            <w:shd w:val="clear" w:color="auto" w:fill="auto"/>
          </w:tcPr>
          <w:p w:rsidR="003E0895" w:rsidRPr="00315F2F" w:rsidRDefault="003E0895" w:rsidP="00DD64B1">
            <w:pPr>
              <w:autoSpaceDE w:val="0"/>
              <w:autoSpaceDN w:val="0"/>
              <w:adjustRightInd w:val="0"/>
              <w:rPr>
                <w:color w:val="000000"/>
                <w:sz w:val="20"/>
                <w:szCs w:val="20"/>
              </w:rPr>
            </w:pPr>
            <w:r w:rsidRPr="00315F2F">
              <w:rPr>
                <w:b/>
                <w:bCs/>
                <w:sz w:val="20"/>
                <w:szCs w:val="20"/>
                <w:lang w:eastAsia="en-US"/>
              </w:rPr>
              <w:t xml:space="preserve">Самостоятельная работа </w:t>
            </w:r>
          </w:p>
          <w:p w:rsidR="003E0895" w:rsidRPr="00315F2F" w:rsidRDefault="003E0895" w:rsidP="00DD64B1">
            <w:pPr>
              <w:autoSpaceDE w:val="0"/>
              <w:autoSpaceDN w:val="0"/>
              <w:adjustRightInd w:val="0"/>
              <w:rPr>
                <w:color w:val="000000"/>
                <w:sz w:val="20"/>
                <w:szCs w:val="20"/>
              </w:rPr>
            </w:pPr>
            <w:r w:rsidRPr="00315F2F">
              <w:rPr>
                <w:bCs/>
                <w:sz w:val="20"/>
                <w:szCs w:val="20"/>
                <w:lang w:eastAsia="en-US"/>
              </w:rPr>
              <w:t>оформление практических работ</w:t>
            </w:r>
          </w:p>
          <w:p w:rsidR="003E0895" w:rsidRPr="00315F2F" w:rsidRDefault="003E0895" w:rsidP="00DD64B1">
            <w:pPr>
              <w:autoSpaceDE w:val="0"/>
              <w:autoSpaceDN w:val="0"/>
              <w:adjustRightInd w:val="0"/>
              <w:rPr>
                <w:rFonts w:eastAsia="Calibri"/>
                <w:bCs/>
                <w:sz w:val="20"/>
                <w:szCs w:val="20"/>
              </w:rPr>
            </w:pP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3</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3E0895" w:rsidRPr="00315F2F" w:rsidTr="00DD64B1">
        <w:trPr>
          <w:trHeight w:val="395"/>
          <w:jc w:val="center"/>
        </w:trPr>
        <w:tc>
          <w:tcPr>
            <w:tcW w:w="15258" w:type="dxa"/>
            <w:gridSpan w:val="7"/>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15F2F">
              <w:rPr>
                <w:b/>
                <w:bCs/>
                <w:sz w:val="20"/>
                <w:szCs w:val="20"/>
              </w:rPr>
              <w:t>Раздел 3. Машиностроительное черчение</w:t>
            </w:r>
            <w:r w:rsidRPr="00315F2F">
              <w:rPr>
                <w:bCs/>
                <w:sz w:val="20"/>
                <w:szCs w:val="20"/>
              </w:rPr>
              <w:t>.</w:t>
            </w:r>
          </w:p>
        </w:tc>
      </w:tr>
      <w:tr w:rsidR="003E0895" w:rsidRPr="00315F2F" w:rsidTr="00DD64B1">
        <w:trPr>
          <w:trHeight w:val="20"/>
          <w:jc w:val="center"/>
        </w:trPr>
        <w:tc>
          <w:tcPr>
            <w:tcW w:w="2671" w:type="dxa"/>
            <w:vMerge w:val="restart"/>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315F2F">
              <w:rPr>
                <w:b/>
                <w:bCs/>
                <w:sz w:val="20"/>
                <w:szCs w:val="20"/>
              </w:rPr>
              <w:t>Тема 3.1.  Техническое черчение</w:t>
            </w:r>
          </w:p>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5885"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315F2F">
              <w:rPr>
                <w:b/>
                <w:bCs/>
                <w:sz w:val="20"/>
                <w:szCs w:val="20"/>
              </w:rPr>
              <w:t>Содержание учебного материала</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2128" w:type="dxa"/>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3E0895" w:rsidRPr="00315F2F" w:rsidTr="00DD64B1">
        <w:trPr>
          <w:trHeight w:val="20"/>
          <w:jc w:val="center"/>
        </w:trPr>
        <w:tc>
          <w:tcPr>
            <w:tcW w:w="2671" w:type="dxa"/>
            <w:vMerge/>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lang w:val="en-US"/>
              </w:rPr>
              <w:t>4</w:t>
            </w:r>
            <w:r w:rsidRPr="00315F2F">
              <w:rPr>
                <w:bCs/>
                <w:sz w:val="20"/>
                <w:szCs w:val="20"/>
              </w:rPr>
              <w:t>2</w:t>
            </w:r>
          </w:p>
        </w:tc>
        <w:tc>
          <w:tcPr>
            <w:tcW w:w="5885"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lang w:eastAsia="en-US"/>
              </w:rPr>
            </w:pPr>
            <w:r w:rsidRPr="00315F2F">
              <w:rPr>
                <w:bCs/>
                <w:sz w:val="20"/>
                <w:szCs w:val="20"/>
                <w:lang w:eastAsia="en-US"/>
              </w:rPr>
              <w:t>Основные положения и определения</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15F2F">
              <w:rPr>
                <w:bCs/>
                <w:color w:val="000000" w:themeColor="text1"/>
                <w:sz w:val="20"/>
                <w:szCs w:val="20"/>
              </w:rPr>
              <w:t xml:space="preserve">Усвоение лекция. Конспект </w:t>
            </w: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1</w:t>
            </w:r>
          </w:p>
        </w:tc>
        <w:tc>
          <w:tcPr>
            <w:tcW w:w="2128" w:type="dxa"/>
            <w:vMerge w:val="restart"/>
            <w:shd w:val="clear" w:color="auto" w:fill="FFFFFF" w:themeFill="background1"/>
            <w:vAlign w:val="center"/>
          </w:tcPr>
          <w:p w:rsidR="003E0895" w:rsidRPr="00315F2F" w:rsidRDefault="003E0895" w:rsidP="00DD64B1">
            <w:pPr>
              <w:rPr>
                <w:sz w:val="20"/>
                <w:szCs w:val="20"/>
              </w:rPr>
            </w:pPr>
            <w:r w:rsidRPr="00315F2F">
              <w:rPr>
                <w:sz w:val="20"/>
                <w:szCs w:val="20"/>
              </w:rPr>
              <w:t>ОК1 Уо01.04, Зо01.02</w:t>
            </w:r>
          </w:p>
          <w:p w:rsidR="003E0895" w:rsidRPr="00315F2F" w:rsidRDefault="003E0895" w:rsidP="00DD64B1">
            <w:pPr>
              <w:rPr>
                <w:sz w:val="20"/>
                <w:szCs w:val="20"/>
              </w:rPr>
            </w:pPr>
            <w:r w:rsidRPr="00315F2F">
              <w:rPr>
                <w:sz w:val="20"/>
                <w:szCs w:val="20"/>
              </w:rPr>
              <w:t xml:space="preserve">ПК1.1 У1.1.01, У1.1.02. </w:t>
            </w:r>
          </w:p>
          <w:p w:rsidR="003E0895" w:rsidRPr="00315F2F" w:rsidRDefault="003E0895" w:rsidP="003E0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0"/>
                <w:szCs w:val="20"/>
              </w:rPr>
            </w:pPr>
          </w:p>
          <w:p w:rsidR="003E0895" w:rsidRPr="00315F2F" w:rsidRDefault="003E0895" w:rsidP="003E0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315F2F">
              <w:rPr>
                <w:sz w:val="20"/>
                <w:szCs w:val="20"/>
              </w:rPr>
              <w:t>З1.1.01</w:t>
            </w:r>
          </w:p>
        </w:tc>
      </w:tr>
      <w:tr w:rsidR="003E0895" w:rsidRPr="00315F2F" w:rsidTr="00DD64B1">
        <w:trPr>
          <w:trHeight w:val="20"/>
          <w:jc w:val="center"/>
        </w:trPr>
        <w:tc>
          <w:tcPr>
            <w:tcW w:w="2671" w:type="dxa"/>
            <w:vMerge/>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43</w:t>
            </w:r>
          </w:p>
        </w:tc>
        <w:tc>
          <w:tcPr>
            <w:tcW w:w="5885" w:type="dxa"/>
          </w:tcPr>
          <w:p w:rsidR="003E0895" w:rsidRPr="00315F2F" w:rsidRDefault="003E0895" w:rsidP="00DD64B1">
            <w:pPr>
              <w:rPr>
                <w:sz w:val="20"/>
                <w:szCs w:val="20"/>
              </w:rPr>
            </w:pPr>
            <w:r w:rsidRPr="00315F2F">
              <w:rPr>
                <w:sz w:val="20"/>
                <w:szCs w:val="20"/>
              </w:rPr>
              <w:t>разрезы</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themeColor="text1"/>
                <w:sz w:val="20"/>
                <w:szCs w:val="20"/>
              </w:rPr>
            </w:pPr>
            <w:r w:rsidRPr="00315F2F">
              <w:rPr>
                <w:bCs/>
                <w:sz w:val="20"/>
                <w:szCs w:val="20"/>
              </w:rPr>
              <w:t xml:space="preserve">Комбинированный урок. Карточки-задания  </w:t>
            </w: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1</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3E0895" w:rsidRPr="00315F2F" w:rsidTr="00DD64B1">
        <w:trPr>
          <w:trHeight w:val="20"/>
          <w:jc w:val="center"/>
        </w:trPr>
        <w:tc>
          <w:tcPr>
            <w:tcW w:w="2671" w:type="dxa"/>
            <w:vMerge/>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44</w:t>
            </w:r>
          </w:p>
        </w:tc>
        <w:tc>
          <w:tcPr>
            <w:tcW w:w="5885" w:type="dxa"/>
          </w:tcPr>
          <w:p w:rsidR="003E0895" w:rsidRPr="00315F2F" w:rsidRDefault="003E0895" w:rsidP="00DD64B1">
            <w:pPr>
              <w:rPr>
                <w:sz w:val="20"/>
                <w:szCs w:val="20"/>
              </w:rPr>
            </w:pPr>
            <w:r w:rsidRPr="00315F2F">
              <w:rPr>
                <w:sz w:val="20"/>
                <w:szCs w:val="20"/>
              </w:rPr>
              <w:t>сечение</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15F2F">
              <w:rPr>
                <w:bCs/>
                <w:sz w:val="20"/>
                <w:szCs w:val="20"/>
              </w:rPr>
              <w:t xml:space="preserve">Комбинированный урок. Карточки-задания  </w:t>
            </w: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1</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3E0895" w:rsidRPr="00315F2F" w:rsidTr="00DD64B1">
        <w:trPr>
          <w:trHeight w:val="20"/>
          <w:jc w:val="center"/>
        </w:trPr>
        <w:tc>
          <w:tcPr>
            <w:tcW w:w="2671" w:type="dxa"/>
            <w:vMerge/>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45-46</w:t>
            </w:r>
          </w:p>
        </w:tc>
        <w:tc>
          <w:tcPr>
            <w:tcW w:w="5885" w:type="dxa"/>
          </w:tcPr>
          <w:p w:rsidR="003E0895" w:rsidRPr="00315F2F" w:rsidRDefault="003E0895" w:rsidP="00DD64B1">
            <w:pPr>
              <w:rPr>
                <w:sz w:val="20"/>
                <w:szCs w:val="20"/>
              </w:rPr>
            </w:pPr>
            <w:r w:rsidRPr="00315F2F">
              <w:rPr>
                <w:sz w:val="20"/>
                <w:szCs w:val="20"/>
              </w:rPr>
              <w:t>Разъемные и неразъемные соединения</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15F2F">
              <w:rPr>
                <w:bCs/>
                <w:sz w:val="20"/>
                <w:szCs w:val="20"/>
              </w:rPr>
              <w:t>Комбинированный урок. расчет болтового соединения</w:t>
            </w: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2</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3E0895" w:rsidRPr="00315F2F" w:rsidTr="00DD64B1">
        <w:trPr>
          <w:trHeight w:val="20"/>
          <w:jc w:val="center"/>
        </w:trPr>
        <w:tc>
          <w:tcPr>
            <w:tcW w:w="2671" w:type="dxa"/>
            <w:vMerge/>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47</w:t>
            </w:r>
          </w:p>
        </w:tc>
        <w:tc>
          <w:tcPr>
            <w:tcW w:w="5885" w:type="dxa"/>
          </w:tcPr>
          <w:p w:rsidR="003E0895" w:rsidRPr="00315F2F" w:rsidRDefault="003E0895" w:rsidP="00DD64B1">
            <w:pPr>
              <w:rPr>
                <w:sz w:val="20"/>
                <w:szCs w:val="20"/>
              </w:rPr>
            </w:pPr>
            <w:r w:rsidRPr="00315F2F">
              <w:rPr>
                <w:sz w:val="20"/>
                <w:szCs w:val="20"/>
              </w:rPr>
              <w:t>эскизы</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15F2F">
              <w:rPr>
                <w:bCs/>
                <w:sz w:val="20"/>
                <w:szCs w:val="20"/>
              </w:rPr>
              <w:t xml:space="preserve">Урок усвоения новых знаний. </w:t>
            </w: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1</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3E0895" w:rsidRPr="00315F2F" w:rsidTr="00DD64B1">
        <w:trPr>
          <w:trHeight w:val="20"/>
          <w:jc w:val="center"/>
        </w:trPr>
        <w:tc>
          <w:tcPr>
            <w:tcW w:w="2671" w:type="dxa"/>
            <w:vMerge/>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48</w:t>
            </w:r>
          </w:p>
        </w:tc>
        <w:tc>
          <w:tcPr>
            <w:tcW w:w="5885" w:type="dxa"/>
          </w:tcPr>
          <w:p w:rsidR="003E0895" w:rsidRPr="00315F2F" w:rsidRDefault="003E0895" w:rsidP="00DD64B1">
            <w:pPr>
              <w:rPr>
                <w:sz w:val="20"/>
                <w:szCs w:val="20"/>
              </w:rPr>
            </w:pPr>
            <w:r w:rsidRPr="00315F2F">
              <w:rPr>
                <w:sz w:val="20"/>
                <w:szCs w:val="20"/>
              </w:rPr>
              <w:t>Чертеж общего вида  и сборочный чертеж</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15F2F">
              <w:rPr>
                <w:bCs/>
                <w:sz w:val="20"/>
                <w:szCs w:val="20"/>
              </w:rPr>
              <w:t>Комбинированный урок. Заполнение спецификации</w:t>
            </w: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1</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3E0895" w:rsidRPr="00315F2F" w:rsidTr="00DD64B1">
        <w:trPr>
          <w:trHeight w:val="20"/>
          <w:jc w:val="center"/>
        </w:trPr>
        <w:tc>
          <w:tcPr>
            <w:tcW w:w="2671" w:type="dxa"/>
            <w:vMerge/>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49</w:t>
            </w:r>
          </w:p>
        </w:tc>
        <w:tc>
          <w:tcPr>
            <w:tcW w:w="5885" w:type="dxa"/>
          </w:tcPr>
          <w:p w:rsidR="003E0895" w:rsidRPr="00315F2F" w:rsidRDefault="003E0895" w:rsidP="00DD64B1">
            <w:pPr>
              <w:rPr>
                <w:sz w:val="20"/>
                <w:szCs w:val="20"/>
              </w:rPr>
            </w:pPr>
            <w:r w:rsidRPr="00315F2F">
              <w:rPr>
                <w:sz w:val="20"/>
                <w:szCs w:val="20"/>
              </w:rPr>
              <w:t>Чтение чертежей</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15F2F">
              <w:rPr>
                <w:bCs/>
                <w:color w:val="000000" w:themeColor="text1"/>
                <w:sz w:val="20"/>
                <w:szCs w:val="20"/>
              </w:rPr>
              <w:t>Усвоение лекция. Конспект</w:t>
            </w:r>
          </w:p>
        </w:tc>
        <w:tc>
          <w:tcPr>
            <w:tcW w:w="1108" w:type="dxa"/>
            <w:shd w:val="clear" w:color="auto" w:fill="auto"/>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1</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3E0895" w:rsidRPr="00315F2F" w:rsidTr="00DD64B1">
        <w:trPr>
          <w:trHeight w:val="1440"/>
          <w:jc w:val="center"/>
        </w:trPr>
        <w:tc>
          <w:tcPr>
            <w:tcW w:w="2671" w:type="dxa"/>
            <w:vMerge/>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50-52</w:t>
            </w:r>
          </w:p>
        </w:tc>
        <w:tc>
          <w:tcPr>
            <w:tcW w:w="5885" w:type="dxa"/>
          </w:tcPr>
          <w:p w:rsidR="003E0895" w:rsidRPr="00315F2F" w:rsidRDefault="003E0895" w:rsidP="00DD64B1">
            <w:pPr>
              <w:jc w:val="both"/>
              <w:rPr>
                <w:b/>
                <w:bCs/>
                <w:sz w:val="20"/>
                <w:szCs w:val="20"/>
              </w:rPr>
            </w:pPr>
            <w:r w:rsidRPr="00315F2F">
              <w:rPr>
                <w:b/>
                <w:bCs/>
                <w:sz w:val="20"/>
                <w:szCs w:val="20"/>
              </w:rPr>
              <w:t>Практическая работа №9</w:t>
            </w:r>
            <w:r w:rsidRPr="00315F2F">
              <w:rPr>
                <w:sz w:val="20"/>
                <w:szCs w:val="20"/>
              </w:rPr>
              <w:t xml:space="preserve"> построение третьей проекции по двум </w:t>
            </w:r>
            <w:proofErr w:type="spellStart"/>
            <w:r w:rsidRPr="00315F2F">
              <w:rPr>
                <w:sz w:val="20"/>
                <w:szCs w:val="20"/>
              </w:rPr>
              <w:t>проекиям</w:t>
            </w:r>
            <w:proofErr w:type="spellEnd"/>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15F2F">
              <w:rPr>
                <w:bCs/>
                <w:sz w:val="20"/>
                <w:szCs w:val="20"/>
              </w:rPr>
              <w:t xml:space="preserve">Закрепление и совершенствование знаний и умений. Выполнение практического задания </w:t>
            </w:r>
          </w:p>
        </w:tc>
        <w:tc>
          <w:tcPr>
            <w:tcW w:w="1108"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3</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val="en-US"/>
              </w:rPr>
            </w:pPr>
          </w:p>
        </w:tc>
      </w:tr>
      <w:tr w:rsidR="003E0895" w:rsidRPr="00315F2F" w:rsidTr="00DD64B1">
        <w:trPr>
          <w:trHeight w:val="1440"/>
          <w:jc w:val="center"/>
        </w:trPr>
        <w:tc>
          <w:tcPr>
            <w:tcW w:w="2671" w:type="dxa"/>
            <w:vMerge/>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53-54</w:t>
            </w:r>
          </w:p>
        </w:tc>
        <w:tc>
          <w:tcPr>
            <w:tcW w:w="5885" w:type="dxa"/>
          </w:tcPr>
          <w:p w:rsidR="003E0895" w:rsidRPr="00315F2F" w:rsidRDefault="003E0895" w:rsidP="00DD64B1">
            <w:pPr>
              <w:jc w:val="both"/>
              <w:rPr>
                <w:b/>
                <w:bCs/>
                <w:sz w:val="20"/>
                <w:szCs w:val="20"/>
              </w:rPr>
            </w:pPr>
            <w:r w:rsidRPr="00315F2F">
              <w:rPr>
                <w:b/>
                <w:bCs/>
                <w:sz w:val="20"/>
                <w:szCs w:val="20"/>
              </w:rPr>
              <w:t xml:space="preserve">Практическая работа №9 </w:t>
            </w:r>
            <w:r w:rsidRPr="00315F2F">
              <w:rPr>
                <w:bCs/>
                <w:sz w:val="20"/>
                <w:szCs w:val="20"/>
              </w:rPr>
              <w:t>выполнение простых и сложных разрезов</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15F2F">
              <w:rPr>
                <w:bCs/>
                <w:sz w:val="20"/>
                <w:szCs w:val="20"/>
              </w:rPr>
              <w:t>Закрепление и совершенствование знаний и умений. Выполнение практического задания</w:t>
            </w:r>
          </w:p>
        </w:tc>
        <w:tc>
          <w:tcPr>
            <w:tcW w:w="1108"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2</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3E0895" w:rsidRPr="00315F2F" w:rsidTr="00DD64B1">
        <w:trPr>
          <w:trHeight w:val="1440"/>
          <w:jc w:val="center"/>
        </w:trPr>
        <w:tc>
          <w:tcPr>
            <w:tcW w:w="2671" w:type="dxa"/>
            <w:vMerge/>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55-56</w:t>
            </w:r>
          </w:p>
        </w:tc>
        <w:tc>
          <w:tcPr>
            <w:tcW w:w="5885" w:type="dxa"/>
          </w:tcPr>
          <w:p w:rsidR="003E0895" w:rsidRPr="00315F2F" w:rsidRDefault="003E0895" w:rsidP="00DD64B1">
            <w:pPr>
              <w:jc w:val="both"/>
              <w:rPr>
                <w:b/>
                <w:bCs/>
                <w:sz w:val="20"/>
                <w:szCs w:val="20"/>
              </w:rPr>
            </w:pPr>
            <w:r w:rsidRPr="00315F2F">
              <w:rPr>
                <w:b/>
                <w:bCs/>
                <w:sz w:val="20"/>
                <w:szCs w:val="20"/>
              </w:rPr>
              <w:t xml:space="preserve">Практическая работа №9 </w:t>
            </w:r>
            <w:r w:rsidRPr="00315F2F">
              <w:rPr>
                <w:bCs/>
                <w:sz w:val="20"/>
                <w:szCs w:val="20"/>
              </w:rPr>
              <w:t>выполнение выносного сечения</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15F2F">
              <w:rPr>
                <w:bCs/>
                <w:sz w:val="20"/>
                <w:szCs w:val="20"/>
              </w:rPr>
              <w:t>Закрепление и совершенствование знаний и умений. Выполнение практического задания</w:t>
            </w:r>
          </w:p>
        </w:tc>
        <w:tc>
          <w:tcPr>
            <w:tcW w:w="1108"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2</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3E0895" w:rsidRPr="00315F2F" w:rsidTr="00DD64B1">
        <w:trPr>
          <w:trHeight w:val="1440"/>
          <w:jc w:val="center"/>
        </w:trPr>
        <w:tc>
          <w:tcPr>
            <w:tcW w:w="2671" w:type="dxa"/>
            <w:vMerge/>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57-60</w:t>
            </w:r>
          </w:p>
        </w:tc>
        <w:tc>
          <w:tcPr>
            <w:tcW w:w="5885" w:type="dxa"/>
          </w:tcPr>
          <w:p w:rsidR="003E0895" w:rsidRPr="00315F2F" w:rsidRDefault="003E0895" w:rsidP="00DD64B1">
            <w:pPr>
              <w:jc w:val="both"/>
              <w:rPr>
                <w:bCs/>
                <w:sz w:val="20"/>
                <w:szCs w:val="20"/>
              </w:rPr>
            </w:pPr>
            <w:r w:rsidRPr="00315F2F">
              <w:rPr>
                <w:b/>
                <w:bCs/>
                <w:sz w:val="20"/>
                <w:szCs w:val="20"/>
              </w:rPr>
              <w:t xml:space="preserve">Практическая работа №10 </w:t>
            </w:r>
            <w:r w:rsidRPr="00315F2F">
              <w:rPr>
                <w:bCs/>
                <w:sz w:val="20"/>
                <w:szCs w:val="20"/>
              </w:rPr>
              <w:t>вычерчивание болтового соединения</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15F2F">
              <w:rPr>
                <w:bCs/>
                <w:sz w:val="20"/>
                <w:szCs w:val="20"/>
              </w:rPr>
              <w:t>Закрепление и совершенствование знаний и умений. Выполнение практического задания</w:t>
            </w:r>
          </w:p>
        </w:tc>
        <w:tc>
          <w:tcPr>
            <w:tcW w:w="1108"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4</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3E0895" w:rsidRPr="00315F2F" w:rsidTr="00DD64B1">
        <w:trPr>
          <w:trHeight w:val="1440"/>
          <w:jc w:val="center"/>
        </w:trPr>
        <w:tc>
          <w:tcPr>
            <w:tcW w:w="2671" w:type="dxa"/>
            <w:vMerge/>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61-64</w:t>
            </w:r>
          </w:p>
        </w:tc>
        <w:tc>
          <w:tcPr>
            <w:tcW w:w="5885" w:type="dxa"/>
          </w:tcPr>
          <w:p w:rsidR="003E0895" w:rsidRPr="00315F2F" w:rsidRDefault="003E0895" w:rsidP="00DD64B1">
            <w:pPr>
              <w:jc w:val="both"/>
              <w:rPr>
                <w:bCs/>
                <w:sz w:val="20"/>
                <w:szCs w:val="20"/>
              </w:rPr>
            </w:pPr>
            <w:r w:rsidRPr="00315F2F">
              <w:rPr>
                <w:b/>
                <w:bCs/>
                <w:sz w:val="20"/>
                <w:szCs w:val="20"/>
              </w:rPr>
              <w:t xml:space="preserve">Практическая работа №11 </w:t>
            </w:r>
            <w:r w:rsidRPr="00315F2F">
              <w:rPr>
                <w:bCs/>
                <w:sz w:val="20"/>
                <w:szCs w:val="20"/>
              </w:rPr>
              <w:t>выполнение чертежа детали с резьбой</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15F2F">
              <w:rPr>
                <w:bCs/>
                <w:sz w:val="20"/>
                <w:szCs w:val="20"/>
              </w:rPr>
              <w:t>Закрепление и совершенствование знаний и умений. Выполнение практического задания</w:t>
            </w:r>
          </w:p>
        </w:tc>
        <w:tc>
          <w:tcPr>
            <w:tcW w:w="1108"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4</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3E0895" w:rsidRPr="00315F2F" w:rsidTr="00DD64B1">
        <w:trPr>
          <w:trHeight w:val="1440"/>
          <w:jc w:val="center"/>
        </w:trPr>
        <w:tc>
          <w:tcPr>
            <w:tcW w:w="2671" w:type="dxa"/>
            <w:vMerge/>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65-70</w:t>
            </w:r>
          </w:p>
        </w:tc>
        <w:tc>
          <w:tcPr>
            <w:tcW w:w="5885" w:type="dxa"/>
          </w:tcPr>
          <w:p w:rsidR="003E0895" w:rsidRPr="00315F2F" w:rsidRDefault="003E0895" w:rsidP="00DD64B1">
            <w:pPr>
              <w:jc w:val="both"/>
              <w:rPr>
                <w:bCs/>
                <w:sz w:val="20"/>
                <w:szCs w:val="20"/>
              </w:rPr>
            </w:pPr>
            <w:r w:rsidRPr="00315F2F">
              <w:rPr>
                <w:b/>
                <w:bCs/>
                <w:sz w:val="20"/>
                <w:szCs w:val="20"/>
              </w:rPr>
              <w:t xml:space="preserve">Практическая работа №12 </w:t>
            </w:r>
            <w:r w:rsidRPr="00315F2F">
              <w:rPr>
                <w:bCs/>
                <w:sz w:val="20"/>
                <w:szCs w:val="20"/>
              </w:rPr>
              <w:t xml:space="preserve"> выполнение сборочного чертежа ручного насоса</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15F2F">
              <w:rPr>
                <w:bCs/>
                <w:sz w:val="20"/>
                <w:szCs w:val="20"/>
              </w:rPr>
              <w:t>Закрепление и совершенствование знаний и умений. Выполнение практического задания</w:t>
            </w:r>
          </w:p>
        </w:tc>
        <w:tc>
          <w:tcPr>
            <w:tcW w:w="1108"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6</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3E0895" w:rsidRPr="00315F2F" w:rsidTr="00DD64B1">
        <w:trPr>
          <w:trHeight w:val="1440"/>
          <w:jc w:val="center"/>
        </w:trPr>
        <w:tc>
          <w:tcPr>
            <w:tcW w:w="2671" w:type="dxa"/>
            <w:vMerge/>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71-72</w:t>
            </w:r>
          </w:p>
        </w:tc>
        <w:tc>
          <w:tcPr>
            <w:tcW w:w="5885" w:type="dxa"/>
          </w:tcPr>
          <w:p w:rsidR="003E0895" w:rsidRPr="00315F2F" w:rsidRDefault="003E0895" w:rsidP="00DD64B1">
            <w:pPr>
              <w:jc w:val="both"/>
              <w:rPr>
                <w:b/>
                <w:bCs/>
                <w:sz w:val="20"/>
                <w:szCs w:val="20"/>
              </w:rPr>
            </w:pPr>
            <w:r w:rsidRPr="00315F2F">
              <w:rPr>
                <w:b/>
                <w:bCs/>
                <w:sz w:val="20"/>
                <w:szCs w:val="20"/>
              </w:rPr>
              <w:t xml:space="preserve">Практическая работа №13 </w:t>
            </w:r>
            <w:r w:rsidRPr="00315F2F">
              <w:rPr>
                <w:bCs/>
                <w:sz w:val="20"/>
                <w:szCs w:val="20"/>
              </w:rPr>
              <w:t>составление спецификации</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15F2F">
              <w:rPr>
                <w:bCs/>
                <w:sz w:val="20"/>
                <w:szCs w:val="20"/>
              </w:rPr>
              <w:t>Закрепление и совершенствование знаний и умений. Выполнение практического задания</w:t>
            </w:r>
          </w:p>
        </w:tc>
        <w:tc>
          <w:tcPr>
            <w:tcW w:w="1108"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2</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3E0895" w:rsidRPr="00315F2F" w:rsidTr="00DD64B1">
        <w:trPr>
          <w:trHeight w:val="1734"/>
          <w:jc w:val="center"/>
        </w:trPr>
        <w:tc>
          <w:tcPr>
            <w:tcW w:w="2671" w:type="dxa"/>
            <w:vMerge/>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73-74-75</w:t>
            </w:r>
          </w:p>
        </w:tc>
        <w:tc>
          <w:tcPr>
            <w:tcW w:w="5885"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lang w:eastAsia="en-US"/>
              </w:rPr>
            </w:pPr>
            <w:r w:rsidRPr="00315F2F">
              <w:rPr>
                <w:b/>
                <w:bCs/>
                <w:sz w:val="20"/>
                <w:szCs w:val="20"/>
                <w:lang w:eastAsia="en-US"/>
              </w:rPr>
              <w:t>Самостоятельная работа обучающихся</w:t>
            </w:r>
          </w:p>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315F2F">
              <w:rPr>
                <w:bCs/>
                <w:sz w:val="20"/>
                <w:szCs w:val="20"/>
              </w:rPr>
              <w:t>оформление практических работ</w:t>
            </w:r>
          </w:p>
        </w:tc>
        <w:tc>
          <w:tcPr>
            <w:tcW w:w="2379" w:type="dxa"/>
          </w:tcPr>
          <w:p w:rsidR="003E0895" w:rsidRPr="00315F2F" w:rsidRDefault="003E0895" w:rsidP="00DD64B1">
            <w:pPr>
              <w:rPr>
                <w:sz w:val="20"/>
                <w:szCs w:val="20"/>
              </w:rPr>
            </w:pPr>
          </w:p>
        </w:tc>
        <w:tc>
          <w:tcPr>
            <w:tcW w:w="1108"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3</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3E0895" w:rsidRPr="00315F2F" w:rsidTr="00DD64B1">
        <w:trPr>
          <w:trHeight w:val="210"/>
          <w:jc w:val="center"/>
        </w:trPr>
        <w:tc>
          <w:tcPr>
            <w:tcW w:w="2671" w:type="dxa"/>
            <w:vMerge w:val="restart"/>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315F2F">
              <w:rPr>
                <w:b/>
                <w:bCs/>
                <w:sz w:val="20"/>
                <w:szCs w:val="20"/>
              </w:rPr>
              <w:t>Тема 3.2.</w:t>
            </w:r>
            <w:r w:rsidRPr="00315F2F">
              <w:rPr>
                <w:b/>
                <w:sz w:val="20"/>
                <w:szCs w:val="20"/>
              </w:rPr>
              <w:t xml:space="preserve"> Чтение и выполнение  схем.</w:t>
            </w:r>
          </w:p>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5885" w:type="dxa"/>
          </w:tcPr>
          <w:p w:rsidR="003E0895" w:rsidRPr="00315F2F" w:rsidRDefault="003E0895" w:rsidP="00DD64B1">
            <w:pPr>
              <w:jc w:val="both"/>
              <w:rPr>
                <w:b/>
                <w:bCs/>
                <w:sz w:val="20"/>
                <w:szCs w:val="20"/>
              </w:rPr>
            </w:pPr>
            <w:r w:rsidRPr="00315F2F">
              <w:rPr>
                <w:b/>
                <w:bCs/>
                <w:sz w:val="20"/>
                <w:szCs w:val="20"/>
              </w:rPr>
              <w:t>Содержание учебного материала</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tc>
        <w:tc>
          <w:tcPr>
            <w:tcW w:w="1108"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2128" w:type="dxa"/>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val="en-US"/>
              </w:rPr>
            </w:pPr>
          </w:p>
        </w:tc>
      </w:tr>
      <w:tr w:rsidR="003E0895" w:rsidRPr="00315F2F" w:rsidTr="00DD64B1">
        <w:trPr>
          <w:trHeight w:val="210"/>
          <w:jc w:val="center"/>
        </w:trPr>
        <w:tc>
          <w:tcPr>
            <w:tcW w:w="2671" w:type="dxa"/>
            <w:vMerge/>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76</w:t>
            </w:r>
          </w:p>
        </w:tc>
        <w:tc>
          <w:tcPr>
            <w:tcW w:w="5885" w:type="dxa"/>
          </w:tcPr>
          <w:p w:rsidR="003E0895" w:rsidRPr="00315F2F" w:rsidRDefault="003E0895" w:rsidP="00DD64B1">
            <w:pPr>
              <w:jc w:val="both"/>
              <w:rPr>
                <w:bCs/>
                <w:sz w:val="20"/>
                <w:szCs w:val="20"/>
              </w:rPr>
            </w:pPr>
            <w:r w:rsidRPr="00315F2F">
              <w:rPr>
                <w:bCs/>
                <w:sz w:val="20"/>
                <w:szCs w:val="20"/>
              </w:rPr>
              <w:t xml:space="preserve">Общие сведения о схемах. Условные графические обозначения элементов </w:t>
            </w:r>
            <w:proofErr w:type="spellStart"/>
            <w:r w:rsidRPr="00315F2F">
              <w:rPr>
                <w:bCs/>
                <w:sz w:val="20"/>
                <w:szCs w:val="20"/>
              </w:rPr>
              <w:t>ина</w:t>
            </w:r>
            <w:proofErr w:type="spellEnd"/>
            <w:r w:rsidRPr="00315F2F">
              <w:rPr>
                <w:bCs/>
                <w:sz w:val="20"/>
                <w:szCs w:val="20"/>
              </w:rPr>
              <w:t xml:space="preserve"> чертежах, схемах по ГОСТ</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15F2F">
              <w:rPr>
                <w:bCs/>
                <w:color w:val="000000" w:themeColor="text1"/>
                <w:sz w:val="20"/>
                <w:szCs w:val="20"/>
              </w:rPr>
              <w:t>Усвоение новых знаний. Конспект</w:t>
            </w:r>
          </w:p>
        </w:tc>
        <w:tc>
          <w:tcPr>
            <w:tcW w:w="1108"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1</w:t>
            </w:r>
          </w:p>
        </w:tc>
        <w:tc>
          <w:tcPr>
            <w:tcW w:w="2128" w:type="dxa"/>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3E0895" w:rsidRPr="00315F2F" w:rsidTr="00DD64B1">
        <w:trPr>
          <w:trHeight w:val="210"/>
          <w:jc w:val="center"/>
        </w:trPr>
        <w:tc>
          <w:tcPr>
            <w:tcW w:w="2671" w:type="dxa"/>
            <w:vMerge/>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77-78</w:t>
            </w:r>
          </w:p>
        </w:tc>
        <w:tc>
          <w:tcPr>
            <w:tcW w:w="5885" w:type="dxa"/>
          </w:tcPr>
          <w:p w:rsidR="003E0895" w:rsidRPr="00315F2F" w:rsidRDefault="003E0895" w:rsidP="00DD64B1">
            <w:pPr>
              <w:jc w:val="both"/>
              <w:rPr>
                <w:bCs/>
                <w:sz w:val="20"/>
                <w:szCs w:val="20"/>
              </w:rPr>
            </w:pPr>
            <w:r w:rsidRPr="00315F2F">
              <w:rPr>
                <w:b/>
                <w:bCs/>
                <w:sz w:val="20"/>
                <w:szCs w:val="20"/>
              </w:rPr>
              <w:t xml:space="preserve">Практическая работа №14 </w:t>
            </w:r>
            <w:r w:rsidRPr="00315F2F">
              <w:rPr>
                <w:bCs/>
                <w:sz w:val="20"/>
                <w:szCs w:val="20"/>
              </w:rPr>
              <w:t>выполнение  чертежа кинематической схемы</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315F2F">
              <w:rPr>
                <w:bCs/>
                <w:sz w:val="20"/>
                <w:szCs w:val="20"/>
              </w:rPr>
              <w:t>Закрепление и совершенствование знаний и умений. Выполнение практического задания</w:t>
            </w:r>
          </w:p>
        </w:tc>
        <w:tc>
          <w:tcPr>
            <w:tcW w:w="1108"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4</w:t>
            </w:r>
          </w:p>
        </w:tc>
        <w:tc>
          <w:tcPr>
            <w:tcW w:w="2128" w:type="dxa"/>
            <w:vMerge w:val="restart"/>
            <w:shd w:val="clear" w:color="auto" w:fill="FFFFFF" w:themeFill="background1"/>
            <w:vAlign w:val="center"/>
          </w:tcPr>
          <w:p w:rsidR="003E0895" w:rsidRPr="00315F2F" w:rsidRDefault="003E0895" w:rsidP="00DD64B1">
            <w:pPr>
              <w:rPr>
                <w:sz w:val="20"/>
                <w:szCs w:val="20"/>
              </w:rPr>
            </w:pPr>
            <w:r w:rsidRPr="00315F2F">
              <w:rPr>
                <w:sz w:val="20"/>
                <w:szCs w:val="20"/>
              </w:rPr>
              <w:t>ОК1 Уо01.04, Зо01.02</w:t>
            </w:r>
          </w:p>
          <w:p w:rsidR="003E0895" w:rsidRPr="00315F2F" w:rsidRDefault="003E0895" w:rsidP="00DD64B1">
            <w:pPr>
              <w:rPr>
                <w:sz w:val="20"/>
                <w:szCs w:val="20"/>
              </w:rPr>
            </w:pPr>
            <w:r w:rsidRPr="00315F2F">
              <w:rPr>
                <w:sz w:val="20"/>
                <w:szCs w:val="20"/>
              </w:rPr>
              <w:t xml:space="preserve">ПК1.1 У1.1.01, У1.1.02. </w:t>
            </w:r>
          </w:p>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315F2F">
              <w:rPr>
                <w:sz w:val="20"/>
                <w:szCs w:val="20"/>
              </w:rPr>
              <w:t>З1.1.01</w:t>
            </w:r>
          </w:p>
        </w:tc>
      </w:tr>
      <w:tr w:rsidR="003E0895" w:rsidRPr="00315F2F" w:rsidTr="00DD64B1">
        <w:trPr>
          <w:trHeight w:val="210"/>
          <w:jc w:val="center"/>
        </w:trPr>
        <w:tc>
          <w:tcPr>
            <w:tcW w:w="2671" w:type="dxa"/>
            <w:vMerge/>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79-80-81</w:t>
            </w:r>
          </w:p>
        </w:tc>
        <w:tc>
          <w:tcPr>
            <w:tcW w:w="5885" w:type="dxa"/>
          </w:tcPr>
          <w:p w:rsidR="003E0895" w:rsidRPr="00315F2F" w:rsidRDefault="003E0895" w:rsidP="00DD64B1">
            <w:pPr>
              <w:rPr>
                <w:b/>
                <w:bCs/>
                <w:sz w:val="20"/>
                <w:szCs w:val="20"/>
              </w:rPr>
            </w:pPr>
            <w:r w:rsidRPr="00315F2F">
              <w:rPr>
                <w:b/>
                <w:bCs/>
                <w:sz w:val="20"/>
                <w:szCs w:val="20"/>
              </w:rPr>
              <w:t xml:space="preserve">Самостоятельная работа </w:t>
            </w:r>
            <w:r w:rsidRPr="00315F2F">
              <w:rPr>
                <w:bCs/>
                <w:sz w:val="20"/>
                <w:szCs w:val="20"/>
              </w:rPr>
              <w:t xml:space="preserve"> </w:t>
            </w:r>
          </w:p>
          <w:p w:rsidR="003E0895" w:rsidRPr="00315F2F" w:rsidRDefault="003E0895" w:rsidP="00DD64B1">
            <w:pPr>
              <w:autoSpaceDE w:val="0"/>
              <w:autoSpaceDN w:val="0"/>
              <w:adjustRightInd w:val="0"/>
              <w:rPr>
                <w:color w:val="000000"/>
                <w:sz w:val="20"/>
                <w:szCs w:val="20"/>
              </w:rPr>
            </w:pPr>
            <w:r w:rsidRPr="00315F2F">
              <w:rPr>
                <w:bCs/>
                <w:sz w:val="20"/>
                <w:szCs w:val="20"/>
                <w:lang w:eastAsia="en-US"/>
              </w:rPr>
              <w:t>оформление практических работ</w:t>
            </w:r>
          </w:p>
          <w:p w:rsidR="003E0895" w:rsidRPr="00315F2F" w:rsidRDefault="003E0895" w:rsidP="00DD64B1">
            <w:pPr>
              <w:pStyle w:val="a4"/>
              <w:rPr>
                <w:sz w:val="20"/>
                <w:szCs w:val="20"/>
              </w:rPr>
            </w:pP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
        </w:tc>
        <w:tc>
          <w:tcPr>
            <w:tcW w:w="1108"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3</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3E0895" w:rsidRPr="00315F2F" w:rsidTr="00DD64B1">
        <w:trPr>
          <w:trHeight w:val="210"/>
          <w:jc w:val="center"/>
        </w:trPr>
        <w:tc>
          <w:tcPr>
            <w:tcW w:w="15258" w:type="dxa"/>
            <w:gridSpan w:val="7"/>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bCs/>
                <w:sz w:val="20"/>
                <w:szCs w:val="20"/>
              </w:rPr>
            </w:pPr>
          </w:p>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
                <w:sz w:val="20"/>
                <w:szCs w:val="20"/>
              </w:rPr>
            </w:pPr>
            <w:r w:rsidRPr="00315F2F">
              <w:rPr>
                <w:b/>
                <w:bCs/>
                <w:sz w:val="20"/>
                <w:szCs w:val="20"/>
              </w:rPr>
              <w:t>Раздел 4.</w:t>
            </w:r>
            <w:r w:rsidRPr="00315F2F">
              <w:rPr>
                <w:b/>
                <w:sz w:val="20"/>
                <w:szCs w:val="20"/>
              </w:rPr>
              <w:t xml:space="preserve"> Компьютерная графика.</w:t>
            </w:r>
          </w:p>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sz w:val="20"/>
                <w:szCs w:val="20"/>
              </w:rPr>
            </w:pPr>
          </w:p>
        </w:tc>
      </w:tr>
      <w:tr w:rsidR="003E0895" w:rsidRPr="00315F2F" w:rsidTr="00DD64B1">
        <w:trPr>
          <w:trHeight w:val="210"/>
          <w:jc w:val="center"/>
        </w:trPr>
        <w:tc>
          <w:tcPr>
            <w:tcW w:w="2671" w:type="dxa"/>
            <w:vMerge w:val="restart"/>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6972" w:type="dxa"/>
            <w:gridSpan w:val="3"/>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315F2F">
              <w:rPr>
                <w:b/>
                <w:bCs/>
                <w:sz w:val="20"/>
                <w:szCs w:val="20"/>
              </w:rPr>
              <w:t>Содержание учебного материала</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108"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2128" w:type="dxa"/>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3E0895" w:rsidRPr="00315F2F" w:rsidTr="00DD64B1">
        <w:trPr>
          <w:trHeight w:val="210"/>
          <w:jc w:val="center"/>
        </w:trPr>
        <w:tc>
          <w:tcPr>
            <w:tcW w:w="2671" w:type="dxa"/>
            <w:vMerge/>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82-93</w:t>
            </w:r>
          </w:p>
        </w:tc>
        <w:tc>
          <w:tcPr>
            <w:tcW w:w="5885" w:type="dxa"/>
          </w:tcPr>
          <w:p w:rsidR="003E0895" w:rsidRPr="00315F2F" w:rsidRDefault="003E0895" w:rsidP="00DD64B1">
            <w:pPr>
              <w:spacing w:after="100" w:afterAutospacing="1"/>
              <w:jc w:val="both"/>
              <w:rPr>
                <w:sz w:val="20"/>
                <w:szCs w:val="20"/>
              </w:rPr>
            </w:pPr>
            <w:r w:rsidRPr="00315F2F">
              <w:rPr>
                <w:sz w:val="20"/>
                <w:szCs w:val="20"/>
              </w:rPr>
              <w:t>1.</w:t>
            </w:r>
            <w:r w:rsidRPr="00315F2F">
              <w:rPr>
                <w:bCs/>
                <w:sz w:val="20"/>
                <w:szCs w:val="20"/>
              </w:rPr>
              <w:t>Компьютерная графика. Пользовательский интерфейс. Системы координат. Свойства примитивов. Управление экраном. Построение объектов. Команды оформления чертежей. Редактирование чертежей.</w:t>
            </w:r>
          </w:p>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315F2F">
              <w:rPr>
                <w:bCs/>
                <w:sz w:val="20"/>
                <w:szCs w:val="20"/>
              </w:rPr>
              <w:t>2</w:t>
            </w:r>
            <w:r w:rsidRPr="00315F2F">
              <w:rPr>
                <w:sz w:val="20"/>
                <w:szCs w:val="20"/>
              </w:rPr>
              <w:t>.</w:t>
            </w:r>
            <w:r w:rsidRPr="00315F2F">
              <w:rPr>
                <w:bCs/>
                <w:sz w:val="20"/>
                <w:szCs w:val="20"/>
              </w:rPr>
              <w:t>Пространство и компоновка чертежа. Пространство модели и пространство листа. Виды трехмерных моделей. Формирование трехмерных объектов. Редактирование в трехмерном пространстве. Визуализация трехмерных моделей</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108"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10</w:t>
            </w:r>
          </w:p>
        </w:tc>
        <w:tc>
          <w:tcPr>
            <w:tcW w:w="2128" w:type="dxa"/>
            <w:vMerge w:val="restart"/>
            <w:shd w:val="clear" w:color="auto" w:fill="FFFFFF" w:themeFill="background1"/>
            <w:vAlign w:val="center"/>
          </w:tcPr>
          <w:p w:rsidR="003E0895" w:rsidRPr="00315F2F" w:rsidRDefault="003E0895" w:rsidP="00DD64B1">
            <w:pPr>
              <w:rPr>
                <w:sz w:val="20"/>
                <w:szCs w:val="20"/>
              </w:rPr>
            </w:pPr>
            <w:r w:rsidRPr="00315F2F">
              <w:rPr>
                <w:sz w:val="20"/>
                <w:szCs w:val="20"/>
              </w:rPr>
              <w:t>ОК1 Уо01.04, Зо01.02</w:t>
            </w:r>
          </w:p>
          <w:p w:rsidR="003E0895" w:rsidRPr="00315F2F" w:rsidRDefault="003E0895" w:rsidP="00DD64B1">
            <w:pPr>
              <w:rPr>
                <w:sz w:val="20"/>
                <w:szCs w:val="20"/>
              </w:rPr>
            </w:pPr>
            <w:r w:rsidRPr="00315F2F">
              <w:rPr>
                <w:sz w:val="20"/>
                <w:szCs w:val="20"/>
              </w:rPr>
              <w:t xml:space="preserve">ПК1.1 У1.1.01, У1.1.02. </w:t>
            </w:r>
          </w:p>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315F2F">
              <w:rPr>
                <w:sz w:val="20"/>
                <w:szCs w:val="20"/>
              </w:rPr>
              <w:t>З1.1.01</w:t>
            </w:r>
          </w:p>
        </w:tc>
      </w:tr>
      <w:tr w:rsidR="003E0895" w:rsidRPr="00315F2F" w:rsidTr="00DD64B1">
        <w:trPr>
          <w:trHeight w:val="210"/>
          <w:jc w:val="center"/>
        </w:trPr>
        <w:tc>
          <w:tcPr>
            <w:tcW w:w="2671" w:type="dxa"/>
            <w:vMerge/>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87" w:type="dxa"/>
            <w:gridSpan w:val="2"/>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94-98</w:t>
            </w:r>
          </w:p>
        </w:tc>
        <w:tc>
          <w:tcPr>
            <w:tcW w:w="5885" w:type="dxa"/>
          </w:tcPr>
          <w:p w:rsidR="003E0895" w:rsidRPr="00315F2F" w:rsidRDefault="003E0895" w:rsidP="00DD64B1">
            <w:pPr>
              <w:spacing w:after="100" w:afterAutospacing="1"/>
              <w:rPr>
                <w:b/>
                <w:sz w:val="20"/>
                <w:szCs w:val="20"/>
              </w:rPr>
            </w:pPr>
            <w:r w:rsidRPr="00315F2F">
              <w:rPr>
                <w:b/>
                <w:bCs/>
                <w:sz w:val="20"/>
                <w:szCs w:val="20"/>
              </w:rPr>
              <w:t>Практические занятия</w:t>
            </w:r>
          </w:p>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315F2F">
              <w:rPr>
                <w:bCs/>
                <w:sz w:val="20"/>
                <w:szCs w:val="20"/>
              </w:rPr>
              <w:t xml:space="preserve">1.Построение и редактирование примитивов, с помощью компьютерной графики. </w:t>
            </w:r>
          </w:p>
          <w:p w:rsidR="003E0895" w:rsidRPr="00315F2F" w:rsidRDefault="003E0895" w:rsidP="00DD64B1">
            <w:pPr>
              <w:rPr>
                <w:sz w:val="20"/>
                <w:szCs w:val="20"/>
              </w:rPr>
            </w:pPr>
            <w:r w:rsidRPr="00315F2F">
              <w:rPr>
                <w:bCs/>
                <w:sz w:val="20"/>
                <w:szCs w:val="20"/>
              </w:rPr>
              <w:t>2.</w:t>
            </w:r>
            <w:r w:rsidRPr="00315F2F">
              <w:rPr>
                <w:sz w:val="20"/>
                <w:szCs w:val="20"/>
              </w:rPr>
              <w:t>Построение третьего вида по двум данным</w:t>
            </w:r>
            <w:r w:rsidRPr="00315F2F">
              <w:rPr>
                <w:bCs/>
                <w:sz w:val="20"/>
                <w:szCs w:val="20"/>
              </w:rPr>
              <w:t>, с помощью компьютерной графики</w:t>
            </w:r>
          </w:p>
        </w:tc>
        <w:tc>
          <w:tcPr>
            <w:tcW w:w="2379"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108"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5</w:t>
            </w:r>
          </w:p>
        </w:tc>
        <w:tc>
          <w:tcPr>
            <w:tcW w:w="2128" w:type="dxa"/>
            <w:vMerge/>
            <w:shd w:val="clear" w:color="auto" w:fill="FFFFFF" w:themeFill="background1"/>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r>
      <w:tr w:rsidR="003E0895" w:rsidRPr="00315F2F" w:rsidTr="00DD64B1">
        <w:trPr>
          <w:trHeight w:val="180"/>
          <w:jc w:val="center"/>
        </w:trPr>
        <w:tc>
          <w:tcPr>
            <w:tcW w:w="2671" w:type="dxa"/>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315F2F">
              <w:rPr>
                <w:b/>
                <w:bCs/>
                <w:sz w:val="20"/>
                <w:szCs w:val="20"/>
              </w:rPr>
              <w:t>Промежуточная аттестация</w:t>
            </w:r>
          </w:p>
        </w:tc>
        <w:tc>
          <w:tcPr>
            <w:tcW w:w="1080" w:type="dxa"/>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99-100</w:t>
            </w:r>
          </w:p>
        </w:tc>
        <w:tc>
          <w:tcPr>
            <w:tcW w:w="8271" w:type="dxa"/>
            <w:gridSpan w:val="3"/>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
                <w:sz w:val="20"/>
                <w:szCs w:val="20"/>
              </w:rPr>
              <w:t>Дифференцированный зачет</w:t>
            </w:r>
          </w:p>
        </w:tc>
        <w:tc>
          <w:tcPr>
            <w:tcW w:w="1108"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315F2F">
              <w:rPr>
                <w:bCs/>
                <w:sz w:val="20"/>
                <w:szCs w:val="20"/>
              </w:rPr>
              <w:t>2</w:t>
            </w:r>
          </w:p>
        </w:tc>
        <w:tc>
          <w:tcPr>
            <w:tcW w:w="2128" w:type="dxa"/>
            <w:shd w:val="clear" w:color="auto" w:fill="FFFFFF" w:themeFill="background1"/>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3E0895" w:rsidRPr="00315F2F" w:rsidTr="00DD64B1">
        <w:trPr>
          <w:trHeight w:val="70"/>
          <w:jc w:val="center"/>
        </w:trPr>
        <w:tc>
          <w:tcPr>
            <w:tcW w:w="12022" w:type="dxa"/>
            <w:gridSpan w:val="5"/>
            <w:vAlign w:val="center"/>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315F2F">
              <w:rPr>
                <w:b/>
                <w:bCs/>
                <w:sz w:val="20"/>
                <w:szCs w:val="20"/>
              </w:rPr>
              <w:t>Всего :</w:t>
            </w:r>
          </w:p>
        </w:tc>
        <w:tc>
          <w:tcPr>
            <w:tcW w:w="1108" w:type="dxa"/>
            <w:shd w:val="clear" w:color="auto" w:fill="auto"/>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315F2F">
              <w:rPr>
                <w:b/>
                <w:bCs/>
                <w:sz w:val="20"/>
                <w:szCs w:val="20"/>
              </w:rPr>
              <w:t>100</w:t>
            </w:r>
          </w:p>
        </w:tc>
        <w:tc>
          <w:tcPr>
            <w:tcW w:w="2128" w:type="dxa"/>
            <w:shd w:val="clear" w:color="auto" w:fill="FFFFFF" w:themeFill="background1"/>
          </w:tcPr>
          <w:p w:rsidR="003E0895" w:rsidRPr="00315F2F" w:rsidRDefault="003E0895" w:rsidP="00DD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r>
    </w:tbl>
    <w:p w:rsidR="00A96B45" w:rsidRDefault="00A96B45" w:rsidP="00E47B32">
      <w:pPr>
        <w:spacing w:line="276" w:lineRule="auto"/>
        <w:rPr>
          <w:sz w:val="28"/>
          <w:szCs w:val="28"/>
        </w:rPr>
      </w:pPr>
    </w:p>
    <w:p w:rsidR="00A96B45" w:rsidRDefault="00A96B45" w:rsidP="00AC2C7B">
      <w:pPr>
        <w:spacing w:line="276" w:lineRule="auto"/>
        <w:rPr>
          <w:sz w:val="28"/>
          <w:szCs w:val="28"/>
        </w:rPr>
        <w:sectPr w:rsidR="00A96B45" w:rsidSect="00A96B45">
          <w:pgSz w:w="16838" w:h="11906" w:orient="landscape"/>
          <w:pgMar w:top="1701" w:right="1134" w:bottom="851" w:left="1134" w:header="709" w:footer="709" w:gutter="0"/>
          <w:cols w:space="708"/>
          <w:docGrid w:linePitch="360"/>
        </w:sectPr>
      </w:pPr>
    </w:p>
    <w:p w:rsidR="002C2FB2" w:rsidRPr="007514FF" w:rsidRDefault="002C2FB2" w:rsidP="00E47B32">
      <w:pPr>
        <w:jc w:val="center"/>
        <w:outlineLvl w:val="1"/>
        <w:rPr>
          <w:b/>
          <w:sz w:val="28"/>
          <w:szCs w:val="28"/>
        </w:rPr>
      </w:pPr>
      <w:r>
        <w:rPr>
          <w:b/>
          <w:sz w:val="28"/>
          <w:szCs w:val="28"/>
        </w:rPr>
        <w:lastRenderedPageBreak/>
        <w:t xml:space="preserve">3. </w:t>
      </w:r>
      <w:r w:rsidR="00987AFF">
        <w:rPr>
          <w:b/>
          <w:sz w:val="28"/>
          <w:szCs w:val="28"/>
        </w:rPr>
        <w:t xml:space="preserve">УСЛОВИЯ РЕАЛИЗАЦИ ПРОГРАММЫ </w:t>
      </w:r>
      <w:r w:rsidRPr="007514FF">
        <w:rPr>
          <w:b/>
          <w:sz w:val="28"/>
          <w:szCs w:val="28"/>
        </w:rPr>
        <w:t>УЧЕБНОЙ ДИСЦИПЛИНЫ</w:t>
      </w:r>
    </w:p>
    <w:p w:rsidR="002C2FB2" w:rsidRDefault="002C2FB2" w:rsidP="00E47B32">
      <w:pPr>
        <w:spacing w:line="276" w:lineRule="auto"/>
        <w:rPr>
          <w:sz w:val="28"/>
          <w:szCs w:val="28"/>
        </w:rPr>
      </w:pPr>
    </w:p>
    <w:p w:rsidR="00DB5B26" w:rsidRPr="002F7562" w:rsidRDefault="00DB5B26" w:rsidP="00DB5B26">
      <w:pPr>
        <w:suppressAutoHyphens/>
        <w:ind w:firstLine="709"/>
        <w:jc w:val="both"/>
        <w:rPr>
          <w:b/>
          <w:bCs/>
        </w:rPr>
      </w:pPr>
      <w:r w:rsidRPr="00DB5B26">
        <w:rPr>
          <w:b/>
          <w:bCs/>
          <w:sz w:val="28"/>
          <w:szCs w:val="28"/>
        </w:rPr>
        <w:t>3</w:t>
      </w:r>
      <w:r w:rsidRPr="002F7562">
        <w:rPr>
          <w:b/>
          <w:bCs/>
        </w:rPr>
        <w:t>.1. Для реализации программы</w:t>
      </w:r>
      <w:r w:rsidR="00217670" w:rsidRPr="002F7562">
        <w:rPr>
          <w:b/>
          <w:bCs/>
        </w:rPr>
        <w:t xml:space="preserve"> учебной дисциплины  </w:t>
      </w:r>
      <w:r w:rsidRPr="002F7562">
        <w:rPr>
          <w:b/>
          <w:bCs/>
        </w:rPr>
        <w:t xml:space="preserve"> предусмотрены следующие специальные помещения:</w:t>
      </w:r>
    </w:p>
    <w:p w:rsidR="002F7562" w:rsidRPr="002F7562" w:rsidRDefault="002F7562" w:rsidP="002F7562">
      <w:pPr>
        <w:suppressAutoHyphens/>
        <w:autoSpaceDE w:val="0"/>
        <w:autoSpaceDN w:val="0"/>
        <w:adjustRightInd w:val="0"/>
        <w:ind w:firstLine="709"/>
        <w:jc w:val="both"/>
        <w:rPr>
          <w:bCs/>
        </w:rPr>
      </w:pPr>
      <w:r w:rsidRPr="002F7562">
        <w:rPr>
          <w:bCs/>
        </w:rPr>
        <w:t>Кабинет</w:t>
      </w:r>
      <w:r w:rsidRPr="002F7562">
        <w:rPr>
          <w:bCs/>
          <w:i/>
        </w:rPr>
        <w:t xml:space="preserve"> </w:t>
      </w:r>
      <w:r w:rsidRPr="002F7562">
        <w:rPr>
          <w:bCs/>
        </w:rPr>
        <w:t>«Инженерная графика»</w:t>
      </w:r>
    </w:p>
    <w:p w:rsidR="002F7562" w:rsidRPr="002F7562" w:rsidRDefault="002F7562" w:rsidP="002F7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2F7562">
        <w:rPr>
          <w:bCs/>
        </w:rPr>
        <w:tab/>
      </w:r>
      <w:r w:rsidRPr="002F7562">
        <w:rPr>
          <w:b/>
          <w:bCs/>
        </w:rPr>
        <w:t xml:space="preserve">Оборудование учебного кабинета: </w:t>
      </w:r>
    </w:p>
    <w:p w:rsidR="002F7562" w:rsidRPr="002F7562" w:rsidRDefault="002F7562" w:rsidP="002F7562">
      <w:pPr>
        <w:pStyle w:val="12"/>
        <w:ind w:firstLine="708"/>
        <w:jc w:val="both"/>
        <w:rPr>
          <w:szCs w:val="24"/>
          <w:lang w:eastAsia="en-US"/>
        </w:rPr>
      </w:pPr>
      <w:r w:rsidRPr="002F7562">
        <w:rPr>
          <w:szCs w:val="24"/>
        </w:rPr>
        <w:t>-посадочные места по количеству обучающихся</w:t>
      </w:r>
    </w:p>
    <w:p w:rsidR="002F7562" w:rsidRPr="002F7562" w:rsidRDefault="002F7562" w:rsidP="002F7562">
      <w:pPr>
        <w:pStyle w:val="12"/>
        <w:ind w:firstLine="708"/>
        <w:jc w:val="both"/>
        <w:rPr>
          <w:szCs w:val="24"/>
          <w:lang w:eastAsia="en-US"/>
        </w:rPr>
      </w:pPr>
      <w:r w:rsidRPr="002F7562">
        <w:rPr>
          <w:szCs w:val="24"/>
        </w:rPr>
        <w:t>-рабочее место преподавателя</w:t>
      </w:r>
    </w:p>
    <w:p w:rsidR="002F7562" w:rsidRPr="002F7562" w:rsidRDefault="002F7562" w:rsidP="002F7562">
      <w:pPr>
        <w:pStyle w:val="12"/>
        <w:ind w:firstLine="708"/>
        <w:jc w:val="both"/>
        <w:rPr>
          <w:szCs w:val="24"/>
          <w:lang w:eastAsia="en-US"/>
        </w:rPr>
      </w:pPr>
      <w:r w:rsidRPr="002F7562">
        <w:rPr>
          <w:szCs w:val="24"/>
        </w:rPr>
        <w:t>-наглядные пособия, плакаты, альбомы чертежей</w:t>
      </w:r>
    </w:p>
    <w:p w:rsidR="002F7562" w:rsidRPr="002F7562" w:rsidRDefault="002F7562" w:rsidP="002F7562">
      <w:pPr>
        <w:pStyle w:val="12"/>
        <w:ind w:firstLine="708"/>
        <w:jc w:val="both"/>
        <w:rPr>
          <w:szCs w:val="24"/>
          <w:lang w:eastAsia="en-US"/>
        </w:rPr>
      </w:pPr>
      <w:r w:rsidRPr="002F7562">
        <w:rPr>
          <w:szCs w:val="24"/>
        </w:rPr>
        <w:t>-комплекты дидактических раздаточных материалов</w:t>
      </w:r>
    </w:p>
    <w:p w:rsidR="002F7562" w:rsidRPr="002F7562" w:rsidRDefault="002F7562" w:rsidP="002F7562">
      <w:pPr>
        <w:pStyle w:val="12"/>
        <w:ind w:firstLine="708"/>
        <w:jc w:val="both"/>
        <w:rPr>
          <w:szCs w:val="24"/>
        </w:rPr>
      </w:pPr>
      <w:r w:rsidRPr="002F7562">
        <w:rPr>
          <w:szCs w:val="24"/>
        </w:rPr>
        <w:t>-средства измерения и выполнения чертежей</w:t>
      </w:r>
    </w:p>
    <w:p w:rsidR="002F7562" w:rsidRPr="002F7562" w:rsidRDefault="002F7562" w:rsidP="002F7562">
      <w:pPr>
        <w:pStyle w:val="12"/>
        <w:ind w:firstLine="708"/>
        <w:jc w:val="both"/>
        <w:rPr>
          <w:szCs w:val="24"/>
        </w:rPr>
      </w:pPr>
      <w:r w:rsidRPr="002F7562">
        <w:rPr>
          <w:szCs w:val="24"/>
        </w:rPr>
        <w:t>-макеты и модели деталей</w:t>
      </w:r>
    </w:p>
    <w:p w:rsidR="002F7562" w:rsidRPr="002F7562" w:rsidRDefault="002F7562" w:rsidP="002F7562">
      <w:pPr>
        <w:pStyle w:val="12"/>
        <w:ind w:firstLine="708"/>
        <w:jc w:val="both"/>
        <w:rPr>
          <w:szCs w:val="24"/>
        </w:rPr>
      </w:pPr>
      <w:r w:rsidRPr="002F7562">
        <w:rPr>
          <w:szCs w:val="24"/>
        </w:rPr>
        <w:t>-стандартный набор деталей для выполнения чертежей</w:t>
      </w:r>
    </w:p>
    <w:p w:rsidR="002F7562" w:rsidRPr="002F7562" w:rsidRDefault="002F7562" w:rsidP="002F7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F7562">
        <w:t xml:space="preserve">            -наглядные пособия, плакаты, альбомы чертежей</w:t>
      </w:r>
    </w:p>
    <w:p w:rsidR="002F7562" w:rsidRPr="002F7562" w:rsidRDefault="002F7562" w:rsidP="002F7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FF0000"/>
        </w:rPr>
      </w:pPr>
    </w:p>
    <w:p w:rsidR="002F7562" w:rsidRPr="002F7562" w:rsidRDefault="002F7562" w:rsidP="002F7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2F7562">
        <w:rPr>
          <w:bCs/>
          <w:color w:val="FF0000"/>
        </w:rPr>
        <w:tab/>
      </w:r>
      <w:r w:rsidRPr="002F7562">
        <w:rPr>
          <w:b/>
          <w:bCs/>
        </w:rPr>
        <w:t xml:space="preserve">Технические средства обучения: </w:t>
      </w:r>
    </w:p>
    <w:p w:rsidR="002F7562" w:rsidRPr="002F7562" w:rsidRDefault="002F7562" w:rsidP="002F7562">
      <w:pPr>
        <w:pStyle w:val="12"/>
        <w:ind w:firstLine="708"/>
        <w:jc w:val="both"/>
        <w:rPr>
          <w:szCs w:val="24"/>
          <w:lang w:eastAsia="en-US"/>
        </w:rPr>
      </w:pPr>
      <w:r w:rsidRPr="002F7562">
        <w:rPr>
          <w:szCs w:val="24"/>
        </w:rPr>
        <w:t>-персональный компьютер с лицензионным программным обеспечением</w:t>
      </w:r>
    </w:p>
    <w:p w:rsidR="002F7562" w:rsidRPr="002F7562" w:rsidRDefault="002F7562" w:rsidP="002F7562">
      <w:pPr>
        <w:pStyle w:val="12"/>
        <w:ind w:firstLine="708"/>
        <w:jc w:val="both"/>
        <w:rPr>
          <w:szCs w:val="24"/>
          <w:lang w:eastAsia="en-US"/>
        </w:rPr>
      </w:pPr>
      <w:r w:rsidRPr="002F7562">
        <w:rPr>
          <w:szCs w:val="24"/>
        </w:rPr>
        <w:t>-мультимедийный экран</w:t>
      </w:r>
    </w:p>
    <w:p w:rsidR="002F7562" w:rsidRPr="002F7562" w:rsidRDefault="002F7562" w:rsidP="002F7562">
      <w:pPr>
        <w:pStyle w:val="12"/>
        <w:ind w:firstLine="708"/>
        <w:jc w:val="both"/>
        <w:rPr>
          <w:szCs w:val="24"/>
          <w:lang w:eastAsia="en-US"/>
        </w:rPr>
      </w:pPr>
      <w:r w:rsidRPr="002F7562">
        <w:rPr>
          <w:szCs w:val="24"/>
        </w:rPr>
        <w:t>-лицензионное программное обеспечение профессионального назначения</w:t>
      </w:r>
    </w:p>
    <w:p w:rsidR="002F7562" w:rsidRPr="002F7562" w:rsidRDefault="002F7562" w:rsidP="002F7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FF0000"/>
        </w:rPr>
      </w:pPr>
      <w:r w:rsidRPr="002F7562">
        <w:t xml:space="preserve">           -обучающие видеофильмы</w:t>
      </w:r>
    </w:p>
    <w:p w:rsidR="002F7562" w:rsidRPr="002F7562" w:rsidRDefault="002F7562" w:rsidP="002F7562">
      <w:pPr>
        <w:suppressAutoHyphens/>
        <w:autoSpaceDE w:val="0"/>
        <w:autoSpaceDN w:val="0"/>
        <w:adjustRightInd w:val="0"/>
        <w:ind w:firstLine="709"/>
        <w:jc w:val="both"/>
        <w:rPr>
          <w:lang w:eastAsia="en-US"/>
        </w:rPr>
      </w:pPr>
    </w:p>
    <w:p w:rsidR="001A1E41" w:rsidRPr="002B36FA" w:rsidRDefault="002F7562" w:rsidP="002B36FA">
      <w:pPr>
        <w:suppressAutoHyphens/>
        <w:autoSpaceDE w:val="0"/>
        <w:autoSpaceDN w:val="0"/>
        <w:adjustRightInd w:val="0"/>
        <w:ind w:firstLine="709"/>
        <w:jc w:val="both"/>
        <w:rPr>
          <w:i/>
          <w:vertAlign w:val="superscript"/>
          <w:lang w:eastAsia="en-US"/>
        </w:rPr>
      </w:pPr>
      <w:r w:rsidRPr="002F7562">
        <w:rPr>
          <w:i/>
          <w:vertAlign w:val="superscript"/>
          <w:lang w:eastAsia="en-US"/>
        </w:rPr>
        <w:t xml:space="preserve">     </w:t>
      </w:r>
      <w:r w:rsidR="002B36FA">
        <w:rPr>
          <w:i/>
          <w:vertAlign w:val="superscript"/>
          <w:lang w:eastAsia="en-US"/>
        </w:rPr>
        <w:t xml:space="preserve">                         </w:t>
      </w:r>
    </w:p>
    <w:p w:rsidR="00DB5B26" w:rsidRPr="002F7562" w:rsidRDefault="00DB5B26" w:rsidP="00DB5B26">
      <w:pPr>
        <w:suppressAutoHyphens/>
        <w:ind w:firstLine="709"/>
        <w:jc w:val="both"/>
        <w:rPr>
          <w:b/>
          <w:bCs/>
        </w:rPr>
      </w:pPr>
      <w:r w:rsidRPr="002F7562">
        <w:rPr>
          <w:b/>
          <w:bCs/>
        </w:rPr>
        <w:t>3.2. Информационное обеспечение реализации программы</w:t>
      </w:r>
    </w:p>
    <w:p w:rsidR="00DB5B26" w:rsidRPr="002F7562" w:rsidRDefault="00DB5B26" w:rsidP="00DB5B26">
      <w:pPr>
        <w:suppressAutoHyphens/>
        <w:ind w:firstLine="709"/>
        <w:jc w:val="both"/>
      </w:pPr>
      <w:r w:rsidRPr="002F7562">
        <w:rPr>
          <w:bCs/>
        </w:rPr>
        <w:t xml:space="preserve">Для реализации программы библиотечный фонд образовательной организации </w:t>
      </w:r>
      <w:r w:rsidR="003C349A" w:rsidRPr="002F7562">
        <w:rPr>
          <w:bCs/>
          <w:color w:val="000000" w:themeColor="text1"/>
        </w:rPr>
        <w:t>имеет</w:t>
      </w:r>
      <w:r w:rsidRPr="002F7562">
        <w:rPr>
          <w:bCs/>
          <w:color w:val="FF0000"/>
        </w:rPr>
        <w:t xml:space="preserve">  </w:t>
      </w:r>
      <w:r w:rsidRPr="002F7562">
        <w:rPr>
          <w:bCs/>
        </w:rPr>
        <w:t>п</w:t>
      </w:r>
      <w:r w:rsidR="003C349A" w:rsidRPr="002F7562">
        <w:t xml:space="preserve">ечатные и </w:t>
      </w:r>
      <w:r w:rsidRPr="002F7562">
        <w:t xml:space="preserve"> электронные образовате</w:t>
      </w:r>
      <w:r w:rsidR="00217670" w:rsidRPr="002F7562">
        <w:t>льные и информационные ресурсы</w:t>
      </w:r>
    </w:p>
    <w:p w:rsidR="00DB5B26" w:rsidRPr="002F7562" w:rsidRDefault="00DB5B26" w:rsidP="00DB5B26">
      <w:pPr>
        <w:ind w:left="360"/>
        <w:contextualSpacing/>
      </w:pPr>
    </w:p>
    <w:p w:rsidR="001A1E41" w:rsidRPr="002F7562" w:rsidRDefault="00DB5B26" w:rsidP="00DB5B26">
      <w:pPr>
        <w:ind w:left="360"/>
        <w:contextualSpacing/>
        <w:rPr>
          <w:b/>
        </w:rPr>
      </w:pPr>
      <w:r w:rsidRPr="002F7562">
        <w:rPr>
          <w:b/>
        </w:rPr>
        <w:t>3.2.1. Печатные издания</w:t>
      </w:r>
    </w:p>
    <w:p w:rsidR="00704E55" w:rsidRPr="002F7562" w:rsidRDefault="00704E55" w:rsidP="00DB5B26">
      <w:pPr>
        <w:widowControl w:val="0"/>
        <w:numPr>
          <w:ilvl w:val="0"/>
          <w:numId w:val="9"/>
        </w:numPr>
        <w:shd w:val="clear" w:color="auto" w:fill="FFFFFF"/>
        <w:tabs>
          <w:tab w:val="left" w:pos="298"/>
        </w:tabs>
        <w:autoSpaceDE w:val="0"/>
        <w:autoSpaceDN w:val="0"/>
        <w:adjustRightInd w:val="0"/>
        <w:spacing w:line="322" w:lineRule="exact"/>
        <w:ind w:left="298"/>
        <w:jc w:val="both"/>
        <w:rPr>
          <w:color w:val="000000"/>
          <w:spacing w:val="-1"/>
        </w:rPr>
      </w:pPr>
      <w:r w:rsidRPr="002F7562">
        <w:rPr>
          <w:color w:val="000000"/>
        </w:rPr>
        <w:t xml:space="preserve">Инженерная графика: учебник для студ. учреждений сред. проф. образования / </w:t>
      </w:r>
      <w:proofErr w:type="spellStart"/>
      <w:r w:rsidRPr="002F7562">
        <w:rPr>
          <w:color w:val="000000"/>
        </w:rPr>
        <w:t>С.Н.Муравьев</w:t>
      </w:r>
      <w:proofErr w:type="spellEnd"/>
      <w:r w:rsidRPr="002F7562">
        <w:rPr>
          <w:color w:val="000000"/>
        </w:rPr>
        <w:t xml:space="preserve">, Ф.И. </w:t>
      </w:r>
      <w:proofErr w:type="spellStart"/>
      <w:r w:rsidRPr="002F7562">
        <w:rPr>
          <w:color w:val="000000"/>
        </w:rPr>
        <w:t>Пуйческу</w:t>
      </w:r>
      <w:proofErr w:type="spellEnd"/>
      <w:r w:rsidRPr="002F7562">
        <w:rPr>
          <w:color w:val="000000"/>
        </w:rPr>
        <w:t xml:space="preserve">, Н.А. Чванова; под ред. </w:t>
      </w:r>
      <w:proofErr w:type="spellStart"/>
      <w:r w:rsidRPr="002F7562">
        <w:rPr>
          <w:color w:val="000000"/>
        </w:rPr>
        <w:t>С.Н.Муравьева</w:t>
      </w:r>
      <w:proofErr w:type="spellEnd"/>
      <w:r w:rsidRPr="002F7562">
        <w:rPr>
          <w:color w:val="000000"/>
        </w:rPr>
        <w:t xml:space="preserve">.- 2-е изд., </w:t>
      </w:r>
      <w:proofErr w:type="spellStart"/>
      <w:r w:rsidRPr="002F7562">
        <w:rPr>
          <w:color w:val="000000"/>
        </w:rPr>
        <w:t>стер.-М.:Издательский</w:t>
      </w:r>
      <w:proofErr w:type="spellEnd"/>
      <w:r w:rsidRPr="002F7562">
        <w:rPr>
          <w:color w:val="000000"/>
        </w:rPr>
        <w:t xml:space="preserve"> центр «Академия», 2018.-320с.</w:t>
      </w:r>
    </w:p>
    <w:p w:rsidR="00704E55" w:rsidRPr="002F7562" w:rsidRDefault="00704E55" w:rsidP="00DB5B26">
      <w:pPr>
        <w:widowControl w:val="0"/>
        <w:numPr>
          <w:ilvl w:val="0"/>
          <w:numId w:val="9"/>
        </w:numPr>
        <w:shd w:val="clear" w:color="auto" w:fill="FFFFFF"/>
        <w:tabs>
          <w:tab w:val="left" w:pos="298"/>
        </w:tabs>
        <w:autoSpaceDE w:val="0"/>
        <w:autoSpaceDN w:val="0"/>
        <w:adjustRightInd w:val="0"/>
        <w:spacing w:line="322" w:lineRule="exact"/>
        <w:ind w:left="298"/>
        <w:jc w:val="both"/>
        <w:rPr>
          <w:color w:val="000000"/>
          <w:spacing w:val="-1"/>
        </w:rPr>
      </w:pPr>
      <w:r w:rsidRPr="002F7562">
        <w:rPr>
          <w:color w:val="000000"/>
        </w:rPr>
        <w:t>Основы инженерной графики: учебник /</w:t>
      </w:r>
      <w:proofErr w:type="spellStart"/>
      <w:r w:rsidRPr="002F7562">
        <w:rPr>
          <w:color w:val="000000"/>
        </w:rPr>
        <w:t>И.Н.Лыткин</w:t>
      </w:r>
      <w:proofErr w:type="spellEnd"/>
      <w:r w:rsidRPr="002F7562">
        <w:rPr>
          <w:color w:val="000000"/>
        </w:rPr>
        <w:t xml:space="preserve">, </w:t>
      </w:r>
      <w:proofErr w:type="spellStart"/>
      <w:r w:rsidRPr="002F7562">
        <w:rPr>
          <w:color w:val="000000"/>
        </w:rPr>
        <w:t>А.Н.Феофанов</w:t>
      </w:r>
      <w:proofErr w:type="spellEnd"/>
      <w:r w:rsidRPr="002F7562">
        <w:rPr>
          <w:color w:val="000000"/>
        </w:rPr>
        <w:t xml:space="preserve">, </w:t>
      </w:r>
      <w:proofErr w:type="spellStart"/>
      <w:r w:rsidRPr="002F7562">
        <w:rPr>
          <w:color w:val="000000"/>
        </w:rPr>
        <w:t>Л.Ф.Тюрина</w:t>
      </w:r>
      <w:proofErr w:type="spellEnd"/>
      <w:r w:rsidRPr="002F7562">
        <w:rPr>
          <w:color w:val="000000"/>
        </w:rPr>
        <w:t xml:space="preserve">, Н.П. </w:t>
      </w:r>
      <w:proofErr w:type="spellStart"/>
      <w:r w:rsidRPr="002F7562">
        <w:rPr>
          <w:color w:val="000000"/>
        </w:rPr>
        <w:t>Негримовская</w:t>
      </w:r>
      <w:proofErr w:type="spellEnd"/>
      <w:r w:rsidRPr="002F7562">
        <w:rPr>
          <w:color w:val="000000"/>
        </w:rPr>
        <w:t>.-</w:t>
      </w:r>
      <w:proofErr w:type="spellStart"/>
      <w:r w:rsidRPr="002F7562">
        <w:rPr>
          <w:color w:val="000000"/>
        </w:rPr>
        <w:t>Ростов</w:t>
      </w:r>
      <w:proofErr w:type="spellEnd"/>
      <w:r w:rsidRPr="002F7562">
        <w:rPr>
          <w:color w:val="000000"/>
        </w:rPr>
        <w:t xml:space="preserve"> н/Д: Феникс, 2017.-252с.-(Среднее профессиональное образование).</w:t>
      </w:r>
    </w:p>
    <w:p w:rsidR="00DB5B26" w:rsidRPr="002F7562" w:rsidRDefault="00DB5B26" w:rsidP="00DB5B26">
      <w:pPr>
        <w:widowControl w:val="0"/>
        <w:shd w:val="clear" w:color="auto" w:fill="FFFFFF"/>
        <w:tabs>
          <w:tab w:val="left" w:pos="298"/>
        </w:tabs>
        <w:autoSpaceDE w:val="0"/>
        <w:autoSpaceDN w:val="0"/>
        <w:adjustRightInd w:val="0"/>
        <w:spacing w:line="322" w:lineRule="exact"/>
        <w:jc w:val="both"/>
        <w:rPr>
          <w:color w:val="000000"/>
          <w:spacing w:val="-1"/>
        </w:rPr>
      </w:pPr>
    </w:p>
    <w:p w:rsidR="00DB5B26" w:rsidRPr="002F7562" w:rsidRDefault="00DB5B26" w:rsidP="00DB5B26">
      <w:pPr>
        <w:ind w:firstLine="567"/>
        <w:rPr>
          <w:b/>
        </w:rPr>
      </w:pPr>
      <w:r w:rsidRPr="002F7562">
        <w:rPr>
          <w:b/>
        </w:rPr>
        <w:t>3.2.2. Электронные издания (электронные ресурсы)</w:t>
      </w:r>
    </w:p>
    <w:p w:rsidR="00DB5B26" w:rsidRPr="002F7562" w:rsidRDefault="00DB5B26" w:rsidP="00DB5B26">
      <w:pPr>
        <w:ind w:left="567"/>
      </w:pPr>
      <w:r w:rsidRPr="002F7562">
        <w:t>1.</w:t>
      </w:r>
      <w:r w:rsidRPr="002F7562">
        <w:rPr>
          <w:lang w:val="en-US"/>
        </w:rPr>
        <w:t>http</w:t>
      </w:r>
      <w:r w:rsidRPr="002F7562">
        <w:t>//</w:t>
      </w:r>
      <w:r w:rsidRPr="002F7562">
        <w:rPr>
          <w:lang w:val="en-US"/>
        </w:rPr>
        <w:t>www</w:t>
      </w:r>
      <w:r w:rsidRPr="002F7562">
        <w:t>.</w:t>
      </w:r>
      <w:proofErr w:type="spellStart"/>
      <w:r w:rsidRPr="002F7562">
        <w:rPr>
          <w:lang w:val="en-US"/>
        </w:rPr>
        <w:t>pntdoc</w:t>
      </w:r>
      <w:proofErr w:type="spellEnd"/>
      <w:r w:rsidRPr="002F7562">
        <w:t>.</w:t>
      </w:r>
      <w:proofErr w:type="spellStart"/>
      <w:r w:rsidRPr="002F7562">
        <w:rPr>
          <w:lang w:val="en-US"/>
        </w:rPr>
        <w:t>ru</w:t>
      </w:r>
      <w:proofErr w:type="spellEnd"/>
      <w:r w:rsidRPr="002F7562">
        <w:t xml:space="preserve"> - </w:t>
      </w:r>
      <w:r w:rsidRPr="002F7562">
        <w:rPr>
          <w:bCs/>
        </w:rPr>
        <w:t>Портал нормативно-технической документации.</w:t>
      </w:r>
    </w:p>
    <w:p w:rsidR="00DB5B26" w:rsidRPr="002F7562" w:rsidRDefault="00DB5B26" w:rsidP="00DB5B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pPr>
      <w:r w:rsidRPr="002F7562">
        <w:t>2.</w:t>
      </w:r>
      <w:r w:rsidRPr="002F7562">
        <w:rPr>
          <w:lang w:val="en-US"/>
        </w:rPr>
        <w:t>http</w:t>
      </w:r>
      <w:r w:rsidRPr="002F7562">
        <w:t>//</w:t>
      </w:r>
      <w:r w:rsidRPr="002F7562">
        <w:rPr>
          <w:lang w:val="en-US"/>
        </w:rPr>
        <w:t>www</w:t>
      </w:r>
      <w:r w:rsidRPr="002F7562">
        <w:t>.</w:t>
      </w:r>
      <w:proofErr w:type="spellStart"/>
      <w:r w:rsidRPr="002F7562">
        <w:rPr>
          <w:lang w:val="en-US"/>
        </w:rPr>
        <w:t>tehlit</w:t>
      </w:r>
      <w:proofErr w:type="spellEnd"/>
      <w:r w:rsidRPr="002F7562">
        <w:t>.</w:t>
      </w:r>
      <w:proofErr w:type="spellStart"/>
      <w:r w:rsidRPr="002F7562">
        <w:rPr>
          <w:lang w:val="en-US"/>
        </w:rPr>
        <w:t>ru</w:t>
      </w:r>
      <w:proofErr w:type="spellEnd"/>
      <w:r w:rsidRPr="002F7562">
        <w:t xml:space="preserve"> - </w:t>
      </w:r>
      <w:r w:rsidRPr="002F7562">
        <w:rPr>
          <w:bCs/>
        </w:rPr>
        <w:t>Техническая литература.</w:t>
      </w:r>
    </w:p>
    <w:p w:rsidR="00DB5B26" w:rsidRPr="002F7562" w:rsidRDefault="00DB5B26" w:rsidP="00DB5B26">
      <w:pPr>
        <w:ind w:left="567"/>
      </w:pPr>
      <w:r w:rsidRPr="002F7562">
        <w:t>3.</w:t>
      </w:r>
      <w:hyperlink r:id="rId8" w:history="1">
        <w:r w:rsidRPr="002F7562">
          <w:rPr>
            <w:rStyle w:val="a5"/>
          </w:rPr>
          <w:t>http://nacherchy.ru</w:t>
        </w:r>
      </w:hyperlink>
      <w:r w:rsidRPr="002F7562">
        <w:t xml:space="preserve"> - Техническое черчение.</w:t>
      </w:r>
    </w:p>
    <w:p w:rsidR="00DB5B26" w:rsidRPr="002F7562" w:rsidRDefault="00DB5B26" w:rsidP="00DB5B26">
      <w:pPr>
        <w:shd w:val="clear" w:color="auto" w:fill="FFFFFF"/>
        <w:autoSpaceDE w:val="0"/>
        <w:autoSpaceDN w:val="0"/>
        <w:adjustRightInd w:val="0"/>
        <w:ind w:left="567" w:right="-82"/>
        <w:jc w:val="both"/>
      </w:pPr>
      <w:r w:rsidRPr="002F7562">
        <w:t>4.</w:t>
      </w:r>
      <w:hyperlink r:id="rId9" w:history="1">
        <w:r w:rsidRPr="002F7562">
          <w:rPr>
            <w:rStyle w:val="a5"/>
          </w:rPr>
          <w:t>http://www.cherch.ru</w:t>
        </w:r>
      </w:hyperlink>
      <w:r w:rsidRPr="002F7562">
        <w:t xml:space="preserve"> -  Черчение. Стандартизация</w:t>
      </w:r>
    </w:p>
    <w:p w:rsidR="003F0DC8" w:rsidRPr="002F7562" w:rsidRDefault="00DB5B26" w:rsidP="002F7562">
      <w:pPr>
        <w:shd w:val="clear" w:color="auto" w:fill="FFFFFF"/>
        <w:autoSpaceDE w:val="0"/>
        <w:autoSpaceDN w:val="0"/>
        <w:adjustRightInd w:val="0"/>
        <w:ind w:left="567" w:right="-82"/>
        <w:jc w:val="both"/>
      </w:pPr>
      <w:r w:rsidRPr="002F7562">
        <w:t>5.</w:t>
      </w:r>
      <w:r w:rsidRPr="002F7562">
        <w:rPr>
          <w:color w:val="000000"/>
        </w:rPr>
        <w:t xml:space="preserve"> Комплект электронных плакатов.</w:t>
      </w:r>
    </w:p>
    <w:p w:rsidR="00DB5B26" w:rsidRPr="002F7562" w:rsidRDefault="00DB5B26" w:rsidP="002F7562">
      <w:pPr>
        <w:ind w:left="360" w:firstLine="207"/>
        <w:contextualSpacing/>
        <w:jc w:val="both"/>
        <w:rPr>
          <w:bCs/>
          <w:i/>
        </w:rPr>
      </w:pPr>
      <w:r w:rsidRPr="002F7562">
        <w:rPr>
          <w:b/>
          <w:bCs/>
        </w:rPr>
        <w:t xml:space="preserve">3.2.3. Дополнительные источники </w:t>
      </w:r>
    </w:p>
    <w:p w:rsidR="00704E55" w:rsidRPr="002F7562" w:rsidRDefault="00704E55" w:rsidP="00704E55">
      <w:pPr>
        <w:numPr>
          <w:ilvl w:val="0"/>
          <w:numId w:val="7"/>
        </w:numPr>
        <w:shd w:val="clear" w:color="auto" w:fill="FFFFFF"/>
        <w:autoSpaceDE w:val="0"/>
        <w:autoSpaceDN w:val="0"/>
        <w:adjustRightInd w:val="0"/>
        <w:ind w:right="-82"/>
        <w:jc w:val="both"/>
      </w:pPr>
      <w:r w:rsidRPr="002F7562">
        <w:t xml:space="preserve">Чекмарев А.А. справочник по черчению: Учеб. пособие для студ. </w:t>
      </w:r>
      <w:proofErr w:type="spellStart"/>
      <w:r w:rsidRPr="002F7562">
        <w:t>учереждений</w:t>
      </w:r>
      <w:proofErr w:type="spellEnd"/>
      <w:r w:rsidRPr="002F7562">
        <w:t xml:space="preserve"> сред. проф. образования /А.А. Чекмарев, В.К. Осипов.-М.: Издательский центр «Академия»,2005.-336с</w:t>
      </w:r>
    </w:p>
    <w:p w:rsidR="003F0DC8" w:rsidRPr="002F7562" w:rsidRDefault="003F0DC8" w:rsidP="00704E55">
      <w:pPr>
        <w:numPr>
          <w:ilvl w:val="0"/>
          <w:numId w:val="7"/>
        </w:numPr>
        <w:shd w:val="clear" w:color="auto" w:fill="FFFFFF"/>
        <w:autoSpaceDE w:val="0"/>
        <w:autoSpaceDN w:val="0"/>
        <w:adjustRightInd w:val="0"/>
        <w:ind w:right="-82"/>
        <w:jc w:val="both"/>
      </w:pPr>
      <w:r w:rsidRPr="002F7562">
        <w:t>Охрана труда и безопасность предприятия- специализированная газета,2021г.</w:t>
      </w:r>
    </w:p>
    <w:p w:rsidR="003F0DC8" w:rsidRPr="002F7562" w:rsidRDefault="003F0DC8" w:rsidP="00704E55">
      <w:pPr>
        <w:numPr>
          <w:ilvl w:val="0"/>
          <w:numId w:val="7"/>
        </w:numPr>
        <w:shd w:val="clear" w:color="auto" w:fill="FFFFFF"/>
        <w:autoSpaceDE w:val="0"/>
        <w:autoSpaceDN w:val="0"/>
        <w:adjustRightInd w:val="0"/>
        <w:ind w:right="-82"/>
        <w:jc w:val="both"/>
      </w:pPr>
      <w:r w:rsidRPr="002F7562">
        <w:t>Наука и жизнь-научно популярный журнал,2020г.</w:t>
      </w:r>
    </w:p>
    <w:p w:rsidR="002F7562" w:rsidRPr="002F7562" w:rsidRDefault="003F0DC8" w:rsidP="002F7562">
      <w:pPr>
        <w:numPr>
          <w:ilvl w:val="0"/>
          <w:numId w:val="7"/>
        </w:numPr>
        <w:shd w:val="clear" w:color="auto" w:fill="FFFFFF"/>
        <w:autoSpaceDE w:val="0"/>
        <w:autoSpaceDN w:val="0"/>
        <w:adjustRightInd w:val="0"/>
        <w:ind w:right="-82"/>
        <w:jc w:val="both"/>
      </w:pPr>
      <w:r w:rsidRPr="002F7562">
        <w:t>Машины и механизмы</w:t>
      </w:r>
      <w:r w:rsidR="002F7562">
        <w:t>-научно-популярный журнал-2020г</w:t>
      </w:r>
    </w:p>
    <w:p w:rsidR="002F7562" w:rsidRDefault="002F7562" w:rsidP="002F756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lang w:val="ru-RU"/>
        </w:rPr>
      </w:pPr>
    </w:p>
    <w:p w:rsidR="00704E55" w:rsidRPr="008A3F66" w:rsidRDefault="00704E55" w:rsidP="002F756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8A3F66">
        <w:rPr>
          <w:b/>
          <w:caps/>
          <w:sz w:val="28"/>
          <w:szCs w:val="28"/>
        </w:rPr>
        <w:t>4. Контроль и оценка результатов освоения Дисциплины</w:t>
      </w:r>
    </w:p>
    <w:p w:rsidR="002F7562" w:rsidRPr="008A3F66" w:rsidRDefault="00F64012" w:rsidP="00704E5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Pr>
          <w:b/>
          <w:sz w:val="28"/>
          <w:szCs w:val="28"/>
          <w:lang w:val="ru-RU"/>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0"/>
        <w:gridCol w:w="3024"/>
        <w:gridCol w:w="2887"/>
      </w:tblGrid>
      <w:tr w:rsidR="002F7562" w:rsidRPr="009A75E7" w:rsidTr="000E07A2">
        <w:tc>
          <w:tcPr>
            <w:tcW w:w="1912" w:type="pct"/>
            <w:shd w:val="clear" w:color="auto" w:fill="auto"/>
            <w:vAlign w:val="center"/>
          </w:tcPr>
          <w:p w:rsidR="002F7562" w:rsidRPr="009A75E7" w:rsidRDefault="002F7562" w:rsidP="000E07A2">
            <w:pPr>
              <w:jc w:val="center"/>
              <w:rPr>
                <w:b/>
                <w:bCs/>
                <w:i/>
              </w:rPr>
            </w:pPr>
            <w:r w:rsidRPr="009A75E7">
              <w:rPr>
                <w:b/>
                <w:bCs/>
                <w:i/>
              </w:rPr>
              <w:t>Результаты обучения</w:t>
            </w:r>
          </w:p>
        </w:tc>
        <w:tc>
          <w:tcPr>
            <w:tcW w:w="1580" w:type="pct"/>
            <w:shd w:val="clear" w:color="auto" w:fill="auto"/>
            <w:vAlign w:val="center"/>
          </w:tcPr>
          <w:p w:rsidR="002F7562" w:rsidRPr="009A75E7" w:rsidRDefault="002F7562" w:rsidP="000E07A2">
            <w:pPr>
              <w:jc w:val="center"/>
              <w:rPr>
                <w:b/>
                <w:bCs/>
                <w:i/>
              </w:rPr>
            </w:pPr>
            <w:r w:rsidRPr="009A75E7">
              <w:rPr>
                <w:b/>
                <w:bCs/>
                <w:i/>
              </w:rPr>
              <w:t>Критерии оценки</w:t>
            </w:r>
          </w:p>
        </w:tc>
        <w:tc>
          <w:tcPr>
            <w:tcW w:w="1508" w:type="pct"/>
            <w:shd w:val="clear" w:color="auto" w:fill="auto"/>
            <w:vAlign w:val="center"/>
          </w:tcPr>
          <w:p w:rsidR="002F7562" w:rsidRPr="009A75E7" w:rsidRDefault="002F7562" w:rsidP="000E07A2">
            <w:pPr>
              <w:jc w:val="center"/>
              <w:rPr>
                <w:b/>
                <w:bCs/>
                <w:i/>
              </w:rPr>
            </w:pPr>
            <w:r w:rsidRPr="009A75E7">
              <w:rPr>
                <w:b/>
                <w:bCs/>
                <w:i/>
              </w:rPr>
              <w:t>Методы оценки</w:t>
            </w:r>
          </w:p>
        </w:tc>
      </w:tr>
      <w:tr w:rsidR="002F7562" w:rsidRPr="009A75E7" w:rsidTr="000E07A2">
        <w:tc>
          <w:tcPr>
            <w:tcW w:w="5000" w:type="pct"/>
            <w:gridSpan w:val="3"/>
            <w:shd w:val="clear" w:color="auto" w:fill="auto"/>
          </w:tcPr>
          <w:p w:rsidR="002F7562" w:rsidRPr="009A75E7" w:rsidRDefault="002F7562" w:rsidP="000E07A2">
            <w:pPr>
              <w:rPr>
                <w:bCs/>
              </w:rPr>
            </w:pPr>
            <w:r w:rsidRPr="009A75E7">
              <w:rPr>
                <w:bCs/>
              </w:rPr>
              <w:t>Знания:</w:t>
            </w:r>
          </w:p>
        </w:tc>
      </w:tr>
      <w:tr w:rsidR="002F7562" w:rsidRPr="009A75E7" w:rsidTr="000E07A2">
        <w:trPr>
          <w:trHeight w:val="9383"/>
        </w:trPr>
        <w:tc>
          <w:tcPr>
            <w:tcW w:w="1912" w:type="pct"/>
            <w:shd w:val="clear" w:color="auto" w:fill="auto"/>
          </w:tcPr>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r w:rsidRPr="00375D7D">
              <w:rPr>
                <w:iCs/>
              </w:rPr>
              <w:t>выявлять и эффективно искать информацию, необходи</w:t>
            </w:r>
            <w:r>
              <w:rPr>
                <w:iCs/>
              </w:rPr>
              <w:t>мую для решения задачи и/или проблемы;</w:t>
            </w:r>
          </w:p>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p>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375D7D">
              <w:rPr>
                <w:iCs/>
              </w:rPr>
              <w:t>оценивать результат и последствия своих действий (самостоятельно или с помощью наставника)</w:t>
            </w:r>
            <w:r>
              <w:rPr>
                <w:iCs/>
              </w:rPr>
              <w:t>;</w:t>
            </w:r>
          </w:p>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p>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375D7D">
              <w:rPr>
                <w:iCs/>
              </w:rPr>
              <w:t xml:space="preserve"> оформлять результаты поиска, применять средства информационных технологий для решения профессиональных задач;</w:t>
            </w:r>
            <w:r>
              <w:rPr>
                <w:color w:val="000000"/>
              </w:rPr>
              <w:t xml:space="preserve"> </w:t>
            </w:r>
          </w:p>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p>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о</w:t>
            </w:r>
            <w:r w:rsidRPr="009A75E7">
              <w:rPr>
                <w:color w:val="000000"/>
              </w:rPr>
              <w:t>сновных пр</w:t>
            </w:r>
            <w:r>
              <w:rPr>
                <w:color w:val="000000"/>
              </w:rPr>
              <w:t>авил построения чертежей и схем;</w:t>
            </w:r>
          </w:p>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p>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9A75E7">
              <w:rPr>
                <w:color w:val="000000"/>
              </w:rPr>
              <w:t>способов графического предста</w:t>
            </w:r>
            <w:r>
              <w:rPr>
                <w:color w:val="000000"/>
              </w:rPr>
              <w:t>вления пространственных образов;</w:t>
            </w:r>
          </w:p>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p>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9A75E7">
              <w:rPr>
                <w:color w:val="000000"/>
              </w:rPr>
              <w:t xml:space="preserve"> возможностей пакетов прикладных программ компьютерной графики </w:t>
            </w:r>
            <w:r>
              <w:rPr>
                <w:color w:val="000000"/>
              </w:rPr>
              <w:t>в профессиональной деятельности;</w:t>
            </w:r>
          </w:p>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p>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9A75E7">
              <w:rPr>
                <w:color w:val="000000"/>
              </w:rPr>
              <w:t>осно</w:t>
            </w:r>
            <w:r>
              <w:rPr>
                <w:color w:val="000000"/>
              </w:rPr>
              <w:t xml:space="preserve">вных положений конструкторской, </w:t>
            </w:r>
            <w:r w:rsidRPr="009A75E7">
              <w:rPr>
                <w:color w:val="000000"/>
              </w:rPr>
              <w:t xml:space="preserve">технологической и </w:t>
            </w:r>
            <w:r>
              <w:rPr>
                <w:color w:val="000000"/>
              </w:rPr>
              <w:t>другой нормативной документации;</w:t>
            </w:r>
          </w:p>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p>
          <w:p w:rsidR="002F7562" w:rsidRPr="009A75E7"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9A75E7">
              <w:rPr>
                <w:color w:val="000000"/>
              </w:rPr>
              <w:t xml:space="preserve"> основ строительной графики</w:t>
            </w:r>
          </w:p>
        </w:tc>
        <w:tc>
          <w:tcPr>
            <w:tcW w:w="1580" w:type="pct"/>
            <w:shd w:val="clear" w:color="auto" w:fill="auto"/>
          </w:tcPr>
          <w:p w:rsidR="002F7562" w:rsidRPr="009A75E7" w:rsidRDefault="002F7562" w:rsidP="000E07A2">
            <w:pPr>
              <w:shd w:val="clear" w:color="auto" w:fill="FFFFFF"/>
              <w:rPr>
                <w:color w:val="000000"/>
              </w:rPr>
            </w:pPr>
            <w:r w:rsidRPr="009A75E7">
              <w:rPr>
                <w:bCs/>
                <w:iCs/>
                <w:color w:val="000000"/>
              </w:rPr>
              <w:t>Оценка «5» ставится, если 90 – 100 % тестовых заданий выполнено верно.</w:t>
            </w:r>
          </w:p>
          <w:p w:rsidR="002F7562" w:rsidRPr="009A75E7" w:rsidRDefault="002F7562" w:rsidP="000E07A2">
            <w:pPr>
              <w:shd w:val="clear" w:color="auto" w:fill="FFFFFF"/>
              <w:rPr>
                <w:color w:val="000000"/>
              </w:rPr>
            </w:pPr>
            <w:r w:rsidRPr="009A75E7">
              <w:rPr>
                <w:bCs/>
                <w:iCs/>
                <w:color w:val="000000"/>
              </w:rPr>
              <w:t>Оценка «4» ставится, если верно выполнено 70 -80 % заданий.</w:t>
            </w:r>
          </w:p>
          <w:p w:rsidR="002F7562" w:rsidRPr="009A75E7" w:rsidRDefault="002F7562" w:rsidP="000E07A2">
            <w:pPr>
              <w:shd w:val="clear" w:color="auto" w:fill="FFFFFF"/>
              <w:rPr>
                <w:color w:val="000000"/>
              </w:rPr>
            </w:pPr>
            <w:r w:rsidRPr="009A75E7">
              <w:rPr>
                <w:bCs/>
                <w:iCs/>
                <w:color w:val="000000"/>
              </w:rPr>
              <w:t>Оценка «3» ставится, если 50-60 % заданий выполнено верно.</w:t>
            </w:r>
          </w:p>
          <w:p w:rsidR="002F7562" w:rsidRPr="009A75E7" w:rsidRDefault="002F7562" w:rsidP="000E07A2">
            <w:pPr>
              <w:shd w:val="clear" w:color="auto" w:fill="FFFFFF"/>
              <w:rPr>
                <w:color w:val="000000"/>
              </w:rPr>
            </w:pPr>
            <w:r w:rsidRPr="009A75E7">
              <w:rPr>
                <w:bCs/>
                <w:iCs/>
                <w:color w:val="000000"/>
              </w:rPr>
              <w:t>Если верно выполнено менее 50 % заданий, то ставится оценка «2».</w:t>
            </w:r>
          </w:p>
          <w:p w:rsidR="002F7562" w:rsidRPr="009A75E7" w:rsidRDefault="002F7562" w:rsidP="000E07A2">
            <w:pPr>
              <w:rPr>
                <w:bCs/>
                <w:color w:val="000000"/>
              </w:rPr>
            </w:pPr>
          </w:p>
          <w:p w:rsidR="002F7562" w:rsidRPr="009A75E7" w:rsidRDefault="002F7562" w:rsidP="000E07A2">
            <w:pPr>
              <w:shd w:val="clear" w:color="auto" w:fill="FFFFFF"/>
              <w:rPr>
                <w:color w:val="000000"/>
              </w:rPr>
            </w:pPr>
            <w:r w:rsidRPr="009A75E7">
              <w:rPr>
                <w:color w:val="000000"/>
              </w:rPr>
              <w:t>Оценка «пять» ставится, если обучающийся верно выполнил и правильно оформил практическую работу.</w:t>
            </w:r>
          </w:p>
          <w:p w:rsidR="002F7562" w:rsidRPr="009A75E7" w:rsidRDefault="002F7562" w:rsidP="000E07A2">
            <w:pPr>
              <w:shd w:val="clear" w:color="auto" w:fill="FFFFFF"/>
              <w:rPr>
                <w:color w:val="000000"/>
              </w:rPr>
            </w:pPr>
            <w:r w:rsidRPr="009A75E7">
              <w:rPr>
                <w:color w:val="000000"/>
              </w:rPr>
              <w:t xml:space="preserve">Оценка «четыре» ставится, если обучающийся допускает незначительные неточности при выполнении и оформлении практической работы. </w:t>
            </w:r>
          </w:p>
          <w:p w:rsidR="002F7562" w:rsidRPr="009A75E7" w:rsidRDefault="002F7562" w:rsidP="000E07A2">
            <w:pPr>
              <w:shd w:val="clear" w:color="auto" w:fill="FFFFFF"/>
              <w:rPr>
                <w:color w:val="000000"/>
              </w:rPr>
            </w:pPr>
            <w:r w:rsidRPr="009A75E7">
              <w:rPr>
                <w:color w:val="000000"/>
              </w:rPr>
              <w:t xml:space="preserve"> Оценка «три» ставится, если обучающийся допускает неточности и ошибки при выполнении и оформлении практической работы. </w:t>
            </w:r>
          </w:p>
          <w:p w:rsidR="002F7562" w:rsidRPr="009A75E7" w:rsidRDefault="002F7562" w:rsidP="000E07A2">
            <w:pPr>
              <w:shd w:val="clear" w:color="auto" w:fill="FFFFFF"/>
              <w:rPr>
                <w:rFonts w:eastAsia="Calibri"/>
                <w:bCs/>
              </w:rPr>
            </w:pPr>
            <w:r w:rsidRPr="009A75E7">
              <w:rPr>
                <w:color w:val="000000"/>
              </w:rPr>
              <w:t xml:space="preserve">Оценка «два» ставится, если обучающийся не отвечает на поставленные вопросы. </w:t>
            </w:r>
          </w:p>
        </w:tc>
        <w:tc>
          <w:tcPr>
            <w:tcW w:w="1508" w:type="pct"/>
            <w:shd w:val="clear" w:color="auto" w:fill="auto"/>
          </w:tcPr>
          <w:p w:rsidR="002F7562" w:rsidRPr="009A75E7" w:rsidRDefault="002F7562" w:rsidP="000E07A2">
            <w:pPr>
              <w:jc w:val="both"/>
              <w:rPr>
                <w:bCs/>
                <w:color w:val="000000"/>
              </w:rPr>
            </w:pPr>
            <w:r w:rsidRPr="009A75E7">
              <w:rPr>
                <w:bCs/>
                <w:color w:val="000000"/>
              </w:rPr>
              <w:t xml:space="preserve"> оценка результатов деятельности обучающегося при выполнении и защите практических работ тестирования, контрольных работ и других видов текущего контроля</w:t>
            </w:r>
          </w:p>
          <w:p w:rsidR="002F7562" w:rsidRPr="009A75E7" w:rsidRDefault="002F7562" w:rsidP="000E07A2">
            <w:pPr>
              <w:jc w:val="both"/>
              <w:rPr>
                <w:bCs/>
                <w:color w:val="000000"/>
              </w:rPr>
            </w:pPr>
          </w:p>
          <w:p w:rsidR="002F7562" w:rsidRPr="009A75E7" w:rsidRDefault="002F7562" w:rsidP="000E07A2">
            <w:pPr>
              <w:jc w:val="both"/>
              <w:rPr>
                <w:bCs/>
                <w:color w:val="000000"/>
              </w:rPr>
            </w:pPr>
          </w:p>
          <w:p w:rsidR="002F7562" w:rsidRPr="009A75E7" w:rsidRDefault="002F7562" w:rsidP="000E07A2">
            <w:pPr>
              <w:jc w:val="both"/>
              <w:rPr>
                <w:color w:val="000000"/>
              </w:rPr>
            </w:pPr>
          </w:p>
          <w:p w:rsidR="002F7562" w:rsidRPr="009A75E7" w:rsidRDefault="002F7562" w:rsidP="000E07A2">
            <w:pPr>
              <w:jc w:val="both"/>
              <w:rPr>
                <w:color w:val="000000"/>
              </w:rPr>
            </w:pPr>
          </w:p>
          <w:p w:rsidR="002F7562" w:rsidRPr="009A75E7" w:rsidRDefault="002F7562" w:rsidP="000E07A2">
            <w:pPr>
              <w:rPr>
                <w:color w:val="000000"/>
              </w:rPr>
            </w:pPr>
            <w:r w:rsidRPr="009A75E7">
              <w:rPr>
                <w:color w:val="000000"/>
              </w:rPr>
              <w:t xml:space="preserve"> оценка в форме: защиты отчёта </w:t>
            </w:r>
          </w:p>
          <w:p w:rsidR="002F7562" w:rsidRPr="009A75E7" w:rsidRDefault="002F7562" w:rsidP="000E07A2">
            <w:pPr>
              <w:rPr>
                <w:color w:val="000000"/>
              </w:rPr>
            </w:pPr>
            <w:r>
              <w:rPr>
                <w:color w:val="000000"/>
              </w:rPr>
              <w:t>по практической работе</w:t>
            </w:r>
            <w:r w:rsidRPr="009A75E7">
              <w:rPr>
                <w:color w:val="000000"/>
              </w:rPr>
              <w:t>.</w:t>
            </w:r>
          </w:p>
          <w:p w:rsidR="002F7562" w:rsidRPr="009A75E7" w:rsidRDefault="002F7562" w:rsidP="000E07A2">
            <w:pPr>
              <w:jc w:val="both"/>
              <w:rPr>
                <w:color w:val="000000"/>
              </w:rPr>
            </w:pPr>
          </w:p>
        </w:tc>
      </w:tr>
      <w:tr w:rsidR="002F7562" w:rsidRPr="009A75E7" w:rsidTr="000E07A2">
        <w:trPr>
          <w:trHeight w:val="306"/>
        </w:trPr>
        <w:tc>
          <w:tcPr>
            <w:tcW w:w="5000" w:type="pct"/>
            <w:gridSpan w:val="3"/>
            <w:shd w:val="clear" w:color="auto" w:fill="auto"/>
          </w:tcPr>
          <w:p w:rsidR="002F7562" w:rsidRPr="009A75E7" w:rsidRDefault="002F7562" w:rsidP="000E07A2">
            <w:pPr>
              <w:jc w:val="both"/>
              <w:rPr>
                <w:bCs/>
                <w:color w:val="000000"/>
              </w:rPr>
            </w:pPr>
            <w:r w:rsidRPr="009A75E7">
              <w:rPr>
                <w:color w:val="000000"/>
              </w:rPr>
              <w:t>Умения:</w:t>
            </w:r>
          </w:p>
        </w:tc>
      </w:tr>
      <w:tr w:rsidR="002F7562" w:rsidRPr="009A75E7" w:rsidTr="000E07A2">
        <w:trPr>
          <w:trHeight w:val="896"/>
        </w:trPr>
        <w:tc>
          <w:tcPr>
            <w:tcW w:w="1912" w:type="pct"/>
            <w:vMerge w:val="restart"/>
            <w:shd w:val="clear" w:color="auto" w:fill="auto"/>
          </w:tcPr>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75D7D">
              <w:rPr>
                <w:iCs/>
              </w:rPr>
              <w:t>а</w:t>
            </w:r>
            <w:r w:rsidRPr="00375D7D">
              <w:rPr>
                <w:bCs/>
              </w:rPr>
              <w:t xml:space="preserve">ктуальный профессиональный </w:t>
            </w:r>
            <w:r w:rsidRPr="00375D7D">
              <w:rPr>
                <w:bCs/>
              </w:rPr>
              <w:br/>
              <w:t xml:space="preserve">и социальный контекст, в котором приходится </w:t>
            </w:r>
            <w:r>
              <w:rPr>
                <w:bCs/>
              </w:rPr>
              <w:t>работать и жить;</w:t>
            </w:r>
          </w:p>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 xml:space="preserve">основные источники информации </w:t>
            </w:r>
            <w:r w:rsidRPr="00375D7D">
              <w:rPr>
                <w:bCs/>
              </w:rPr>
              <w:t xml:space="preserve">и ресурсы для решения задач и проблем </w:t>
            </w:r>
            <w:r w:rsidRPr="00375D7D">
              <w:rPr>
                <w:bCs/>
              </w:rPr>
              <w:br/>
              <w:t>в профессиональном и/или социальном контексте;</w:t>
            </w:r>
          </w:p>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75D7D">
              <w:rPr>
                <w:iCs/>
              </w:rPr>
              <w:t>приемы структурирования информации;</w:t>
            </w:r>
          </w:p>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о</w:t>
            </w:r>
            <w:r w:rsidRPr="009A75E7">
              <w:rPr>
                <w:color w:val="000000"/>
              </w:rPr>
              <w:t xml:space="preserve">формлять </w:t>
            </w:r>
            <w:proofErr w:type="spellStart"/>
            <w:r w:rsidRPr="009A75E7">
              <w:rPr>
                <w:color w:val="000000"/>
              </w:rPr>
              <w:t>проектно</w:t>
            </w:r>
            <w:proofErr w:type="spellEnd"/>
            <w:r w:rsidRPr="009A75E7">
              <w:rPr>
                <w:color w:val="000000"/>
              </w:rPr>
              <w:t xml:space="preserve"> – конструкторскую, технологическую и другую техническую документацию в соответствии </w:t>
            </w:r>
            <w:r>
              <w:rPr>
                <w:color w:val="000000"/>
              </w:rPr>
              <w:t>с действующей нормативной базой;</w:t>
            </w:r>
          </w:p>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9A75E7">
              <w:rPr>
                <w:color w:val="000000"/>
              </w:rPr>
              <w:t>выполнять изображения, разрезы и сечения на чертежах</w:t>
            </w:r>
            <w:r>
              <w:rPr>
                <w:color w:val="000000"/>
              </w:rPr>
              <w:t>;</w:t>
            </w:r>
          </w:p>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9A75E7">
              <w:rPr>
                <w:color w:val="000000"/>
              </w:rPr>
              <w:t xml:space="preserve">выполнять </w:t>
            </w:r>
            <w:proofErr w:type="spellStart"/>
            <w:r w:rsidRPr="009A75E7">
              <w:rPr>
                <w:color w:val="000000"/>
              </w:rPr>
              <w:t>де</w:t>
            </w:r>
            <w:r>
              <w:rPr>
                <w:color w:val="000000"/>
              </w:rPr>
              <w:t>талирование</w:t>
            </w:r>
            <w:proofErr w:type="spellEnd"/>
            <w:r>
              <w:rPr>
                <w:color w:val="000000"/>
              </w:rPr>
              <w:t xml:space="preserve"> сборочного чертежа;</w:t>
            </w:r>
          </w:p>
          <w:p w:rsidR="002F7562"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2F7562" w:rsidRPr="009A75E7"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rPr>
            </w:pPr>
            <w:r w:rsidRPr="009A75E7">
              <w:rPr>
                <w:color w:val="000000"/>
              </w:rPr>
              <w:t>решать графические задачи</w:t>
            </w:r>
          </w:p>
        </w:tc>
        <w:tc>
          <w:tcPr>
            <w:tcW w:w="1580" w:type="pct"/>
            <w:shd w:val="clear" w:color="auto" w:fill="auto"/>
          </w:tcPr>
          <w:p w:rsidR="002F7562" w:rsidRPr="009A75E7" w:rsidRDefault="002F7562" w:rsidP="000E07A2">
            <w:pPr>
              <w:shd w:val="clear" w:color="auto" w:fill="FFFFFF"/>
              <w:rPr>
                <w:rFonts w:ascii="Arial" w:hAnsi="Arial" w:cs="Arial"/>
                <w:color w:val="000000"/>
              </w:rPr>
            </w:pPr>
            <w:r w:rsidRPr="009A75E7">
              <w:rPr>
                <w:color w:val="000000"/>
              </w:rPr>
              <w:lastRenderedPageBreak/>
              <w:t>Оценка «пять» ставится, если обучающийся своевременно выполняет практическую работу, при выполнении работы проявляет аккуратность, самостоятельность, творчество.</w:t>
            </w:r>
          </w:p>
          <w:p w:rsidR="002F7562" w:rsidRPr="009A75E7" w:rsidRDefault="002F7562" w:rsidP="000E07A2">
            <w:pPr>
              <w:shd w:val="clear" w:color="auto" w:fill="FFFFFF"/>
              <w:rPr>
                <w:color w:val="000000"/>
              </w:rPr>
            </w:pPr>
            <w:r w:rsidRPr="009A75E7">
              <w:rPr>
                <w:color w:val="000000"/>
              </w:rPr>
              <w:t xml:space="preserve">Оценка «четыре» ставится, если обучающийся </w:t>
            </w:r>
            <w:r w:rsidRPr="009A75E7">
              <w:rPr>
                <w:color w:val="000000"/>
              </w:rPr>
              <w:lastRenderedPageBreak/>
              <w:t>своевременно выполняет практическую работу, но допускает незначительные неточности.</w:t>
            </w:r>
          </w:p>
          <w:p w:rsidR="002F7562" w:rsidRPr="009A75E7" w:rsidRDefault="002F7562" w:rsidP="000E07A2">
            <w:pPr>
              <w:shd w:val="clear" w:color="auto" w:fill="FFFFFF"/>
              <w:rPr>
                <w:color w:val="000000"/>
              </w:rPr>
            </w:pPr>
            <w:r w:rsidRPr="009A75E7">
              <w:rPr>
                <w:color w:val="000000"/>
              </w:rPr>
              <w:t xml:space="preserve">Оценка «три» ставится, если обучающийся допускает неточности или ошибки при выполнении практической работы </w:t>
            </w:r>
          </w:p>
          <w:p w:rsidR="002F7562" w:rsidRPr="009A75E7" w:rsidRDefault="002F7562" w:rsidP="000E07A2">
            <w:pPr>
              <w:rPr>
                <w:bCs/>
                <w:color w:val="000000"/>
              </w:rPr>
            </w:pPr>
            <w:r w:rsidRPr="009A75E7">
              <w:rPr>
                <w:color w:val="000000"/>
              </w:rPr>
              <w:t>Оценка «два» ставится, если обучающийся не выполняет практическую работу, либо выполняет работу с грубыми ошибками.</w:t>
            </w:r>
          </w:p>
        </w:tc>
        <w:tc>
          <w:tcPr>
            <w:tcW w:w="1508" w:type="pct"/>
            <w:shd w:val="clear" w:color="auto" w:fill="auto"/>
          </w:tcPr>
          <w:p w:rsidR="002F7562" w:rsidRPr="009A75E7" w:rsidRDefault="002F7562" w:rsidP="000E07A2">
            <w:pPr>
              <w:jc w:val="both"/>
              <w:rPr>
                <w:bCs/>
                <w:color w:val="000000"/>
              </w:rPr>
            </w:pPr>
            <w:r w:rsidRPr="009A75E7">
              <w:rPr>
                <w:bCs/>
                <w:color w:val="000000"/>
              </w:rPr>
              <w:lastRenderedPageBreak/>
              <w:t>Практические занятия</w:t>
            </w:r>
          </w:p>
          <w:p w:rsidR="002F7562" w:rsidRPr="009A75E7" w:rsidRDefault="002F7562" w:rsidP="000E07A2">
            <w:pPr>
              <w:jc w:val="both"/>
              <w:rPr>
                <w:bCs/>
                <w:color w:val="000000"/>
              </w:rPr>
            </w:pPr>
          </w:p>
          <w:p w:rsidR="002F7562" w:rsidRPr="009A75E7" w:rsidRDefault="002F7562" w:rsidP="000E07A2">
            <w:pPr>
              <w:jc w:val="both"/>
              <w:rPr>
                <w:bCs/>
                <w:color w:val="000000"/>
              </w:rPr>
            </w:pPr>
          </w:p>
          <w:p w:rsidR="002F7562" w:rsidRPr="009A75E7" w:rsidRDefault="002F7562" w:rsidP="000E07A2">
            <w:pPr>
              <w:jc w:val="both"/>
              <w:rPr>
                <w:bCs/>
                <w:color w:val="000000"/>
              </w:rPr>
            </w:pPr>
          </w:p>
          <w:p w:rsidR="002F7562" w:rsidRPr="009A75E7" w:rsidRDefault="002F7562" w:rsidP="000E07A2">
            <w:pPr>
              <w:jc w:val="both"/>
              <w:rPr>
                <w:bCs/>
                <w:color w:val="000000"/>
              </w:rPr>
            </w:pPr>
          </w:p>
          <w:p w:rsidR="002F7562" w:rsidRPr="009A75E7" w:rsidRDefault="002F7562" w:rsidP="000E07A2">
            <w:pPr>
              <w:jc w:val="both"/>
              <w:rPr>
                <w:bCs/>
                <w:color w:val="000000"/>
              </w:rPr>
            </w:pPr>
          </w:p>
          <w:p w:rsidR="002F7562" w:rsidRPr="009A75E7" w:rsidRDefault="002F7562" w:rsidP="000E07A2">
            <w:pPr>
              <w:jc w:val="both"/>
              <w:rPr>
                <w:bCs/>
                <w:color w:val="000000"/>
              </w:rPr>
            </w:pPr>
          </w:p>
          <w:p w:rsidR="002F7562" w:rsidRPr="009A75E7" w:rsidRDefault="002F7562" w:rsidP="000E07A2">
            <w:pPr>
              <w:jc w:val="both"/>
              <w:rPr>
                <w:bCs/>
                <w:color w:val="000000"/>
              </w:rPr>
            </w:pPr>
          </w:p>
          <w:p w:rsidR="002F7562" w:rsidRPr="009A75E7" w:rsidRDefault="002F7562" w:rsidP="000E07A2">
            <w:pPr>
              <w:jc w:val="both"/>
              <w:rPr>
                <w:bCs/>
                <w:color w:val="000000"/>
              </w:rPr>
            </w:pPr>
          </w:p>
          <w:p w:rsidR="002F7562" w:rsidRPr="009A75E7" w:rsidRDefault="002F7562" w:rsidP="000E07A2">
            <w:pPr>
              <w:jc w:val="both"/>
              <w:rPr>
                <w:bCs/>
                <w:color w:val="000000"/>
              </w:rPr>
            </w:pPr>
          </w:p>
          <w:p w:rsidR="002F7562" w:rsidRPr="009A75E7" w:rsidRDefault="002F7562" w:rsidP="000E07A2">
            <w:pPr>
              <w:jc w:val="both"/>
              <w:rPr>
                <w:bCs/>
                <w:color w:val="000000"/>
              </w:rPr>
            </w:pPr>
          </w:p>
          <w:p w:rsidR="002F7562" w:rsidRPr="009A75E7" w:rsidRDefault="002F7562" w:rsidP="000E07A2">
            <w:pPr>
              <w:jc w:val="both"/>
              <w:rPr>
                <w:bCs/>
                <w:color w:val="000000"/>
              </w:rPr>
            </w:pPr>
          </w:p>
          <w:p w:rsidR="002F7562" w:rsidRPr="009A75E7" w:rsidRDefault="002F7562" w:rsidP="000E07A2">
            <w:pPr>
              <w:jc w:val="both"/>
              <w:rPr>
                <w:bCs/>
                <w:color w:val="000000"/>
              </w:rPr>
            </w:pPr>
          </w:p>
          <w:p w:rsidR="002F7562" w:rsidRPr="009A75E7" w:rsidRDefault="002F7562" w:rsidP="000E07A2">
            <w:pPr>
              <w:jc w:val="both"/>
              <w:rPr>
                <w:bCs/>
                <w:color w:val="000000"/>
              </w:rPr>
            </w:pPr>
          </w:p>
        </w:tc>
      </w:tr>
      <w:tr w:rsidR="002F7562" w:rsidRPr="009A75E7" w:rsidTr="000E07A2">
        <w:trPr>
          <w:trHeight w:val="896"/>
        </w:trPr>
        <w:tc>
          <w:tcPr>
            <w:tcW w:w="1912" w:type="pct"/>
            <w:vMerge/>
            <w:shd w:val="clear" w:color="auto" w:fill="auto"/>
          </w:tcPr>
          <w:p w:rsidR="002F7562" w:rsidRPr="009A75E7" w:rsidRDefault="002F7562" w:rsidP="000E0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p>
        </w:tc>
        <w:tc>
          <w:tcPr>
            <w:tcW w:w="1580" w:type="pct"/>
            <w:shd w:val="clear" w:color="auto" w:fill="auto"/>
          </w:tcPr>
          <w:p w:rsidR="002F7562" w:rsidRPr="009A75E7" w:rsidRDefault="002F7562" w:rsidP="000E07A2">
            <w:pPr>
              <w:shd w:val="clear" w:color="auto" w:fill="FFFFFF"/>
              <w:rPr>
                <w:color w:val="000000"/>
              </w:rPr>
            </w:pPr>
            <w:r w:rsidRPr="009A75E7">
              <w:rPr>
                <w:color w:val="000000"/>
              </w:rPr>
              <w:t>Оценка «пять» ставится, если верно отвечает на все поставленные вопросы.</w:t>
            </w:r>
          </w:p>
          <w:p w:rsidR="002F7562" w:rsidRPr="009A75E7" w:rsidRDefault="002F7562" w:rsidP="000E07A2">
            <w:pPr>
              <w:shd w:val="clear" w:color="auto" w:fill="FFFFFF"/>
              <w:rPr>
                <w:color w:val="000000"/>
              </w:rPr>
            </w:pPr>
            <w:r w:rsidRPr="009A75E7">
              <w:rPr>
                <w:color w:val="000000"/>
              </w:rPr>
              <w:t>Оценка «четыре» ставится, если допускает незначительные неточности при ответах на вопросы.</w:t>
            </w:r>
          </w:p>
          <w:p w:rsidR="002F7562" w:rsidRPr="009A75E7" w:rsidRDefault="002F7562" w:rsidP="000E07A2">
            <w:pPr>
              <w:shd w:val="clear" w:color="auto" w:fill="FFFFFF"/>
              <w:rPr>
                <w:color w:val="000000"/>
              </w:rPr>
            </w:pPr>
            <w:r w:rsidRPr="009A75E7">
              <w:rPr>
                <w:color w:val="000000"/>
              </w:rPr>
              <w:t xml:space="preserve">Оценка «три» ставится, если обучающийся допускает неточности или ошибки при ответах на вопросы </w:t>
            </w:r>
          </w:p>
          <w:p w:rsidR="002F7562" w:rsidRPr="009A75E7" w:rsidRDefault="002F7562" w:rsidP="000E07A2">
            <w:pPr>
              <w:shd w:val="clear" w:color="auto" w:fill="FFFFFF"/>
              <w:jc w:val="both"/>
              <w:rPr>
                <w:bCs/>
              </w:rPr>
            </w:pPr>
            <w:r w:rsidRPr="009A75E7">
              <w:rPr>
                <w:color w:val="000000"/>
              </w:rPr>
              <w:t>Оценка «два» ставится, если обучающийся не отвечает на поставленные вопросы.</w:t>
            </w:r>
          </w:p>
          <w:p w:rsidR="002F7562" w:rsidRPr="009A75E7" w:rsidRDefault="002F7562" w:rsidP="000E07A2">
            <w:pPr>
              <w:jc w:val="both"/>
              <w:rPr>
                <w:bCs/>
                <w:color w:val="000000"/>
              </w:rPr>
            </w:pPr>
          </w:p>
        </w:tc>
        <w:tc>
          <w:tcPr>
            <w:tcW w:w="1508" w:type="pct"/>
            <w:shd w:val="clear" w:color="auto" w:fill="auto"/>
          </w:tcPr>
          <w:p w:rsidR="002F7562" w:rsidRPr="009A75E7" w:rsidRDefault="002F7562" w:rsidP="000E07A2">
            <w:pPr>
              <w:jc w:val="both"/>
              <w:rPr>
                <w:bCs/>
                <w:color w:val="000000"/>
              </w:rPr>
            </w:pPr>
            <w:r w:rsidRPr="009A75E7">
              <w:rPr>
                <w:bCs/>
                <w:color w:val="000000"/>
              </w:rPr>
              <w:t>Индивидуальный опрос</w:t>
            </w:r>
          </w:p>
          <w:p w:rsidR="002F7562" w:rsidRPr="009A75E7" w:rsidRDefault="002F7562" w:rsidP="000E07A2">
            <w:pPr>
              <w:jc w:val="both"/>
              <w:rPr>
                <w:bCs/>
                <w:color w:val="000000"/>
              </w:rPr>
            </w:pPr>
          </w:p>
          <w:p w:rsidR="002F7562" w:rsidRPr="009A75E7" w:rsidRDefault="002F7562" w:rsidP="000E07A2">
            <w:pPr>
              <w:jc w:val="both"/>
              <w:rPr>
                <w:bCs/>
                <w:color w:val="000000"/>
              </w:rPr>
            </w:pPr>
          </w:p>
          <w:p w:rsidR="002F7562" w:rsidRPr="009A75E7" w:rsidRDefault="002F7562" w:rsidP="000E07A2">
            <w:pPr>
              <w:jc w:val="both"/>
              <w:rPr>
                <w:bCs/>
                <w:color w:val="000000"/>
              </w:rPr>
            </w:pPr>
          </w:p>
          <w:p w:rsidR="002F7562" w:rsidRPr="009A75E7" w:rsidRDefault="002F7562" w:rsidP="000E07A2">
            <w:pPr>
              <w:jc w:val="both"/>
              <w:rPr>
                <w:bCs/>
                <w:color w:val="000000"/>
              </w:rPr>
            </w:pPr>
          </w:p>
          <w:p w:rsidR="002F7562" w:rsidRPr="009A75E7" w:rsidRDefault="002F7562" w:rsidP="000E07A2">
            <w:pPr>
              <w:jc w:val="both"/>
              <w:rPr>
                <w:bCs/>
                <w:color w:val="000000"/>
              </w:rPr>
            </w:pPr>
          </w:p>
          <w:p w:rsidR="002F7562" w:rsidRPr="009A75E7" w:rsidRDefault="002F7562" w:rsidP="000E07A2">
            <w:pPr>
              <w:jc w:val="both"/>
              <w:rPr>
                <w:bCs/>
                <w:color w:val="000000"/>
              </w:rPr>
            </w:pPr>
          </w:p>
          <w:p w:rsidR="002F7562" w:rsidRPr="009A75E7" w:rsidRDefault="002F7562" w:rsidP="000E07A2">
            <w:pPr>
              <w:jc w:val="both"/>
              <w:rPr>
                <w:bCs/>
                <w:color w:val="000000"/>
              </w:rPr>
            </w:pPr>
          </w:p>
          <w:p w:rsidR="002F7562" w:rsidRPr="009A75E7" w:rsidRDefault="002F7562" w:rsidP="000E07A2">
            <w:pPr>
              <w:jc w:val="both"/>
              <w:rPr>
                <w:bCs/>
                <w:color w:val="000000"/>
              </w:rPr>
            </w:pPr>
          </w:p>
        </w:tc>
      </w:tr>
    </w:tbl>
    <w:p w:rsidR="00704E55" w:rsidRPr="008A3F66" w:rsidRDefault="00704E55" w:rsidP="00704E5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p>
    <w:p w:rsidR="00704E55" w:rsidRPr="008A3F66" w:rsidRDefault="00704E55" w:rsidP="00704E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704E55" w:rsidRPr="00A20A8B" w:rsidRDefault="00704E55" w:rsidP="00704E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p>
    <w:p w:rsidR="00704E55" w:rsidRPr="005C1794" w:rsidRDefault="00704E55" w:rsidP="00704E55">
      <w:pPr>
        <w:widowControl w:val="0"/>
        <w:suppressAutoHyphens/>
        <w:jc w:val="both"/>
        <w:rPr>
          <w:i/>
        </w:rPr>
      </w:pPr>
    </w:p>
    <w:p w:rsidR="00704E55" w:rsidRPr="005C1794" w:rsidRDefault="00704E55" w:rsidP="00704E55">
      <w:pPr>
        <w:widowControl w:val="0"/>
        <w:suppressAutoHyphens/>
        <w:autoSpaceDE w:val="0"/>
        <w:autoSpaceDN w:val="0"/>
        <w:adjustRightInd w:val="0"/>
        <w:jc w:val="right"/>
        <w:rPr>
          <w:color w:val="333333"/>
        </w:rPr>
      </w:pPr>
    </w:p>
    <w:p w:rsidR="00704E55" w:rsidRDefault="00704E55" w:rsidP="00704E55"/>
    <w:p w:rsidR="002C2FB2" w:rsidRDefault="002C2FB2" w:rsidP="00E47B32">
      <w:pPr>
        <w:spacing w:line="276" w:lineRule="auto"/>
        <w:rPr>
          <w:sz w:val="28"/>
          <w:szCs w:val="28"/>
        </w:rPr>
      </w:pPr>
    </w:p>
    <w:p w:rsidR="002C2FB2" w:rsidRDefault="002C2FB2" w:rsidP="00E47B32">
      <w:pPr>
        <w:spacing w:line="276" w:lineRule="auto"/>
        <w:rPr>
          <w:sz w:val="28"/>
          <w:szCs w:val="28"/>
        </w:rPr>
      </w:pPr>
    </w:p>
    <w:p w:rsidR="008B7225" w:rsidRPr="00AA6EA2" w:rsidRDefault="008B7225" w:rsidP="00AA6EA2">
      <w:pPr>
        <w:spacing w:after="200" w:line="276" w:lineRule="auto"/>
        <w:rPr>
          <w:sz w:val="28"/>
          <w:szCs w:val="28"/>
        </w:rPr>
      </w:pPr>
    </w:p>
    <w:sectPr w:rsidR="008B7225" w:rsidRPr="00AA6EA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64176" w:rsidRDefault="00164176" w:rsidP="00DE7A43">
      <w:r>
        <w:separator/>
      </w:r>
    </w:p>
  </w:endnote>
  <w:endnote w:type="continuationSeparator" w:id="0">
    <w:p w:rsidR="00164176" w:rsidRDefault="00164176" w:rsidP="00DE7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64176" w:rsidRDefault="00164176" w:rsidP="00DE7A43">
      <w:r>
        <w:separator/>
      </w:r>
    </w:p>
  </w:footnote>
  <w:footnote w:type="continuationSeparator" w:id="0">
    <w:p w:rsidR="00164176" w:rsidRDefault="00164176" w:rsidP="00DE7A43">
      <w:r>
        <w:continuationSeparator/>
      </w:r>
    </w:p>
  </w:footnote>
  <w:footnote w:id="1">
    <w:p w:rsidR="000E07A2" w:rsidRPr="00BC3366" w:rsidRDefault="000E07A2" w:rsidP="00DE7A43">
      <w:pPr>
        <w:pStyle w:val="a9"/>
        <w:jc w:val="both"/>
        <w:rPr>
          <w: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1BA9178"/>
    <w:lvl w:ilvl="0">
      <w:numFmt w:val="bullet"/>
      <w:lvlText w:val="*"/>
      <w:lvlJc w:val="left"/>
    </w:lvl>
  </w:abstractNum>
  <w:abstractNum w:abstractNumId="1" w15:restartNumberingAfterBreak="0">
    <w:nsid w:val="0EB0319E"/>
    <w:multiLevelType w:val="hybridMultilevel"/>
    <w:tmpl w:val="795056F6"/>
    <w:lvl w:ilvl="0" w:tplc="EFC8797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284690"/>
    <w:multiLevelType w:val="hybridMultilevel"/>
    <w:tmpl w:val="9702C8CA"/>
    <w:lvl w:ilvl="0" w:tplc="FFFFFFFF">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15:restartNumberingAfterBreak="0">
    <w:nsid w:val="26A83C79"/>
    <w:multiLevelType w:val="singleLevel"/>
    <w:tmpl w:val="59F231CE"/>
    <w:lvl w:ilvl="0">
      <w:start w:val="1"/>
      <w:numFmt w:val="decimal"/>
      <w:lvlText w:val="%1."/>
      <w:legacy w:legacy="1" w:legacySpace="0" w:legacyIndent="298"/>
      <w:lvlJc w:val="left"/>
      <w:rPr>
        <w:rFonts w:ascii="Times New Roman" w:hAnsi="Times New Roman" w:cs="Times New Roman" w:hint="default"/>
      </w:rPr>
    </w:lvl>
  </w:abstractNum>
  <w:abstractNum w:abstractNumId="4" w15:restartNumberingAfterBreak="0">
    <w:nsid w:val="2EAD5A76"/>
    <w:multiLevelType w:val="hybridMultilevel"/>
    <w:tmpl w:val="7E04DC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0EE5531"/>
    <w:multiLevelType w:val="multilevel"/>
    <w:tmpl w:val="F3A463BA"/>
    <w:lvl w:ilvl="0">
      <w:start w:val="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40A6738F"/>
    <w:multiLevelType w:val="hybridMultilevel"/>
    <w:tmpl w:val="F6C80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1B03D88"/>
    <w:multiLevelType w:val="hybridMultilevel"/>
    <w:tmpl w:val="AF327C46"/>
    <w:lvl w:ilvl="0" w:tplc="FFFFFFFF">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8" w15:restartNumberingAfterBreak="0">
    <w:nsid w:val="4331661D"/>
    <w:multiLevelType w:val="multilevel"/>
    <w:tmpl w:val="56DEEAEA"/>
    <w:lvl w:ilvl="0">
      <w:start w:val="1"/>
      <w:numFmt w:val="decimal"/>
      <w:lvlText w:val="%1."/>
      <w:lvlJc w:val="left"/>
      <w:pPr>
        <w:ind w:left="525" w:hanging="52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52183934"/>
    <w:multiLevelType w:val="multilevel"/>
    <w:tmpl w:val="65A49FC6"/>
    <w:lvl w:ilvl="0">
      <w:start w:val="1"/>
      <w:numFmt w:val="decimal"/>
      <w:lvlText w:val="%1."/>
      <w:lvlJc w:val="left"/>
      <w:pPr>
        <w:ind w:left="1004" w:hanging="360"/>
      </w:pPr>
      <w:rPr>
        <w:rFonts w:hint="default"/>
      </w:rPr>
    </w:lvl>
    <w:lvl w:ilvl="1">
      <w:start w:val="3"/>
      <w:numFmt w:val="decimal"/>
      <w:isLgl/>
      <w:lvlText w:val="%1.%2."/>
      <w:lvlJc w:val="left"/>
      <w:pPr>
        <w:ind w:left="1364" w:hanging="72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724" w:hanging="108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2084" w:hanging="144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444" w:hanging="1800"/>
      </w:pPr>
      <w:rPr>
        <w:rFonts w:hint="default"/>
      </w:rPr>
    </w:lvl>
    <w:lvl w:ilvl="8">
      <w:start w:val="1"/>
      <w:numFmt w:val="decimal"/>
      <w:isLgl/>
      <w:lvlText w:val="%1.%2.%3.%4.%5.%6.%7.%8.%9."/>
      <w:lvlJc w:val="left"/>
      <w:pPr>
        <w:ind w:left="2804" w:hanging="2160"/>
      </w:pPr>
      <w:rPr>
        <w:rFonts w:hint="default"/>
      </w:rPr>
    </w:lvl>
  </w:abstractNum>
  <w:abstractNum w:abstractNumId="10" w15:restartNumberingAfterBreak="0">
    <w:nsid w:val="52F66BC3"/>
    <w:multiLevelType w:val="hybridMultilevel"/>
    <w:tmpl w:val="4C9673CC"/>
    <w:lvl w:ilvl="0" w:tplc="0419000F">
      <w:start w:val="1"/>
      <w:numFmt w:val="decimal"/>
      <w:lvlText w:val="%1."/>
      <w:lvlJc w:val="left"/>
      <w:pPr>
        <w:tabs>
          <w:tab w:val="num" w:pos="502"/>
        </w:tabs>
        <w:ind w:left="502" w:hanging="360"/>
      </w:pPr>
      <w:rPr>
        <w:rFonts w:hint="default"/>
      </w:rPr>
    </w:lvl>
    <w:lvl w:ilvl="1" w:tplc="CD9EBBC0">
      <w:numFmt w:val="none"/>
      <w:lvlText w:val=""/>
      <w:lvlJc w:val="left"/>
      <w:pPr>
        <w:tabs>
          <w:tab w:val="num" w:pos="142"/>
        </w:tabs>
      </w:pPr>
    </w:lvl>
    <w:lvl w:ilvl="2" w:tplc="6CCEB8D8">
      <w:numFmt w:val="none"/>
      <w:lvlText w:val=""/>
      <w:lvlJc w:val="left"/>
      <w:pPr>
        <w:tabs>
          <w:tab w:val="num" w:pos="142"/>
        </w:tabs>
      </w:pPr>
    </w:lvl>
    <w:lvl w:ilvl="3" w:tplc="EE8ADCC0">
      <w:numFmt w:val="none"/>
      <w:lvlText w:val=""/>
      <w:lvlJc w:val="left"/>
      <w:pPr>
        <w:tabs>
          <w:tab w:val="num" w:pos="142"/>
        </w:tabs>
      </w:pPr>
    </w:lvl>
    <w:lvl w:ilvl="4" w:tplc="52C4BDAE">
      <w:numFmt w:val="none"/>
      <w:lvlText w:val=""/>
      <w:lvlJc w:val="left"/>
      <w:pPr>
        <w:tabs>
          <w:tab w:val="num" w:pos="142"/>
        </w:tabs>
      </w:pPr>
    </w:lvl>
    <w:lvl w:ilvl="5" w:tplc="51C2FDDC">
      <w:numFmt w:val="none"/>
      <w:lvlText w:val=""/>
      <w:lvlJc w:val="left"/>
      <w:pPr>
        <w:tabs>
          <w:tab w:val="num" w:pos="142"/>
        </w:tabs>
      </w:pPr>
    </w:lvl>
    <w:lvl w:ilvl="6" w:tplc="93D606CA">
      <w:numFmt w:val="none"/>
      <w:lvlText w:val=""/>
      <w:lvlJc w:val="left"/>
      <w:pPr>
        <w:tabs>
          <w:tab w:val="num" w:pos="142"/>
        </w:tabs>
      </w:pPr>
    </w:lvl>
    <w:lvl w:ilvl="7" w:tplc="F6D4C030">
      <w:numFmt w:val="none"/>
      <w:lvlText w:val=""/>
      <w:lvlJc w:val="left"/>
      <w:pPr>
        <w:tabs>
          <w:tab w:val="num" w:pos="142"/>
        </w:tabs>
      </w:pPr>
    </w:lvl>
    <w:lvl w:ilvl="8" w:tplc="9FA2BB1A">
      <w:numFmt w:val="none"/>
      <w:lvlText w:val=""/>
      <w:lvlJc w:val="left"/>
      <w:pPr>
        <w:tabs>
          <w:tab w:val="num" w:pos="142"/>
        </w:tabs>
      </w:pPr>
    </w:lvl>
  </w:abstractNum>
  <w:abstractNum w:abstractNumId="11" w15:restartNumberingAfterBreak="0">
    <w:nsid w:val="604B689C"/>
    <w:multiLevelType w:val="hybridMultilevel"/>
    <w:tmpl w:val="68B45EAE"/>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68347A4"/>
    <w:multiLevelType w:val="hybridMultilevel"/>
    <w:tmpl w:val="286E640A"/>
    <w:lvl w:ilvl="0" w:tplc="C4AA264A">
      <w:start w:val="3"/>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16cid:durableId="1197425699">
    <w:abstractNumId w:val="6"/>
  </w:num>
  <w:num w:numId="2" w16cid:durableId="870458300">
    <w:abstractNumId w:val="9"/>
  </w:num>
  <w:num w:numId="3" w16cid:durableId="899681253">
    <w:abstractNumId w:val="12"/>
  </w:num>
  <w:num w:numId="4" w16cid:durableId="1980844076">
    <w:abstractNumId w:val="2"/>
  </w:num>
  <w:num w:numId="5" w16cid:durableId="1120416379">
    <w:abstractNumId w:val="7"/>
  </w:num>
  <w:num w:numId="6" w16cid:durableId="2064022382">
    <w:abstractNumId w:val="1"/>
  </w:num>
  <w:num w:numId="7" w16cid:durableId="311563096">
    <w:abstractNumId w:val="11"/>
  </w:num>
  <w:num w:numId="8" w16cid:durableId="1552839114">
    <w:abstractNumId w:val="10"/>
  </w:num>
  <w:num w:numId="9" w16cid:durableId="1749688315">
    <w:abstractNumId w:val="3"/>
  </w:num>
  <w:num w:numId="10" w16cid:durableId="331226173">
    <w:abstractNumId w:val="0"/>
    <w:lvlOverride w:ilvl="0">
      <w:lvl w:ilvl="0">
        <w:numFmt w:val="bullet"/>
        <w:lvlText w:val="-"/>
        <w:legacy w:legacy="1" w:legacySpace="0" w:legacyIndent="163"/>
        <w:lvlJc w:val="left"/>
        <w:rPr>
          <w:rFonts w:ascii="Times New Roman" w:hAnsi="Times New Roman" w:hint="default"/>
        </w:rPr>
      </w:lvl>
    </w:lvlOverride>
  </w:num>
  <w:num w:numId="11" w16cid:durableId="1083382322">
    <w:abstractNumId w:val="0"/>
    <w:lvlOverride w:ilvl="0">
      <w:lvl w:ilvl="0">
        <w:numFmt w:val="bullet"/>
        <w:lvlText w:val="-"/>
        <w:legacy w:legacy="1" w:legacySpace="0" w:legacyIndent="144"/>
        <w:lvlJc w:val="left"/>
        <w:rPr>
          <w:rFonts w:ascii="Times New Roman" w:hAnsi="Times New Roman" w:hint="default"/>
        </w:rPr>
      </w:lvl>
    </w:lvlOverride>
  </w:num>
  <w:num w:numId="12" w16cid:durableId="1345355210">
    <w:abstractNumId w:val="8"/>
  </w:num>
  <w:num w:numId="13" w16cid:durableId="1472864441">
    <w:abstractNumId w:val="5"/>
  </w:num>
  <w:num w:numId="14" w16cid:durableId="11699799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6E0F"/>
    <w:rsid w:val="0002445D"/>
    <w:rsid w:val="00030498"/>
    <w:rsid w:val="00047D42"/>
    <w:rsid w:val="00076835"/>
    <w:rsid w:val="000A37FB"/>
    <w:rsid w:val="000E07A2"/>
    <w:rsid w:val="000F6AC5"/>
    <w:rsid w:val="000F73FD"/>
    <w:rsid w:val="00121E36"/>
    <w:rsid w:val="0013675C"/>
    <w:rsid w:val="001476AC"/>
    <w:rsid w:val="00164176"/>
    <w:rsid w:val="00164CD6"/>
    <w:rsid w:val="00187E75"/>
    <w:rsid w:val="001A1E41"/>
    <w:rsid w:val="001C3B35"/>
    <w:rsid w:val="001D0177"/>
    <w:rsid w:val="001D1525"/>
    <w:rsid w:val="001D69BA"/>
    <w:rsid w:val="001F042D"/>
    <w:rsid w:val="001F1C85"/>
    <w:rsid w:val="001F7A39"/>
    <w:rsid w:val="00215215"/>
    <w:rsid w:val="0021537B"/>
    <w:rsid w:val="00217670"/>
    <w:rsid w:val="00241882"/>
    <w:rsid w:val="002B36FA"/>
    <w:rsid w:val="002C2FB2"/>
    <w:rsid w:val="002F7562"/>
    <w:rsid w:val="00315F2F"/>
    <w:rsid w:val="00346B6B"/>
    <w:rsid w:val="00365547"/>
    <w:rsid w:val="003C349A"/>
    <w:rsid w:val="003C7E97"/>
    <w:rsid w:val="003D3B2A"/>
    <w:rsid w:val="003D5728"/>
    <w:rsid w:val="003E0895"/>
    <w:rsid w:val="003F0DC8"/>
    <w:rsid w:val="00402D37"/>
    <w:rsid w:val="00404071"/>
    <w:rsid w:val="00443AB0"/>
    <w:rsid w:val="00444DEB"/>
    <w:rsid w:val="004B12B9"/>
    <w:rsid w:val="004C4A64"/>
    <w:rsid w:val="004D6D07"/>
    <w:rsid w:val="0050540C"/>
    <w:rsid w:val="005251F2"/>
    <w:rsid w:val="005466CF"/>
    <w:rsid w:val="005756E3"/>
    <w:rsid w:val="005C6297"/>
    <w:rsid w:val="005C71C1"/>
    <w:rsid w:val="00603C51"/>
    <w:rsid w:val="006077AD"/>
    <w:rsid w:val="00624E5A"/>
    <w:rsid w:val="00636100"/>
    <w:rsid w:val="00686E0F"/>
    <w:rsid w:val="00697626"/>
    <w:rsid w:val="006A67AC"/>
    <w:rsid w:val="006C4DAE"/>
    <w:rsid w:val="006D50FF"/>
    <w:rsid w:val="006E4CB6"/>
    <w:rsid w:val="00701F57"/>
    <w:rsid w:val="00704E55"/>
    <w:rsid w:val="007137E2"/>
    <w:rsid w:val="00724B81"/>
    <w:rsid w:val="0072547B"/>
    <w:rsid w:val="0072633B"/>
    <w:rsid w:val="00726FCE"/>
    <w:rsid w:val="007325A8"/>
    <w:rsid w:val="007403B3"/>
    <w:rsid w:val="00740CED"/>
    <w:rsid w:val="00744E22"/>
    <w:rsid w:val="00785FED"/>
    <w:rsid w:val="00790A18"/>
    <w:rsid w:val="007A4A65"/>
    <w:rsid w:val="007C2027"/>
    <w:rsid w:val="007C74F9"/>
    <w:rsid w:val="007D34F2"/>
    <w:rsid w:val="007D7E70"/>
    <w:rsid w:val="007E26BB"/>
    <w:rsid w:val="00802C27"/>
    <w:rsid w:val="0085590B"/>
    <w:rsid w:val="00855ABE"/>
    <w:rsid w:val="008566A1"/>
    <w:rsid w:val="00875ECA"/>
    <w:rsid w:val="008A57D0"/>
    <w:rsid w:val="008B7225"/>
    <w:rsid w:val="008C478B"/>
    <w:rsid w:val="008D0676"/>
    <w:rsid w:val="008E5F5D"/>
    <w:rsid w:val="009040A9"/>
    <w:rsid w:val="009131C7"/>
    <w:rsid w:val="00931034"/>
    <w:rsid w:val="009325CE"/>
    <w:rsid w:val="009452C0"/>
    <w:rsid w:val="009464AA"/>
    <w:rsid w:val="009718FB"/>
    <w:rsid w:val="00986AB9"/>
    <w:rsid w:val="00987AFF"/>
    <w:rsid w:val="00991B62"/>
    <w:rsid w:val="00991CA9"/>
    <w:rsid w:val="009E36C5"/>
    <w:rsid w:val="009E43FD"/>
    <w:rsid w:val="00A32EBF"/>
    <w:rsid w:val="00A379DC"/>
    <w:rsid w:val="00A40C53"/>
    <w:rsid w:val="00A44C61"/>
    <w:rsid w:val="00A86AF5"/>
    <w:rsid w:val="00A96B45"/>
    <w:rsid w:val="00AA6EA2"/>
    <w:rsid w:val="00AC153B"/>
    <w:rsid w:val="00AC2C7B"/>
    <w:rsid w:val="00AD4E7B"/>
    <w:rsid w:val="00AE76EA"/>
    <w:rsid w:val="00B12047"/>
    <w:rsid w:val="00B1772E"/>
    <w:rsid w:val="00B21368"/>
    <w:rsid w:val="00B30EFE"/>
    <w:rsid w:val="00B3701F"/>
    <w:rsid w:val="00B379FA"/>
    <w:rsid w:val="00B76236"/>
    <w:rsid w:val="00B87589"/>
    <w:rsid w:val="00B93972"/>
    <w:rsid w:val="00BA06F7"/>
    <w:rsid w:val="00BF0E35"/>
    <w:rsid w:val="00BF6E7D"/>
    <w:rsid w:val="00C01C4D"/>
    <w:rsid w:val="00C37199"/>
    <w:rsid w:val="00C60101"/>
    <w:rsid w:val="00CA785A"/>
    <w:rsid w:val="00CD1E11"/>
    <w:rsid w:val="00D16E1C"/>
    <w:rsid w:val="00D36A97"/>
    <w:rsid w:val="00D52410"/>
    <w:rsid w:val="00D67219"/>
    <w:rsid w:val="00D729E6"/>
    <w:rsid w:val="00D9500F"/>
    <w:rsid w:val="00DB5B26"/>
    <w:rsid w:val="00DB64A1"/>
    <w:rsid w:val="00DD6145"/>
    <w:rsid w:val="00DE7A43"/>
    <w:rsid w:val="00DF4E75"/>
    <w:rsid w:val="00E01725"/>
    <w:rsid w:val="00E47B32"/>
    <w:rsid w:val="00E7512A"/>
    <w:rsid w:val="00E75EB2"/>
    <w:rsid w:val="00E81F32"/>
    <w:rsid w:val="00E91364"/>
    <w:rsid w:val="00E92672"/>
    <w:rsid w:val="00E95C9D"/>
    <w:rsid w:val="00E96E93"/>
    <w:rsid w:val="00EA19E1"/>
    <w:rsid w:val="00ED3342"/>
    <w:rsid w:val="00F16D4A"/>
    <w:rsid w:val="00F64012"/>
    <w:rsid w:val="00FA37BB"/>
    <w:rsid w:val="00FB6F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4F5ABC-F481-4C13-83F2-5D03D2647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9E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729E6"/>
    <w:pPr>
      <w:keepNext/>
      <w:autoSpaceDE w:val="0"/>
      <w:autoSpaceDN w:val="0"/>
      <w:ind w:firstLine="284"/>
      <w:outlineLvl w:val="0"/>
    </w:pPr>
    <w:rPr>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29E6"/>
    <w:rPr>
      <w:rFonts w:ascii="Times New Roman" w:eastAsia="Times New Roman" w:hAnsi="Times New Roman" w:cs="Times New Roman"/>
      <w:sz w:val="24"/>
      <w:szCs w:val="24"/>
      <w:lang w:val="x-none" w:eastAsia="x-none"/>
    </w:rPr>
  </w:style>
  <w:style w:type="paragraph" w:styleId="a3">
    <w:name w:val="List Paragraph"/>
    <w:basedOn w:val="a"/>
    <w:uiPriority w:val="34"/>
    <w:qFormat/>
    <w:rsid w:val="0072633B"/>
    <w:pPr>
      <w:ind w:left="720"/>
      <w:contextualSpacing/>
    </w:pPr>
  </w:style>
  <w:style w:type="paragraph" w:styleId="a4">
    <w:name w:val="No Spacing"/>
    <w:uiPriority w:val="1"/>
    <w:qFormat/>
    <w:rsid w:val="00802C27"/>
    <w:pPr>
      <w:spacing w:after="0" w:line="240" w:lineRule="auto"/>
    </w:pPr>
    <w:rPr>
      <w:rFonts w:ascii="Times New Roman" w:eastAsia="Times New Roman" w:hAnsi="Times New Roman" w:cs="Times New Roman"/>
      <w:sz w:val="24"/>
      <w:szCs w:val="24"/>
      <w:lang w:eastAsia="ru-RU"/>
    </w:rPr>
  </w:style>
  <w:style w:type="character" w:styleId="a5">
    <w:name w:val="Hyperlink"/>
    <w:rsid w:val="00704E55"/>
    <w:rPr>
      <w:color w:val="0000FF"/>
      <w:u w:val="single"/>
    </w:rPr>
  </w:style>
  <w:style w:type="paragraph" w:styleId="a6">
    <w:name w:val="Balloon Text"/>
    <w:basedOn w:val="a"/>
    <w:link w:val="a7"/>
    <w:uiPriority w:val="99"/>
    <w:semiHidden/>
    <w:unhideWhenUsed/>
    <w:rsid w:val="001476AC"/>
    <w:rPr>
      <w:rFonts w:ascii="Tahoma" w:hAnsi="Tahoma" w:cs="Tahoma"/>
      <w:sz w:val="16"/>
      <w:szCs w:val="16"/>
    </w:rPr>
  </w:style>
  <w:style w:type="character" w:customStyle="1" w:styleId="a7">
    <w:name w:val="Текст выноски Знак"/>
    <w:basedOn w:val="a0"/>
    <w:link w:val="a6"/>
    <w:uiPriority w:val="99"/>
    <w:semiHidden/>
    <w:rsid w:val="001476AC"/>
    <w:rPr>
      <w:rFonts w:ascii="Tahoma" w:eastAsia="Times New Roman" w:hAnsi="Tahoma" w:cs="Tahoma"/>
      <w:sz w:val="16"/>
      <w:szCs w:val="16"/>
      <w:lang w:eastAsia="ru-RU"/>
    </w:rPr>
  </w:style>
  <w:style w:type="character" w:customStyle="1" w:styleId="apple-converted-space">
    <w:name w:val="apple-converted-space"/>
    <w:basedOn w:val="a0"/>
    <w:rsid w:val="001F7A39"/>
  </w:style>
  <w:style w:type="character" w:customStyle="1" w:styleId="a8">
    <w:name w:val="Основной текст_"/>
    <w:basedOn w:val="a0"/>
    <w:link w:val="3"/>
    <w:locked/>
    <w:rsid w:val="001F7A39"/>
    <w:rPr>
      <w:rFonts w:ascii="Times New Roman" w:hAnsi="Times New Roman" w:cs="Times New Roman"/>
      <w:b/>
      <w:bCs/>
      <w:shd w:val="clear" w:color="auto" w:fill="FFFFFF"/>
    </w:rPr>
  </w:style>
  <w:style w:type="paragraph" w:customStyle="1" w:styleId="3">
    <w:name w:val="Основной текст3"/>
    <w:basedOn w:val="a"/>
    <w:link w:val="a8"/>
    <w:rsid w:val="001F7A39"/>
    <w:pPr>
      <w:widowControl w:val="0"/>
      <w:shd w:val="clear" w:color="auto" w:fill="FFFFFF"/>
      <w:spacing w:after="420" w:line="240" w:lineRule="atLeast"/>
      <w:ind w:hanging="340"/>
    </w:pPr>
    <w:rPr>
      <w:rFonts w:eastAsiaTheme="minorHAnsi"/>
      <w:b/>
      <w:bCs/>
      <w:sz w:val="22"/>
      <w:szCs w:val="22"/>
      <w:lang w:eastAsia="en-US"/>
    </w:rPr>
  </w:style>
  <w:style w:type="character" w:customStyle="1" w:styleId="11">
    <w:name w:val="Основной текст1"/>
    <w:basedOn w:val="a8"/>
    <w:rsid w:val="001F7A39"/>
    <w:rPr>
      <w:rFonts w:ascii="Times New Roman" w:hAnsi="Times New Roman" w:cs="Times New Roman"/>
      <w:b/>
      <w:bCs/>
      <w:color w:val="000000"/>
      <w:spacing w:val="0"/>
      <w:w w:val="100"/>
      <w:position w:val="0"/>
      <w:sz w:val="22"/>
      <w:szCs w:val="22"/>
      <w:u w:val="none"/>
      <w:shd w:val="clear" w:color="auto" w:fill="FFFFFF"/>
      <w:lang w:val="ru-RU" w:eastAsia="x-none"/>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unhideWhenUsed/>
    <w:qFormat/>
    <w:rsid w:val="00DE7A43"/>
    <w:rPr>
      <w:rFonts w:asciiTheme="minorHAnsi" w:eastAsiaTheme="minorHAnsi" w:hAnsiTheme="minorHAnsi" w:cstheme="minorBidi"/>
      <w:sz w:val="20"/>
      <w:szCs w:val="20"/>
      <w:lang w:eastAsia="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DE7A43"/>
    <w:rPr>
      <w:sz w:val="20"/>
      <w:szCs w:val="20"/>
    </w:rPr>
  </w:style>
  <w:style w:type="character" w:styleId="ab">
    <w:name w:val="footnote reference"/>
    <w:uiPriority w:val="99"/>
    <w:unhideWhenUsed/>
    <w:rsid w:val="00DE7A43"/>
    <w:rPr>
      <w:rFonts w:ascii="Times New Roman" w:hAnsi="Times New Roman" w:cs="Times New Roman" w:hint="default"/>
      <w:vertAlign w:val="superscript"/>
    </w:rPr>
  </w:style>
  <w:style w:type="paragraph" w:customStyle="1" w:styleId="ConsPlusNormal">
    <w:name w:val="ConsPlusNormal"/>
    <w:qFormat/>
    <w:rsid w:val="00DE7A4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2">
    <w:name w:val="таблСлева12"/>
    <w:basedOn w:val="a"/>
    <w:uiPriority w:val="3"/>
    <w:qFormat/>
    <w:rsid w:val="002F7562"/>
    <w:pPr>
      <w:snapToGrid w:val="0"/>
    </w:pPr>
    <w:rPr>
      <w:iC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93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acherchy.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herch.ru/standartizatsiya_v_mashinostroenii/osnovnie_ponyatiya_v_oblasti_standartizatsii.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F7767-B352-4146-A689-F40B27EE7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2212</Words>
  <Characters>12609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Сутырина</dc:creator>
  <cp:lastModifiedBy>DEXP-2022-2</cp:lastModifiedBy>
  <cp:revision>5</cp:revision>
  <cp:lastPrinted>2022-07-07T11:16:00Z</cp:lastPrinted>
  <dcterms:created xsi:type="dcterms:W3CDTF">2023-06-27T14:33:00Z</dcterms:created>
  <dcterms:modified xsi:type="dcterms:W3CDTF">2023-08-11T04:55:00Z</dcterms:modified>
</cp:coreProperties>
</file>